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D67" w:rsidRPr="002A7D67" w:rsidRDefault="002A7D67" w:rsidP="002A7D67">
      <w:pPr>
        <w:spacing w:line="360" w:lineRule="auto"/>
        <w:jc w:val="center"/>
        <w:rPr>
          <w:rFonts w:ascii="Times New Roman" w:eastAsia="Times New Roman" w:hAnsi="Times New Roman" w:cs="Times New Roman"/>
          <w:sz w:val="24"/>
          <w:szCs w:val="24"/>
          <w:lang w:eastAsia="lt-LT"/>
        </w:rPr>
      </w:pPr>
      <w:bookmarkStart w:id="0" w:name="_GoBack"/>
      <w:bookmarkEnd w:id="0"/>
      <w:r w:rsidRPr="002A7D67">
        <w:rPr>
          <w:rFonts w:ascii="Times New Roman" w:eastAsia="Times New Roman" w:hAnsi="Times New Roman" w:cs="Times New Roman"/>
          <w:noProof/>
          <w:sz w:val="24"/>
          <w:szCs w:val="24"/>
          <w:lang w:eastAsia="lt-LT"/>
        </w:rPr>
        <w:drawing>
          <wp:inline distT="0" distB="0" distL="0" distR="0" wp14:anchorId="0D2C9BE4" wp14:editId="03653BC5">
            <wp:extent cx="525145" cy="622300"/>
            <wp:effectExtent l="0" t="0" r="8255"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145" cy="622300"/>
                    </a:xfrm>
                    <a:prstGeom prst="rect">
                      <a:avLst/>
                    </a:prstGeom>
                    <a:solidFill>
                      <a:srgbClr val="FFFFFF">
                        <a:alpha val="0"/>
                      </a:srgbClr>
                    </a:solidFill>
                    <a:ln>
                      <a:noFill/>
                    </a:ln>
                  </pic:spPr>
                </pic:pic>
              </a:graphicData>
            </a:graphic>
          </wp:inline>
        </w:drawing>
      </w:r>
    </w:p>
    <w:p w:rsidR="002A7D67" w:rsidRPr="002A7D67" w:rsidRDefault="002A7D67" w:rsidP="002A7D67">
      <w:pPr>
        <w:spacing w:line="360" w:lineRule="auto"/>
        <w:jc w:val="center"/>
        <w:rPr>
          <w:rFonts w:ascii="Times New Roman" w:eastAsia="Times New Roman" w:hAnsi="Times New Roman" w:cs="Times New Roman"/>
          <w:b/>
          <w:sz w:val="24"/>
          <w:szCs w:val="24"/>
          <w:lang w:eastAsia="lt-LT"/>
        </w:rPr>
      </w:pPr>
      <w:r w:rsidRPr="002A7D67">
        <w:rPr>
          <w:rFonts w:ascii="Times New Roman" w:eastAsia="Times New Roman" w:hAnsi="Times New Roman" w:cs="Times New Roman"/>
          <w:b/>
          <w:sz w:val="24"/>
          <w:szCs w:val="24"/>
          <w:lang w:eastAsia="lt-LT"/>
        </w:rPr>
        <w:t>APLINKOS APSAUGOS AGENTŪRA</w:t>
      </w:r>
    </w:p>
    <w:p w:rsidR="00136F7D" w:rsidRDefault="00136F7D" w:rsidP="002A7D67">
      <w:pPr>
        <w:spacing w:line="36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PAKEISTAS</w:t>
      </w:r>
    </w:p>
    <w:p w:rsidR="002A7D67" w:rsidRPr="002A7D67" w:rsidRDefault="002A7D67" w:rsidP="002A7D67">
      <w:pPr>
        <w:spacing w:line="360" w:lineRule="auto"/>
        <w:jc w:val="center"/>
        <w:rPr>
          <w:rFonts w:ascii="Times New Roman" w:eastAsia="Times New Roman" w:hAnsi="Times New Roman" w:cs="Times New Roman"/>
          <w:b/>
          <w:sz w:val="24"/>
          <w:szCs w:val="24"/>
          <w:lang w:eastAsia="lt-LT"/>
        </w:rPr>
      </w:pPr>
      <w:r w:rsidRPr="002A7D67">
        <w:rPr>
          <w:rFonts w:ascii="Times New Roman" w:eastAsia="Times New Roman" w:hAnsi="Times New Roman" w:cs="Times New Roman"/>
          <w:b/>
          <w:sz w:val="24"/>
          <w:szCs w:val="24"/>
          <w:lang w:eastAsia="lt-LT"/>
        </w:rPr>
        <w:t>TARŠOS INTEGRUOTOS PREVENCIJOS IR KONTROLĖS</w:t>
      </w:r>
    </w:p>
    <w:p w:rsidR="002A7D67" w:rsidRDefault="002A7D67" w:rsidP="007C6C02">
      <w:pPr>
        <w:jc w:val="center"/>
        <w:rPr>
          <w:rFonts w:ascii="Times New Roman" w:eastAsia="Times New Roman" w:hAnsi="Times New Roman" w:cs="Times New Roman"/>
          <w:b/>
          <w:sz w:val="24"/>
          <w:szCs w:val="20"/>
          <w:lang w:eastAsia="lt-LT"/>
        </w:rPr>
      </w:pPr>
      <w:r w:rsidRPr="002A7D67">
        <w:rPr>
          <w:rFonts w:ascii="Times New Roman" w:eastAsia="Times New Roman" w:hAnsi="Times New Roman" w:cs="Times New Roman"/>
          <w:b/>
          <w:sz w:val="24"/>
          <w:szCs w:val="24"/>
          <w:lang w:eastAsia="lt-LT"/>
        </w:rPr>
        <w:t>LEIDIMAS Nr</w:t>
      </w:r>
      <w:r w:rsidRPr="002A7D67">
        <w:rPr>
          <w:rFonts w:ascii="Times New Roman" w:eastAsia="Times New Roman" w:hAnsi="Times New Roman" w:cs="Times New Roman"/>
          <w:sz w:val="24"/>
          <w:szCs w:val="24"/>
          <w:lang w:eastAsia="lt-LT"/>
        </w:rPr>
        <w:t>.</w:t>
      </w:r>
      <w:r w:rsidRPr="002A7D67">
        <w:rPr>
          <w:rFonts w:ascii="Times New Roman" w:eastAsia="Calibri" w:hAnsi="Times New Roman" w:cs="Times New Roman"/>
          <w:b/>
          <w:sz w:val="24"/>
          <w:szCs w:val="24"/>
          <w:lang w:eastAsia="lt-LT"/>
        </w:rPr>
        <w:t xml:space="preserve"> </w:t>
      </w:r>
      <w:r w:rsidR="00582C01" w:rsidRPr="00582C01">
        <w:rPr>
          <w:rFonts w:ascii="Times New Roman" w:eastAsia="Times New Roman" w:hAnsi="Times New Roman" w:cs="Times New Roman"/>
          <w:b/>
          <w:sz w:val="24"/>
          <w:szCs w:val="20"/>
          <w:lang w:eastAsia="lt-LT"/>
        </w:rPr>
        <w:t>T-V.7-13/2015</w:t>
      </w:r>
    </w:p>
    <w:p w:rsidR="007C6C02" w:rsidRDefault="007C6C02" w:rsidP="007C6C02">
      <w:pPr>
        <w:jc w:val="center"/>
        <w:rPr>
          <w:rFonts w:ascii="Times New Roman" w:eastAsia="Times New Roman" w:hAnsi="Times New Roman" w:cs="Times New Roman"/>
          <w:b/>
          <w:sz w:val="24"/>
          <w:szCs w:val="20"/>
          <w:lang w:eastAsia="lt-LT"/>
        </w:rPr>
      </w:pPr>
    </w:p>
    <w:p w:rsidR="007C6C02" w:rsidRPr="002A7D67" w:rsidRDefault="007C6C02" w:rsidP="007C6C02">
      <w:pPr>
        <w:jc w:val="center"/>
        <w:rPr>
          <w:rFonts w:ascii="Times New Roman" w:eastAsia="Times New Roman" w:hAnsi="Times New Roman" w:cs="Times New Roman"/>
          <w:b/>
          <w:sz w:val="24"/>
          <w:szCs w:val="24"/>
          <w:lang w:eastAsia="lt-LT"/>
        </w:rPr>
      </w:pPr>
    </w:p>
    <w:p w:rsidR="002A7D67" w:rsidRPr="002A7D67" w:rsidRDefault="002A7D67" w:rsidP="00533A0E">
      <w:pPr>
        <w:suppressAutoHyphens/>
        <w:ind w:left="5760"/>
        <w:textAlignment w:val="baseline"/>
        <w:rPr>
          <w:rFonts w:ascii="Times New Roman" w:eastAsia="Times New Roman" w:hAnsi="Times New Roman" w:cs="Times New Roman"/>
          <w:b/>
          <w:sz w:val="24"/>
          <w:szCs w:val="20"/>
          <w:lang w:eastAsia="lt-LT"/>
        </w:rPr>
      </w:pPr>
      <w:r w:rsidRPr="002A7D67">
        <w:rPr>
          <w:rFonts w:ascii="Times New Roman" w:eastAsia="Times New Roman" w:hAnsi="Times New Roman" w:cs="Times New Roman"/>
          <w:b/>
          <w:sz w:val="24"/>
          <w:szCs w:val="20"/>
          <w:lang w:eastAsia="lt-LT"/>
        </w:rPr>
        <w:t>[3] [0] [</w:t>
      </w:r>
      <w:r w:rsidR="00533A0E">
        <w:rPr>
          <w:rFonts w:ascii="Times New Roman" w:eastAsia="Times New Roman" w:hAnsi="Times New Roman" w:cs="Times New Roman"/>
          <w:b/>
          <w:sz w:val="24"/>
          <w:szCs w:val="20"/>
          <w:lang w:eastAsia="lt-LT"/>
        </w:rPr>
        <w:t>2</w:t>
      </w:r>
      <w:r w:rsidRPr="002A7D67">
        <w:rPr>
          <w:rFonts w:ascii="Times New Roman" w:eastAsia="Times New Roman" w:hAnsi="Times New Roman" w:cs="Times New Roman"/>
          <w:b/>
          <w:sz w:val="24"/>
          <w:szCs w:val="20"/>
          <w:lang w:eastAsia="lt-LT"/>
        </w:rPr>
        <w:t>] [</w:t>
      </w:r>
      <w:r w:rsidR="00533A0E">
        <w:rPr>
          <w:rFonts w:ascii="Times New Roman" w:eastAsia="Times New Roman" w:hAnsi="Times New Roman" w:cs="Times New Roman"/>
          <w:b/>
          <w:sz w:val="24"/>
          <w:szCs w:val="20"/>
          <w:lang w:eastAsia="lt-LT"/>
        </w:rPr>
        <w:t>8</w:t>
      </w:r>
      <w:r w:rsidRPr="002A7D67">
        <w:rPr>
          <w:rFonts w:ascii="Times New Roman" w:eastAsia="Times New Roman" w:hAnsi="Times New Roman" w:cs="Times New Roman"/>
          <w:b/>
          <w:sz w:val="24"/>
          <w:szCs w:val="20"/>
          <w:lang w:eastAsia="lt-LT"/>
        </w:rPr>
        <w:t>] [</w:t>
      </w:r>
      <w:r w:rsidR="00533A0E">
        <w:rPr>
          <w:rFonts w:ascii="Times New Roman" w:eastAsia="Times New Roman" w:hAnsi="Times New Roman" w:cs="Times New Roman"/>
          <w:b/>
          <w:sz w:val="24"/>
          <w:szCs w:val="20"/>
          <w:lang w:eastAsia="lt-LT"/>
        </w:rPr>
        <w:t>0</w:t>
      </w:r>
      <w:r w:rsidRPr="002A7D67">
        <w:rPr>
          <w:rFonts w:ascii="Times New Roman" w:eastAsia="Times New Roman" w:hAnsi="Times New Roman" w:cs="Times New Roman"/>
          <w:b/>
          <w:sz w:val="24"/>
          <w:szCs w:val="20"/>
          <w:lang w:eastAsia="lt-LT"/>
        </w:rPr>
        <w:t>] [</w:t>
      </w:r>
      <w:r w:rsidR="00533A0E">
        <w:rPr>
          <w:rFonts w:ascii="Times New Roman" w:eastAsia="Times New Roman" w:hAnsi="Times New Roman" w:cs="Times New Roman"/>
          <w:b/>
          <w:sz w:val="24"/>
          <w:szCs w:val="20"/>
          <w:lang w:eastAsia="lt-LT"/>
        </w:rPr>
        <w:t>8</w:t>
      </w:r>
      <w:r w:rsidRPr="002A7D67">
        <w:rPr>
          <w:rFonts w:ascii="Times New Roman" w:eastAsia="Times New Roman" w:hAnsi="Times New Roman" w:cs="Times New Roman"/>
          <w:b/>
          <w:sz w:val="24"/>
          <w:szCs w:val="20"/>
          <w:lang w:eastAsia="lt-LT"/>
        </w:rPr>
        <w:t>] [</w:t>
      </w:r>
      <w:r w:rsidR="00533A0E">
        <w:rPr>
          <w:rFonts w:ascii="Times New Roman" w:eastAsia="Times New Roman" w:hAnsi="Times New Roman" w:cs="Times New Roman"/>
          <w:b/>
          <w:sz w:val="24"/>
          <w:szCs w:val="20"/>
          <w:lang w:eastAsia="lt-LT"/>
        </w:rPr>
        <w:t>3</w:t>
      </w:r>
      <w:r w:rsidRPr="002A7D67">
        <w:rPr>
          <w:rFonts w:ascii="Times New Roman" w:eastAsia="Times New Roman" w:hAnsi="Times New Roman" w:cs="Times New Roman"/>
          <w:b/>
          <w:sz w:val="24"/>
          <w:szCs w:val="20"/>
          <w:lang w:eastAsia="lt-LT"/>
        </w:rPr>
        <w:t>] [</w:t>
      </w:r>
      <w:r w:rsidR="00533A0E">
        <w:rPr>
          <w:rFonts w:ascii="Times New Roman" w:eastAsia="Times New Roman" w:hAnsi="Times New Roman" w:cs="Times New Roman"/>
          <w:b/>
          <w:sz w:val="24"/>
          <w:szCs w:val="20"/>
          <w:lang w:eastAsia="lt-LT"/>
        </w:rPr>
        <w:t>6</w:t>
      </w:r>
      <w:r w:rsidRPr="002A7D67">
        <w:rPr>
          <w:rFonts w:ascii="Times New Roman" w:eastAsia="Times New Roman" w:hAnsi="Times New Roman" w:cs="Times New Roman"/>
          <w:b/>
          <w:sz w:val="24"/>
          <w:szCs w:val="20"/>
          <w:lang w:eastAsia="lt-LT"/>
        </w:rPr>
        <w:t>] [</w:t>
      </w:r>
      <w:r w:rsidR="00533A0E">
        <w:rPr>
          <w:rFonts w:ascii="Times New Roman" w:eastAsia="Times New Roman" w:hAnsi="Times New Roman" w:cs="Times New Roman"/>
          <w:b/>
          <w:sz w:val="24"/>
          <w:szCs w:val="20"/>
          <w:lang w:eastAsia="lt-LT"/>
        </w:rPr>
        <w:t>4</w:t>
      </w:r>
      <w:r w:rsidRPr="002A7D67">
        <w:rPr>
          <w:rFonts w:ascii="Times New Roman" w:eastAsia="Times New Roman" w:hAnsi="Times New Roman" w:cs="Times New Roman"/>
          <w:b/>
          <w:sz w:val="24"/>
          <w:szCs w:val="20"/>
          <w:lang w:eastAsia="lt-LT"/>
        </w:rPr>
        <w:t>]</w:t>
      </w:r>
    </w:p>
    <w:p w:rsidR="002A7D67" w:rsidRDefault="002A7D67" w:rsidP="00533A0E">
      <w:pPr>
        <w:suppressAutoHyphens/>
        <w:ind w:firstLine="6663"/>
        <w:textAlignment w:val="baseline"/>
        <w:rPr>
          <w:rFonts w:ascii="Times New Roman" w:eastAsia="Times New Roman" w:hAnsi="Times New Roman" w:cs="Times New Roman"/>
          <w:sz w:val="20"/>
          <w:szCs w:val="20"/>
          <w:lang w:eastAsia="lt-LT"/>
        </w:rPr>
      </w:pPr>
      <w:r w:rsidRPr="002A7D67">
        <w:rPr>
          <w:rFonts w:ascii="Times New Roman" w:eastAsia="Times New Roman" w:hAnsi="Times New Roman" w:cs="Times New Roman"/>
          <w:sz w:val="20"/>
          <w:szCs w:val="20"/>
          <w:lang w:eastAsia="lt-LT"/>
        </w:rPr>
        <w:t>(Juridinio asmens kodas)</w:t>
      </w:r>
    </w:p>
    <w:p w:rsidR="00533A0E" w:rsidRDefault="00533A0E" w:rsidP="00533A0E">
      <w:pPr>
        <w:suppressAutoHyphens/>
        <w:ind w:firstLine="6663"/>
        <w:textAlignment w:val="baseline"/>
        <w:rPr>
          <w:rFonts w:ascii="Times New Roman" w:eastAsia="Times New Roman" w:hAnsi="Times New Roman" w:cs="Times New Roman"/>
          <w:sz w:val="20"/>
          <w:szCs w:val="20"/>
          <w:lang w:eastAsia="lt-LT"/>
        </w:rPr>
      </w:pPr>
    </w:p>
    <w:p w:rsidR="00533A0E" w:rsidRPr="002A7D67" w:rsidRDefault="00533A0E" w:rsidP="00533A0E">
      <w:pPr>
        <w:suppressAutoHyphens/>
        <w:ind w:firstLine="6663"/>
        <w:textAlignment w:val="baseline"/>
        <w:rPr>
          <w:rFonts w:ascii="Times New Roman" w:eastAsia="Times New Roman" w:hAnsi="Times New Roman" w:cs="Times New Roman"/>
          <w:sz w:val="20"/>
          <w:szCs w:val="20"/>
          <w:lang w:eastAsia="lt-LT"/>
        </w:rPr>
      </w:pPr>
    </w:p>
    <w:p w:rsidR="00AB2854" w:rsidRDefault="00AB2854" w:rsidP="00AB2854">
      <w:pPr>
        <w:suppressAutoHyphens/>
        <w:jc w:val="center"/>
        <w:textAlignment w:val="baseline"/>
        <w:rPr>
          <w:rFonts w:ascii="Times New Roman" w:eastAsia="Times New Roman" w:hAnsi="Times New Roman" w:cs="Times New Roman"/>
          <w:sz w:val="24"/>
          <w:szCs w:val="24"/>
          <w:u w:val="single"/>
          <w:lang w:val="en-US" w:eastAsia="lt-LT"/>
        </w:rPr>
      </w:pPr>
      <w:bookmarkStart w:id="1" w:name="_Hlk5788607"/>
      <w:r w:rsidRPr="00AB2854">
        <w:rPr>
          <w:rFonts w:ascii="Times New Roman" w:eastAsia="Times New Roman" w:hAnsi="Times New Roman" w:cs="Times New Roman"/>
          <w:sz w:val="24"/>
          <w:szCs w:val="24"/>
          <w:lang w:eastAsia="lt-LT"/>
        </w:rPr>
        <w:t xml:space="preserve">Vilniaus regiono komunalinių atliekų mechaninio biologinio apdorojimo (MBA) įrenginiai, </w:t>
      </w:r>
      <w:r w:rsidRPr="00AB2854">
        <w:rPr>
          <w:rFonts w:ascii="Times New Roman" w:eastAsia="Times New Roman" w:hAnsi="Times New Roman" w:cs="Times New Roman"/>
          <w:sz w:val="24"/>
          <w:szCs w:val="24"/>
          <w:u w:val="single"/>
          <w:lang w:eastAsia="lt-LT"/>
        </w:rPr>
        <w:t xml:space="preserve">Jočionių g. 13, Vilnius, tel.: +370 521 90784; faks.:+370 520 59360, </w:t>
      </w:r>
      <w:hyperlink r:id="rId8" w:history="1">
        <w:r w:rsidR="00B425D5" w:rsidRPr="00AD3A52">
          <w:rPr>
            <w:rStyle w:val="Hipersaitas"/>
            <w:rFonts w:ascii="Times New Roman" w:eastAsia="Times New Roman" w:hAnsi="Times New Roman" w:cs="Times New Roman"/>
            <w:sz w:val="24"/>
            <w:szCs w:val="24"/>
            <w:lang w:eastAsia="lt-LT"/>
          </w:rPr>
          <w:t>info</w:t>
        </w:r>
        <w:r w:rsidR="00B425D5" w:rsidRPr="00AD3A52">
          <w:rPr>
            <w:rStyle w:val="Hipersaitas"/>
            <w:rFonts w:ascii="Times New Roman" w:eastAsia="Times New Roman" w:hAnsi="Times New Roman" w:cs="Times New Roman"/>
            <w:sz w:val="24"/>
            <w:szCs w:val="24"/>
            <w:lang w:val="en-US" w:eastAsia="lt-LT"/>
          </w:rPr>
          <w:t>@energesman.lt</w:t>
        </w:r>
      </w:hyperlink>
      <w:bookmarkEnd w:id="1"/>
      <w:r w:rsidR="00B425D5">
        <w:rPr>
          <w:rFonts w:ascii="Times New Roman" w:eastAsia="Times New Roman" w:hAnsi="Times New Roman" w:cs="Times New Roman"/>
          <w:sz w:val="24"/>
          <w:szCs w:val="24"/>
          <w:u w:val="single"/>
          <w:lang w:val="en-US" w:eastAsia="lt-LT"/>
        </w:rPr>
        <w:t xml:space="preserve"> </w:t>
      </w:r>
    </w:p>
    <w:p w:rsidR="00B425D5" w:rsidRPr="00B425D5" w:rsidRDefault="00B425D5" w:rsidP="00B425D5">
      <w:pPr>
        <w:suppressAutoHyphens/>
        <w:jc w:val="center"/>
        <w:textAlignment w:val="baseline"/>
        <w:rPr>
          <w:rFonts w:ascii="Times New Roman" w:eastAsia="Times New Roman" w:hAnsi="Times New Roman" w:cs="Times New Roman"/>
          <w:sz w:val="24"/>
          <w:szCs w:val="24"/>
          <w:u w:val="single"/>
          <w:lang w:eastAsia="lt-LT"/>
        </w:rPr>
      </w:pPr>
      <w:r w:rsidRPr="00B425D5">
        <w:rPr>
          <w:rFonts w:ascii="Times New Roman" w:eastAsia="Times New Roman" w:hAnsi="Times New Roman" w:cs="Times New Roman"/>
          <w:sz w:val="24"/>
          <w:szCs w:val="24"/>
          <w:u w:val="single"/>
          <w:lang w:eastAsia="lt-LT"/>
        </w:rPr>
        <w:t>Austėja Gedgaudaitė, tel. 8</w:t>
      </w:r>
      <w:r w:rsidR="00E875B6">
        <w:rPr>
          <w:rFonts w:ascii="Times New Roman" w:eastAsia="Times New Roman" w:hAnsi="Times New Roman" w:cs="Times New Roman"/>
          <w:sz w:val="24"/>
          <w:szCs w:val="24"/>
          <w:u w:val="single"/>
          <w:lang w:eastAsia="lt-LT"/>
        </w:rPr>
        <w:t xml:space="preserve"> </w:t>
      </w:r>
      <w:r w:rsidRPr="00B425D5">
        <w:rPr>
          <w:rFonts w:ascii="Times New Roman" w:eastAsia="Times New Roman" w:hAnsi="Times New Roman" w:cs="Times New Roman"/>
          <w:sz w:val="24"/>
          <w:szCs w:val="24"/>
          <w:u w:val="single"/>
          <w:lang w:eastAsia="lt-LT"/>
        </w:rPr>
        <w:t>67</w:t>
      </w:r>
      <w:r w:rsidR="00E875B6">
        <w:rPr>
          <w:rFonts w:ascii="Times New Roman" w:eastAsia="Times New Roman" w:hAnsi="Times New Roman" w:cs="Times New Roman"/>
          <w:sz w:val="24"/>
          <w:szCs w:val="24"/>
          <w:u w:val="single"/>
          <w:lang w:eastAsia="lt-LT"/>
        </w:rPr>
        <w:t xml:space="preserve"> </w:t>
      </w:r>
      <w:r w:rsidRPr="00B425D5">
        <w:rPr>
          <w:rFonts w:ascii="Times New Roman" w:eastAsia="Times New Roman" w:hAnsi="Times New Roman" w:cs="Times New Roman"/>
          <w:sz w:val="24"/>
          <w:szCs w:val="24"/>
          <w:u w:val="single"/>
          <w:lang w:eastAsia="lt-LT"/>
        </w:rPr>
        <w:t>70223, el. paštas: austeja.gedgaudaite@energesman.lt</w:t>
      </w:r>
    </w:p>
    <w:p w:rsidR="002A7D67" w:rsidRPr="002A7D67" w:rsidRDefault="002A7D67" w:rsidP="002A7D67">
      <w:pPr>
        <w:jc w:val="center"/>
        <w:rPr>
          <w:rFonts w:ascii="Times New Roman" w:eastAsia="Times New Roman" w:hAnsi="Times New Roman" w:cs="Times New Roman"/>
          <w:sz w:val="16"/>
          <w:szCs w:val="16"/>
          <w:lang w:eastAsia="lt-LT"/>
        </w:rPr>
      </w:pPr>
      <w:r w:rsidRPr="002A7D67">
        <w:rPr>
          <w:rFonts w:ascii="Times New Roman" w:eastAsia="Times New Roman" w:hAnsi="Times New Roman" w:cs="Times New Roman"/>
          <w:sz w:val="16"/>
          <w:szCs w:val="16"/>
          <w:lang w:eastAsia="lt-LT"/>
        </w:rPr>
        <w:t xml:space="preserve"> (Ūkinės veiklos objekto pavadinimas, adresas, telefonas)</w:t>
      </w:r>
    </w:p>
    <w:p w:rsidR="002A7D67" w:rsidRPr="002A7D67" w:rsidRDefault="002A7D67" w:rsidP="002A7D67">
      <w:pPr>
        <w:jc w:val="center"/>
        <w:rPr>
          <w:rFonts w:ascii="Times New Roman" w:eastAsia="Times New Roman" w:hAnsi="Times New Roman" w:cs="Times New Roman"/>
          <w:sz w:val="20"/>
          <w:szCs w:val="24"/>
          <w:lang w:eastAsia="lt-LT"/>
        </w:rPr>
      </w:pPr>
    </w:p>
    <w:p w:rsidR="00095465" w:rsidRPr="00095465" w:rsidRDefault="00095465" w:rsidP="00095465">
      <w:pPr>
        <w:suppressAutoHyphens/>
        <w:jc w:val="center"/>
        <w:textAlignment w:val="baseline"/>
        <w:rPr>
          <w:rFonts w:ascii="Times New Roman" w:eastAsia="Times New Roman" w:hAnsi="Times New Roman" w:cs="Times New Roman"/>
          <w:sz w:val="24"/>
          <w:szCs w:val="24"/>
          <w:lang w:val="en-US" w:eastAsia="lt-LT"/>
        </w:rPr>
      </w:pPr>
      <w:r w:rsidRPr="00095465">
        <w:rPr>
          <w:rFonts w:ascii="Times New Roman" w:eastAsia="Times New Roman" w:hAnsi="Times New Roman" w:cs="Times New Roman"/>
          <w:sz w:val="24"/>
          <w:szCs w:val="24"/>
          <w:lang w:eastAsia="lt-LT"/>
        </w:rPr>
        <w:t xml:space="preserve">UAB „Energesman“, </w:t>
      </w:r>
      <w:bookmarkStart w:id="2" w:name="_Hlk5788589"/>
      <w:r w:rsidRPr="00095465">
        <w:rPr>
          <w:rFonts w:ascii="Times New Roman" w:eastAsia="Times New Roman" w:hAnsi="Times New Roman" w:cs="Times New Roman"/>
          <w:sz w:val="24"/>
          <w:szCs w:val="24"/>
          <w:lang w:eastAsia="lt-LT"/>
        </w:rPr>
        <w:t xml:space="preserve">A. Mickevičiaus g. 7A, LT-08119 Vilnius, tel.: +370 521 90784; faks.:+370 </w:t>
      </w:r>
      <w:r w:rsidRPr="00095465">
        <w:rPr>
          <w:rFonts w:ascii="Times New Roman" w:eastAsia="Times New Roman" w:hAnsi="Times New Roman" w:cs="Times New Roman"/>
          <w:sz w:val="24"/>
          <w:szCs w:val="24"/>
          <w:u w:val="single"/>
          <w:lang w:eastAsia="lt-LT"/>
        </w:rPr>
        <w:t>520 59360, info</w:t>
      </w:r>
      <w:r w:rsidRPr="00095465">
        <w:rPr>
          <w:rFonts w:ascii="Times New Roman" w:eastAsia="Times New Roman" w:hAnsi="Times New Roman" w:cs="Times New Roman"/>
          <w:sz w:val="24"/>
          <w:szCs w:val="24"/>
          <w:u w:val="single"/>
          <w:lang w:val="en-US" w:eastAsia="lt-LT"/>
        </w:rPr>
        <w:t>@energesman.lt</w:t>
      </w:r>
      <w:bookmarkEnd w:id="2"/>
    </w:p>
    <w:p w:rsidR="002A7D67" w:rsidRPr="002A7D67" w:rsidRDefault="00095465" w:rsidP="00095465">
      <w:pPr>
        <w:jc w:val="center"/>
        <w:rPr>
          <w:rFonts w:ascii="Times New Roman" w:eastAsia="Times New Roman" w:hAnsi="Times New Roman" w:cs="Times New Roman"/>
          <w:sz w:val="16"/>
          <w:szCs w:val="16"/>
          <w:lang w:eastAsia="lt-LT"/>
        </w:rPr>
      </w:pPr>
      <w:r w:rsidRPr="005C4DFF">
        <w:rPr>
          <w:rFonts w:ascii="Times New Roman" w:eastAsia="Times New Roman" w:hAnsi="Times New Roman" w:cs="Times New Roman"/>
          <w:sz w:val="16"/>
          <w:szCs w:val="16"/>
          <w:lang w:eastAsia="lt-LT"/>
        </w:rPr>
        <w:t xml:space="preserve"> </w:t>
      </w:r>
      <w:r w:rsidR="002A7D67" w:rsidRPr="002A7D67">
        <w:rPr>
          <w:rFonts w:ascii="Times New Roman" w:eastAsia="Times New Roman" w:hAnsi="Times New Roman" w:cs="Times New Roman"/>
          <w:sz w:val="16"/>
          <w:szCs w:val="16"/>
          <w:lang w:eastAsia="lt-LT"/>
        </w:rPr>
        <w:t>(Veiklos vykdytojas, jo adresas, telefono, fakso Nr., elektroninio pašto adresas)</w:t>
      </w:r>
    </w:p>
    <w:p w:rsidR="002A7D67" w:rsidRPr="002A7D67" w:rsidRDefault="002A7D67" w:rsidP="002A7D67">
      <w:pPr>
        <w:rPr>
          <w:rFonts w:ascii="Times New Roman" w:eastAsia="Times New Roman" w:hAnsi="Times New Roman" w:cs="Times New Roman"/>
          <w:sz w:val="24"/>
          <w:szCs w:val="24"/>
          <w:lang w:eastAsia="lt-LT"/>
        </w:rPr>
      </w:pPr>
    </w:p>
    <w:p w:rsidR="002A7D67" w:rsidRPr="002A7D67" w:rsidRDefault="002A7D67" w:rsidP="002A7D67">
      <w:pPr>
        <w:rPr>
          <w:rFonts w:ascii="Times New Roman" w:eastAsia="Times New Roman" w:hAnsi="Times New Roman" w:cs="Times New Roman"/>
          <w:sz w:val="24"/>
          <w:szCs w:val="24"/>
          <w:lang w:eastAsia="lt-LT"/>
        </w:rPr>
      </w:pPr>
    </w:p>
    <w:p w:rsidR="002A7D67" w:rsidRPr="002A7D67" w:rsidRDefault="002A7D67" w:rsidP="002A7D67">
      <w:pPr>
        <w:rPr>
          <w:rFonts w:ascii="Times New Roman" w:eastAsia="Times New Roman" w:hAnsi="Times New Roman" w:cs="Times New Roman"/>
          <w:sz w:val="24"/>
          <w:szCs w:val="24"/>
          <w:lang w:eastAsia="lt-LT"/>
        </w:rPr>
      </w:pPr>
    </w:p>
    <w:p w:rsidR="002A7D67" w:rsidRPr="002A7D67" w:rsidRDefault="002A7D67" w:rsidP="002A7D67">
      <w:pPr>
        <w:rPr>
          <w:rFonts w:ascii="Times New Roman" w:eastAsia="Times New Roman" w:hAnsi="Times New Roman" w:cs="Times New Roman"/>
          <w:sz w:val="24"/>
          <w:szCs w:val="24"/>
          <w:lang w:eastAsia="lt-LT"/>
        </w:rPr>
      </w:pPr>
      <w:r w:rsidRPr="00462949">
        <w:rPr>
          <w:rFonts w:ascii="Times New Roman" w:eastAsia="Times New Roman" w:hAnsi="Times New Roman" w:cs="Times New Roman"/>
          <w:sz w:val="24"/>
          <w:szCs w:val="24"/>
          <w:lang w:eastAsia="lt-LT"/>
        </w:rPr>
        <w:t>Leidimą (be priedų) sudaro 3</w:t>
      </w:r>
      <w:r w:rsidR="00462949" w:rsidRPr="00462949">
        <w:rPr>
          <w:rFonts w:ascii="Times New Roman" w:eastAsia="Times New Roman" w:hAnsi="Times New Roman" w:cs="Times New Roman"/>
          <w:sz w:val="24"/>
          <w:szCs w:val="24"/>
          <w:lang w:eastAsia="lt-LT"/>
        </w:rPr>
        <w:t>9</w:t>
      </w:r>
      <w:r w:rsidRPr="00462949">
        <w:rPr>
          <w:rFonts w:ascii="Times New Roman" w:eastAsia="Times New Roman" w:hAnsi="Times New Roman" w:cs="Times New Roman"/>
          <w:sz w:val="24"/>
          <w:szCs w:val="24"/>
          <w:lang w:eastAsia="lt-LT"/>
        </w:rPr>
        <w:t xml:space="preserve"> puslapiai</w:t>
      </w:r>
    </w:p>
    <w:p w:rsidR="002A7D67" w:rsidRPr="002A7D67" w:rsidRDefault="002A7D67" w:rsidP="002A7D67">
      <w:pPr>
        <w:rPr>
          <w:rFonts w:ascii="Times New Roman" w:eastAsia="Times New Roman" w:hAnsi="Times New Roman" w:cs="Times New Roman"/>
          <w:sz w:val="24"/>
          <w:szCs w:val="24"/>
          <w:lang w:eastAsia="lt-LT"/>
        </w:rPr>
      </w:pPr>
    </w:p>
    <w:p w:rsidR="002A7D67" w:rsidRPr="002A7D67" w:rsidRDefault="002A7D67" w:rsidP="002A7D67">
      <w:pPr>
        <w:rPr>
          <w:rFonts w:ascii="Times New Roman" w:eastAsia="Times New Roman" w:hAnsi="Times New Roman" w:cs="Times New Roman"/>
          <w:sz w:val="24"/>
          <w:szCs w:val="24"/>
          <w:lang w:eastAsia="lt-LT"/>
        </w:rPr>
      </w:pPr>
    </w:p>
    <w:p w:rsidR="002A7D67" w:rsidRPr="002A7D67" w:rsidRDefault="002A7D67" w:rsidP="002A7D67">
      <w:pPr>
        <w:rPr>
          <w:rFonts w:ascii="Times New Roman" w:eastAsia="Times New Roman" w:hAnsi="Times New Roman" w:cs="Times New Roman"/>
          <w:sz w:val="24"/>
          <w:szCs w:val="24"/>
          <w:lang w:eastAsia="lt-LT"/>
        </w:rPr>
      </w:pPr>
    </w:p>
    <w:p w:rsidR="002A7D67" w:rsidRDefault="002A7D67" w:rsidP="002A7D67">
      <w:pPr>
        <w:rPr>
          <w:rFonts w:ascii="Times New Roman" w:eastAsia="Times New Roman" w:hAnsi="Times New Roman" w:cs="Times New Roman"/>
          <w:sz w:val="24"/>
          <w:szCs w:val="24"/>
          <w:lang w:eastAsia="lt-LT"/>
        </w:rPr>
      </w:pPr>
      <w:r w:rsidRPr="002A7D67">
        <w:rPr>
          <w:rFonts w:ascii="Times New Roman" w:eastAsia="Times New Roman" w:hAnsi="Times New Roman" w:cs="Times New Roman"/>
          <w:sz w:val="24"/>
          <w:szCs w:val="24"/>
          <w:lang w:eastAsia="lt-LT"/>
        </w:rPr>
        <w:t>Išduotas 201</w:t>
      </w:r>
      <w:r w:rsidR="001B6490">
        <w:rPr>
          <w:rFonts w:ascii="Times New Roman" w:eastAsia="Times New Roman" w:hAnsi="Times New Roman" w:cs="Times New Roman"/>
          <w:sz w:val="24"/>
          <w:szCs w:val="24"/>
          <w:lang w:eastAsia="lt-LT"/>
        </w:rPr>
        <w:t>5</w:t>
      </w:r>
      <w:r w:rsidRPr="002A7D67">
        <w:rPr>
          <w:rFonts w:ascii="Times New Roman" w:eastAsia="Times New Roman" w:hAnsi="Times New Roman" w:cs="Times New Roman"/>
          <w:sz w:val="24"/>
          <w:szCs w:val="24"/>
          <w:lang w:eastAsia="lt-LT"/>
        </w:rPr>
        <w:t xml:space="preserve"> m. </w:t>
      </w:r>
      <w:r w:rsidR="001B6490">
        <w:rPr>
          <w:rFonts w:ascii="Times New Roman" w:eastAsia="Times New Roman" w:hAnsi="Times New Roman" w:cs="Times New Roman"/>
          <w:sz w:val="24"/>
          <w:szCs w:val="24"/>
          <w:lang w:eastAsia="lt-LT"/>
        </w:rPr>
        <w:t>lapkričio 26 d.</w:t>
      </w:r>
      <w:r w:rsidR="008A1CB8">
        <w:rPr>
          <w:rFonts w:ascii="Times New Roman" w:eastAsia="Times New Roman" w:hAnsi="Times New Roman" w:cs="Times New Roman"/>
          <w:sz w:val="24"/>
          <w:szCs w:val="24"/>
          <w:lang w:eastAsia="lt-LT"/>
        </w:rPr>
        <w:t xml:space="preserve"> Aplinkos apsaugos agentūroje</w:t>
      </w:r>
    </w:p>
    <w:p w:rsidR="001B6490" w:rsidRPr="002A7D67" w:rsidRDefault="001B6490" w:rsidP="002A7D67">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Leidimas pakeistas 2019 m. </w:t>
      </w:r>
      <w:r w:rsidR="00462949">
        <w:rPr>
          <w:rFonts w:ascii="Times New Roman" w:eastAsia="Times New Roman" w:hAnsi="Times New Roman" w:cs="Times New Roman"/>
          <w:sz w:val="24"/>
          <w:szCs w:val="24"/>
          <w:lang w:eastAsia="lt-LT"/>
        </w:rPr>
        <w:t>liepos</w:t>
      </w:r>
      <w:r>
        <w:rPr>
          <w:rFonts w:ascii="Times New Roman" w:eastAsia="Times New Roman" w:hAnsi="Times New Roman" w:cs="Times New Roman"/>
          <w:sz w:val="24"/>
          <w:szCs w:val="24"/>
          <w:lang w:eastAsia="lt-LT"/>
        </w:rPr>
        <w:t xml:space="preserve"> </w:t>
      </w:r>
      <w:r w:rsidR="00F258BC">
        <w:rPr>
          <w:rFonts w:ascii="Times New Roman" w:eastAsia="Times New Roman" w:hAnsi="Times New Roman" w:cs="Times New Roman"/>
          <w:sz w:val="24"/>
          <w:szCs w:val="24"/>
          <w:lang w:eastAsia="lt-LT"/>
        </w:rPr>
        <w:t>23</w:t>
      </w:r>
      <w:r>
        <w:rPr>
          <w:rFonts w:ascii="Times New Roman" w:eastAsia="Times New Roman" w:hAnsi="Times New Roman" w:cs="Times New Roman"/>
          <w:sz w:val="24"/>
          <w:szCs w:val="24"/>
          <w:lang w:eastAsia="lt-LT"/>
        </w:rPr>
        <w:t xml:space="preserve"> d.</w:t>
      </w:r>
      <w:r w:rsidR="008A1CB8">
        <w:rPr>
          <w:rFonts w:ascii="Times New Roman" w:eastAsia="Times New Roman" w:hAnsi="Times New Roman" w:cs="Times New Roman"/>
          <w:sz w:val="24"/>
          <w:szCs w:val="24"/>
          <w:lang w:eastAsia="lt-LT"/>
        </w:rPr>
        <w:t xml:space="preserve"> Aplinkos apsaugos agentūroje</w:t>
      </w:r>
    </w:p>
    <w:p w:rsidR="002A7D67" w:rsidRPr="002A7D67" w:rsidRDefault="002A7D67" w:rsidP="002A7D67">
      <w:pPr>
        <w:rPr>
          <w:rFonts w:ascii="Times New Roman" w:eastAsia="Times New Roman" w:hAnsi="Times New Roman" w:cs="Times New Roman"/>
          <w:sz w:val="24"/>
          <w:szCs w:val="24"/>
          <w:lang w:eastAsia="lt-LT"/>
        </w:rPr>
      </w:pPr>
    </w:p>
    <w:p w:rsidR="002A7D67" w:rsidRPr="002A7D67" w:rsidRDefault="002A7D67" w:rsidP="002A7D67">
      <w:pPr>
        <w:rPr>
          <w:rFonts w:ascii="Times New Roman" w:eastAsia="Times New Roman" w:hAnsi="Times New Roman" w:cs="Times New Roman"/>
          <w:sz w:val="24"/>
          <w:szCs w:val="24"/>
          <w:lang w:eastAsia="lt-LT"/>
        </w:rPr>
      </w:pPr>
    </w:p>
    <w:p w:rsidR="002A7D67" w:rsidRPr="002A7D67" w:rsidRDefault="002A7D67" w:rsidP="002A7D67">
      <w:pPr>
        <w:tabs>
          <w:tab w:val="left" w:pos="6237"/>
        </w:tabs>
        <w:rPr>
          <w:rFonts w:ascii="Times New Roman" w:eastAsia="Times New Roman" w:hAnsi="Times New Roman" w:cs="Times New Roman"/>
          <w:sz w:val="24"/>
          <w:szCs w:val="24"/>
          <w:lang w:eastAsia="lt-LT"/>
        </w:rPr>
      </w:pPr>
      <w:r w:rsidRPr="002A7D67">
        <w:rPr>
          <w:rFonts w:ascii="Times New Roman" w:eastAsia="Times New Roman" w:hAnsi="Times New Roman" w:cs="Times New Roman"/>
          <w:sz w:val="24"/>
          <w:szCs w:val="24"/>
          <w:lang w:eastAsia="lt-LT"/>
        </w:rPr>
        <w:t xml:space="preserve">Direktorius                               </w:t>
      </w:r>
      <w:r w:rsidRPr="002A7D67">
        <w:rPr>
          <w:rFonts w:ascii="Times New Roman" w:eastAsia="Times New Roman" w:hAnsi="Times New Roman" w:cs="Times New Roman"/>
          <w:sz w:val="24"/>
          <w:szCs w:val="24"/>
          <w:u w:val="single"/>
          <w:lang w:eastAsia="lt-LT"/>
        </w:rPr>
        <w:t>Rimgaudas Špokas</w:t>
      </w:r>
      <w:r w:rsidRPr="002A7D67">
        <w:rPr>
          <w:rFonts w:ascii="Times New Roman" w:eastAsia="Times New Roman" w:hAnsi="Times New Roman" w:cs="Times New Roman"/>
          <w:sz w:val="24"/>
          <w:szCs w:val="24"/>
          <w:lang w:eastAsia="lt-LT"/>
        </w:rPr>
        <w:tab/>
        <w:t>_______________________</w:t>
      </w:r>
    </w:p>
    <w:p w:rsidR="002A7D67" w:rsidRPr="002A7D67" w:rsidRDefault="002A7D67" w:rsidP="002A7D67">
      <w:pPr>
        <w:tabs>
          <w:tab w:val="center" w:pos="4819"/>
          <w:tab w:val="right" w:pos="6946"/>
          <w:tab w:val="center" w:pos="7370"/>
          <w:tab w:val="right" w:pos="9638"/>
        </w:tabs>
        <w:ind w:firstLine="1450"/>
        <w:rPr>
          <w:rFonts w:ascii="Times New Roman" w:eastAsia="Times New Roman" w:hAnsi="Times New Roman" w:cs="Times New Roman"/>
          <w:sz w:val="16"/>
          <w:szCs w:val="16"/>
        </w:rPr>
      </w:pPr>
      <w:r w:rsidRPr="002A7D67">
        <w:rPr>
          <w:rFonts w:ascii="Times New Roman" w:eastAsia="Times New Roman" w:hAnsi="Times New Roman" w:cs="Times New Roman"/>
          <w:sz w:val="20"/>
          <w:szCs w:val="20"/>
        </w:rPr>
        <w:t xml:space="preserve">                                     </w:t>
      </w:r>
      <w:r w:rsidRPr="002A7D67">
        <w:rPr>
          <w:rFonts w:ascii="Times New Roman" w:eastAsia="Times New Roman" w:hAnsi="Times New Roman" w:cs="Times New Roman"/>
          <w:sz w:val="16"/>
          <w:szCs w:val="16"/>
        </w:rPr>
        <w:t>(Vardas, pavardė)</w:t>
      </w:r>
      <w:r w:rsidRPr="002A7D67">
        <w:rPr>
          <w:rFonts w:ascii="Times New Roman" w:eastAsia="Times New Roman" w:hAnsi="Times New Roman" w:cs="Times New Roman"/>
          <w:sz w:val="20"/>
          <w:szCs w:val="20"/>
        </w:rPr>
        <w:tab/>
      </w:r>
      <w:r w:rsidRPr="002A7D67">
        <w:rPr>
          <w:rFonts w:ascii="Times New Roman" w:eastAsia="Times New Roman" w:hAnsi="Times New Roman" w:cs="Times New Roman"/>
          <w:sz w:val="20"/>
          <w:szCs w:val="20"/>
        </w:rPr>
        <w:tab/>
      </w:r>
      <w:r w:rsidRPr="002A7D67">
        <w:rPr>
          <w:rFonts w:ascii="Times New Roman" w:eastAsia="Times New Roman" w:hAnsi="Times New Roman" w:cs="Times New Roman"/>
          <w:sz w:val="20"/>
          <w:szCs w:val="20"/>
        </w:rPr>
        <w:tab/>
        <w:t xml:space="preserve">        </w:t>
      </w:r>
      <w:r w:rsidRPr="002A7D67">
        <w:rPr>
          <w:rFonts w:ascii="Times New Roman" w:eastAsia="Times New Roman" w:hAnsi="Times New Roman" w:cs="Times New Roman"/>
          <w:sz w:val="16"/>
          <w:szCs w:val="16"/>
        </w:rPr>
        <w:t>(Parašas)</w:t>
      </w:r>
    </w:p>
    <w:p w:rsidR="002A7D67" w:rsidRPr="002A7D67" w:rsidRDefault="002A7D67" w:rsidP="002A7D67">
      <w:pPr>
        <w:rPr>
          <w:rFonts w:ascii="Times New Roman" w:eastAsia="Times New Roman" w:hAnsi="Times New Roman" w:cs="Times New Roman"/>
          <w:sz w:val="24"/>
          <w:szCs w:val="24"/>
          <w:lang w:eastAsia="lt-LT"/>
        </w:rPr>
      </w:pPr>
    </w:p>
    <w:p w:rsidR="002A7D67" w:rsidRPr="002A7D67" w:rsidRDefault="002A7D67" w:rsidP="002A7D67">
      <w:pPr>
        <w:rPr>
          <w:rFonts w:ascii="Times New Roman" w:eastAsia="Times New Roman" w:hAnsi="Times New Roman" w:cs="Times New Roman"/>
          <w:sz w:val="24"/>
          <w:szCs w:val="24"/>
          <w:lang w:eastAsia="lt-LT"/>
        </w:rPr>
      </w:pPr>
      <w:r w:rsidRPr="002A7D67">
        <w:rPr>
          <w:rFonts w:ascii="Times New Roman" w:eastAsia="Times New Roman" w:hAnsi="Times New Roman" w:cs="Times New Roman"/>
          <w:sz w:val="24"/>
          <w:szCs w:val="24"/>
          <w:lang w:eastAsia="lt-LT"/>
        </w:rPr>
        <w:tab/>
      </w:r>
      <w:r w:rsidRPr="002A7D67">
        <w:rPr>
          <w:rFonts w:ascii="Times New Roman" w:eastAsia="Times New Roman" w:hAnsi="Times New Roman" w:cs="Times New Roman"/>
          <w:sz w:val="24"/>
          <w:szCs w:val="24"/>
          <w:lang w:eastAsia="lt-LT"/>
        </w:rPr>
        <w:tab/>
      </w:r>
      <w:r w:rsidRPr="002A7D67">
        <w:rPr>
          <w:rFonts w:ascii="Times New Roman" w:eastAsia="Times New Roman" w:hAnsi="Times New Roman" w:cs="Times New Roman"/>
          <w:sz w:val="24"/>
          <w:szCs w:val="24"/>
          <w:lang w:eastAsia="lt-LT"/>
        </w:rPr>
        <w:tab/>
        <w:t>A.V.</w:t>
      </w:r>
      <w:r w:rsidRPr="002A7D67">
        <w:rPr>
          <w:rFonts w:ascii="Times New Roman" w:eastAsia="Times New Roman" w:hAnsi="Times New Roman" w:cs="Times New Roman"/>
          <w:sz w:val="24"/>
          <w:szCs w:val="24"/>
          <w:lang w:eastAsia="lt-LT"/>
        </w:rPr>
        <w:tab/>
      </w:r>
      <w:r w:rsidRPr="002A7D67">
        <w:rPr>
          <w:rFonts w:ascii="Times New Roman" w:eastAsia="Times New Roman" w:hAnsi="Times New Roman" w:cs="Times New Roman"/>
          <w:sz w:val="24"/>
          <w:szCs w:val="24"/>
          <w:lang w:eastAsia="lt-LT"/>
        </w:rPr>
        <w:tab/>
      </w:r>
    </w:p>
    <w:p w:rsidR="002A7D67" w:rsidRPr="002A7D67" w:rsidRDefault="002A7D67" w:rsidP="002A7D67">
      <w:pPr>
        <w:rPr>
          <w:rFonts w:ascii="Times New Roman" w:eastAsia="Times New Roman" w:hAnsi="Times New Roman" w:cs="Times New Roman"/>
          <w:sz w:val="24"/>
          <w:szCs w:val="24"/>
          <w:lang w:eastAsia="lt-LT"/>
        </w:rPr>
      </w:pPr>
    </w:p>
    <w:p w:rsidR="002A7D67" w:rsidRPr="002A7D67" w:rsidRDefault="002A7D67" w:rsidP="002A7D67">
      <w:pPr>
        <w:rPr>
          <w:rFonts w:ascii="Times New Roman" w:eastAsia="Times New Roman" w:hAnsi="Times New Roman" w:cs="Times New Roman"/>
          <w:sz w:val="24"/>
          <w:szCs w:val="24"/>
          <w:lang w:eastAsia="lt-LT"/>
        </w:rPr>
      </w:pPr>
    </w:p>
    <w:p w:rsidR="002A7D67" w:rsidRPr="002A7D67" w:rsidRDefault="002A7D67" w:rsidP="002A7D67">
      <w:pPr>
        <w:rPr>
          <w:rFonts w:ascii="Times New Roman" w:eastAsia="Times New Roman" w:hAnsi="Times New Roman" w:cs="Times New Roman"/>
          <w:sz w:val="24"/>
          <w:szCs w:val="24"/>
          <w:lang w:eastAsia="lt-LT"/>
        </w:rPr>
      </w:pPr>
      <w:r w:rsidRPr="002A7D67">
        <w:rPr>
          <w:rFonts w:ascii="Times New Roman" w:eastAsia="Times New Roman" w:hAnsi="Times New Roman" w:cs="Times New Roman"/>
          <w:sz w:val="24"/>
          <w:szCs w:val="24"/>
          <w:lang w:eastAsia="lt-LT"/>
        </w:rPr>
        <w:t>Šio leidimo parengti 3 egzemplioriai.</w:t>
      </w:r>
    </w:p>
    <w:p w:rsidR="002A7D67" w:rsidRPr="002A7D67" w:rsidRDefault="002A7D67" w:rsidP="002A7D67">
      <w:pPr>
        <w:rPr>
          <w:rFonts w:ascii="Times New Roman" w:eastAsia="Times New Roman" w:hAnsi="Times New Roman" w:cs="Times New Roman"/>
          <w:sz w:val="24"/>
          <w:szCs w:val="24"/>
          <w:lang w:eastAsia="lt-LT"/>
        </w:rPr>
      </w:pPr>
    </w:p>
    <w:p w:rsidR="002A7D67" w:rsidRPr="002A7D67" w:rsidRDefault="002A7D67" w:rsidP="002A7D67">
      <w:pPr>
        <w:rPr>
          <w:rFonts w:ascii="Times New Roman" w:eastAsia="Times New Roman" w:hAnsi="Times New Roman" w:cs="Times New Roman"/>
          <w:sz w:val="24"/>
          <w:szCs w:val="24"/>
          <w:lang w:eastAsia="lt-LT"/>
        </w:rPr>
      </w:pPr>
    </w:p>
    <w:p w:rsidR="002A7D67" w:rsidRPr="002A7D67" w:rsidRDefault="002A7D67" w:rsidP="002A7D67">
      <w:pPr>
        <w:rPr>
          <w:rFonts w:ascii="Times New Roman" w:eastAsia="Times New Roman" w:hAnsi="Times New Roman" w:cs="Times New Roman"/>
          <w:sz w:val="24"/>
          <w:szCs w:val="24"/>
          <w:lang w:eastAsia="lt-LT"/>
        </w:rPr>
      </w:pPr>
    </w:p>
    <w:p w:rsidR="002A7D67" w:rsidRPr="002A7D67" w:rsidRDefault="002A7D67" w:rsidP="002A7D67">
      <w:pPr>
        <w:rPr>
          <w:rFonts w:ascii="Times New Roman" w:eastAsia="Times New Roman" w:hAnsi="Times New Roman" w:cs="Times New Roman"/>
          <w:sz w:val="24"/>
          <w:szCs w:val="24"/>
          <w:lang w:eastAsia="lt-LT"/>
        </w:rPr>
      </w:pPr>
    </w:p>
    <w:p w:rsidR="002A7D67" w:rsidRPr="002A7D67" w:rsidRDefault="002A7D67" w:rsidP="002A7D67">
      <w:pPr>
        <w:rPr>
          <w:rFonts w:ascii="Times New Roman" w:eastAsia="Times New Roman" w:hAnsi="Times New Roman" w:cs="Times New Roman"/>
          <w:sz w:val="24"/>
          <w:szCs w:val="24"/>
          <w:lang w:eastAsia="lt-LT"/>
        </w:rPr>
      </w:pPr>
      <w:r w:rsidRPr="008A2815">
        <w:rPr>
          <w:rFonts w:ascii="Times New Roman" w:eastAsia="Times New Roman" w:hAnsi="Times New Roman" w:cs="Times New Roman"/>
          <w:sz w:val="24"/>
          <w:szCs w:val="24"/>
          <w:lang w:eastAsia="lt-LT"/>
        </w:rPr>
        <w:t xml:space="preserve">Paraiška leidimui gauti suderinta su: Nacionalinio visuomenės sveikatos centro prie Sveikatos apsaugos ministerijos </w:t>
      </w:r>
      <w:r w:rsidR="000B09D0" w:rsidRPr="008A2815">
        <w:rPr>
          <w:rFonts w:ascii="Times New Roman" w:eastAsia="Times New Roman" w:hAnsi="Times New Roman" w:cs="Times New Roman"/>
          <w:sz w:val="24"/>
          <w:szCs w:val="24"/>
          <w:lang w:eastAsia="lt-LT"/>
        </w:rPr>
        <w:t>Vilniaus</w:t>
      </w:r>
      <w:r w:rsidRPr="008A2815">
        <w:rPr>
          <w:rFonts w:ascii="Times New Roman" w:eastAsia="Times New Roman" w:hAnsi="Times New Roman" w:cs="Times New Roman"/>
          <w:sz w:val="24"/>
          <w:szCs w:val="24"/>
          <w:lang w:eastAsia="lt-LT"/>
        </w:rPr>
        <w:t xml:space="preserve"> departamentu 2019-0</w:t>
      </w:r>
      <w:r w:rsidR="000B09D0" w:rsidRPr="008A2815">
        <w:rPr>
          <w:rFonts w:ascii="Times New Roman" w:eastAsia="Times New Roman" w:hAnsi="Times New Roman" w:cs="Times New Roman"/>
          <w:sz w:val="24"/>
          <w:szCs w:val="24"/>
          <w:lang w:eastAsia="lt-LT"/>
        </w:rPr>
        <w:t>5-08</w:t>
      </w:r>
      <w:r w:rsidRPr="008A2815">
        <w:rPr>
          <w:rFonts w:ascii="Times New Roman" w:eastAsia="Times New Roman" w:hAnsi="Times New Roman" w:cs="Times New Roman"/>
          <w:sz w:val="24"/>
          <w:szCs w:val="24"/>
          <w:lang w:eastAsia="lt-LT"/>
        </w:rPr>
        <w:t xml:space="preserve"> Nr. (</w:t>
      </w:r>
      <w:r w:rsidR="000B09D0" w:rsidRPr="008A2815">
        <w:rPr>
          <w:rFonts w:ascii="Times New Roman" w:eastAsia="Times New Roman" w:hAnsi="Times New Roman" w:cs="Times New Roman"/>
          <w:sz w:val="24"/>
          <w:szCs w:val="24"/>
          <w:lang w:eastAsia="lt-LT"/>
        </w:rPr>
        <w:t>10-11 14.3.12E)2-22681</w:t>
      </w:r>
    </w:p>
    <w:p w:rsidR="002A7D67" w:rsidRPr="002A7D67" w:rsidRDefault="002A7D67" w:rsidP="002A7D67">
      <w:pPr>
        <w:tabs>
          <w:tab w:val="num" w:pos="567"/>
        </w:tabs>
        <w:jc w:val="center"/>
        <w:rPr>
          <w:rFonts w:ascii="Times New Roman" w:eastAsia="Times New Roman" w:hAnsi="Times New Roman" w:cs="Times New Roman"/>
          <w:sz w:val="16"/>
          <w:szCs w:val="16"/>
        </w:rPr>
      </w:pPr>
      <w:r w:rsidRPr="002A7D67">
        <w:rPr>
          <w:rFonts w:ascii="Times New Roman" w:eastAsia="Times New Roman" w:hAnsi="Times New Roman" w:cs="Times New Roman"/>
          <w:sz w:val="16"/>
          <w:szCs w:val="16"/>
          <w:lang w:eastAsia="lt-LT"/>
        </w:rPr>
        <w:t xml:space="preserve"> (Derinusios institucijos pavadinimas, suderinimo data)</w:t>
      </w:r>
    </w:p>
    <w:p w:rsidR="002A7D67" w:rsidRPr="002A7D67" w:rsidRDefault="002A7D67" w:rsidP="002A7D67">
      <w:pPr>
        <w:widowControl w:val="0"/>
        <w:ind w:firstLine="567"/>
        <w:jc w:val="both"/>
        <w:rPr>
          <w:rFonts w:ascii="Times New Roman" w:eastAsia="Times New Roman" w:hAnsi="Times New Roman" w:cs="Times New Roman"/>
          <w:bCs/>
          <w:sz w:val="24"/>
          <w:szCs w:val="24"/>
          <w:lang w:eastAsia="lt-LT"/>
        </w:rPr>
      </w:pPr>
    </w:p>
    <w:p w:rsidR="002A7D67" w:rsidRDefault="002A7D67" w:rsidP="002A7D67">
      <w:pPr>
        <w:widowControl w:val="0"/>
        <w:ind w:firstLine="567"/>
        <w:jc w:val="both"/>
        <w:rPr>
          <w:rFonts w:ascii="Times New Roman" w:eastAsia="Times New Roman" w:hAnsi="Times New Roman" w:cs="Times New Roman"/>
          <w:bCs/>
          <w:sz w:val="24"/>
          <w:szCs w:val="24"/>
          <w:lang w:eastAsia="lt-LT"/>
        </w:rPr>
        <w:sectPr w:rsidR="002A7D67" w:rsidSect="00CD179B">
          <w:footerReference w:type="default" r:id="rId9"/>
          <w:pgSz w:w="12240" w:h="15840" w:code="1"/>
          <w:pgMar w:top="851" w:right="1134" w:bottom="851" w:left="1701" w:header="720" w:footer="720" w:gutter="0"/>
          <w:cols w:space="720"/>
          <w:noEndnote/>
          <w:titlePg/>
          <w:docGrid w:linePitch="326"/>
        </w:sectPr>
      </w:pPr>
    </w:p>
    <w:p w:rsidR="00092F0B" w:rsidRPr="0086674C" w:rsidRDefault="0086674C" w:rsidP="0086674C">
      <w:pPr>
        <w:jc w:val="center"/>
        <w:rPr>
          <w:rFonts w:ascii="Times New Roman" w:hAnsi="Times New Roman" w:cs="Times New Roman"/>
          <w:b/>
          <w:sz w:val="24"/>
          <w:szCs w:val="24"/>
        </w:rPr>
      </w:pPr>
      <w:r w:rsidRPr="0086674C">
        <w:rPr>
          <w:rFonts w:ascii="Times New Roman" w:hAnsi="Times New Roman" w:cs="Times New Roman"/>
          <w:b/>
          <w:sz w:val="24"/>
          <w:szCs w:val="24"/>
        </w:rPr>
        <w:lastRenderedPageBreak/>
        <w:t>I. BENDROJI DALIS</w:t>
      </w:r>
    </w:p>
    <w:p w:rsidR="0086674C" w:rsidRDefault="0086674C" w:rsidP="0086674C">
      <w:pPr>
        <w:jc w:val="both"/>
        <w:rPr>
          <w:rFonts w:ascii="Times New Roman" w:hAnsi="Times New Roman" w:cs="Times New Roman"/>
          <w:sz w:val="24"/>
          <w:szCs w:val="24"/>
        </w:rPr>
      </w:pPr>
    </w:p>
    <w:p w:rsidR="0086674C" w:rsidRPr="00D7515E" w:rsidRDefault="0086674C" w:rsidP="0086674C">
      <w:pPr>
        <w:jc w:val="both"/>
        <w:rPr>
          <w:rFonts w:ascii="Times New Roman" w:hAnsi="Times New Roman" w:cs="Times New Roman"/>
          <w:b/>
          <w:sz w:val="24"/>
          <w:szCs w:val="24"/>
        </w:rPr>
      </w:pPr>
      <w:r w:rsidRPr="00D7515E">
        <w:rPr>
          <w:rFonts w:ascii="Times New Roman" w:hAnsi="Times New Roman" w:cs="Times New Roman"/>
          <w:b/>
          <w:sz w:val="24"/>
          <w:szCs w:val="24"/>
        </w:rPr>
        <w:t xml:space="preserve">1. </w:t>
      </w:r>
      <w:r w:rsidR="000D7EB5" w:rsidRPr="00D7515E">
        <w:rPr>
          <w:rFonts w:ascii="Times New Roman" w:hAnsi="Times New Roman" w:cs="Times New Roman"/>
          <w:b/>
          <w:sz w:val="24"/>
          <w:szCs w:val="24"/>
        </w:rPr>
        <w:t>Įrenginio pavadinimas, gamybos (projektinis) pajėgumas arba vardinė (nominali) šiluminė galia, vieta (adresas).</w:t>
      </w:r>
    </w:p>
    <w:p w:rsidR="00D7515E" w:rsidRDefault="00D7515E" w:rsidP="0086674C">
      <w:pPr>
        <w:jc w:val="both"/>
        <w:rPr>
          <w:rFonts w:ascii="Times New Roman" w:hAnsi="Times New Roman" w:cs="Times New Roman"/>
          <w:sz w:val="24"/>
          <w:szCs w:val="24"/>
        </w:rPr>
      </w:pPr>
    </w:p>
    <w:p w:rsidR="00D7515E" w:rsidRDefault="00D7515E" w:rsidP="00D7515E">
      <w:pPr>
        <w:suppressAutoHyphens/>
        <w:ind w:firstLine="540"/>
        <w:jc w:val="both"/>
        <w:textAlignment w:val="baseline"/>
        <w:rPr>
          <w:rFonts w:ascii="Times New Roman" w:eastAsia="Times New Roman" w:hAnsi="Times New Roman" w:cs="Times New Roman"/>
          <w:sz w:val="24"/>
          <w:szCs w:val="20"/>
          <w:lang w:eastAsia="lt-LT"/>
        </w:rPr>
      </w:pPr>
      <w:r w:rsidRPr="00D7515E">
        <w:rPr>
          <w:rFonts w:ascii="Times New Roman" w:eastAsia="Times New Roman" w:hAnsi="Times New Roman" w:cs="Times New Roman"/>
          <w:sz w:val="24"/>
          <w:szCs w:val="20"/>
        </w:rPr>
        <w:t>Vilniaus komunalinių atliekų mechaninio biologinio apdorojimo įrenginiai (toliau – Vilniaus MBA įrenginiai) yra Vilniaus miesto pakraštyje (Panerių sen.), apie 9 km nuo Vilniaus miesto centro, Jočionių g. 13, šiaurės-vakarinėje UAB „Vilniaus energija“ termofikacinės elektrinės (VE-3) teritorijos dalyje, į pietus nuo UAB „Vilniaus vandenys“</w:t>
      </w:r>
      <w:r w:rsidR="00B833F8">
        <w:rPr>
          <w:rFonts w:ascii="Times New Roman" w:eastAsia="Times New Roman" w:hAnsi="Times New Roman" w:cs="Times New Roman"/>
          <w:sz w:val="24"/>
          <w:szCs w:val="20"/>
        </w:rPr>
        <w:t xml:space="preserve"> nuotekų valyklos.</w:t>
      </w:r>
      <w:r w:rsidRPr="00D7515E">
        <w:rPr>
          <w:rFonts w:ascii="Times New Roman" w:eastAsia="Times New Roman" w:hAnsi="Times New Roman" w:cs="Times New Roman"/>
          <w:sz w:val="24"/>
          <w:szCs w:val="20"/>
        </w:rPr>
        <w:t xml:space="preserve"> Vilniaus miesto biologinių vandens valymo įrenginių. Pagrindinis susisiekimas iki planuojamo sklypo yra Gariūnų – Titnago – Jočionių gatve. </w:t>
      </w:r>
      <w:r w:rsidRPr="00D7515E">
        <w:rPr>
          <w:rFonts w:ascii="Times New Roman" w:eastAsia="Times New Roman" w:hAnsi="Times New Roman" w:cs="Times New Roman"/>
          <w:sz w:val="24"/>
          <w:szCs w:val="24"/>
        </w:rPr>
        <w:t xml:space="preserve">Įrenginių savininkas: UAB „VAATC“. Veiklos vykdytojas (įrenginių operatorius) yra UAB „Energesman“, eksploatuojantis įrenginius pagal įrenginių eksploatavimo sutartį su UAB „VAATC“. </w:t>
      </w:r>
      <w:r w:rsidRPr="00D7515E">
        <w:rPr>
          <w:rFonts w:ascii="Times New Roman" w:eastAsia="Times New Roman" w:hAnsi="Times New Roman" w:cs="Times New Roman"/>
          <w:sz w:val="24"/>
          <w:szCs w:val="20"/>
        </w:rPr>
        <w:t xml:space="preserve">Vilniaus MBA įrenginių užimamas plotas sudaro 4,1105 ha. </w:t>
      </w:r>
      <w:r w:rsidRPr="00D7515E">
        <w:rPr>
          <w:rFonts w:ascii="Times New Roman" w:eastAsia="Times New Roman" w:hAnsi="Times New Roman" w:cs="Times New Roman"/>
          <w:sz w:val="24"/>
          <w:szCs w:val="20"/>
          <w:lang w:eastAsia="lt-LT"/>
        </w:rPr>
        <w:t xml:space="preserve">Žemės sklypas (kadastrinis Nr. 0101/0067:21) Jočionių g. 13, Vilnius priklauso Lietuvos Respublikai. Dėl minėto sklypo dalies (4,1105 ha) sudaryta valstybinė žemės nuomos sutartis (2014-06-04) su UAB „VAATC“. Pagrindinė žemės sklypo naudojimo paskirtis – kita, naudojimo būdas – pramonės ir sandėliavimo objektų teritorijos. </w:t>
      </w:r>
    </w:p>
    <w:p w:rsidR="00D7515E" w:rsidRDefault="00D7515E" w:rsidP="00A37B6F">
      <w:pPr>
        <w:autoSpaceDE w:val="0"/>
        <w:autoSpaceDN w:val="0"/>
        <w:adjustRightInd w:val="0"/>
        <w:ind w:firstLine="567"/>
        <w:jc w:val="both"/>
        <w:rPr>
          <w:rFonts w:ascii="Times New Roman" w:eastAsia="Times New Roman" w:hAnsi="Times New Roman" w:cs="Times New Roman"/>
          <w:sz w:val="24"/>
          <w:szCs w:val="24"/>
          <w:lang w:eastAsia="lt-LT"/>
        </w:rPr>
      </w:pPr>
      <w:r w:rsidRPr="00D7515E">
        <w:rPr>
          <w:rFonts w:ascii="Times New Roman" w:eastAsia="Calibri" w:hAnsi="Times New Roman" w:cs="Times New Roman"/>
          <w:sz w:val="24"/>
          <w:szCs w:val="24"/>
        </w:rPr>
        <w:t xml:space="preserve">Vilniaus MBA įrenginiai yra pramoninėje Vilniaus miesto dalyje. Aplink teritoriją vyrauja pramonės ir komunalinių įmonių teritorijos, arti nėra gyvenamųjų teritorijų. </w:t>
      </w:r>
      <w:r w:rsidRPr="00D7515E">
        <w:rPr>
          <w:rFonts w:ascii="Times New Roman" w:eastAsia="Times New Roman" w:hAnsi="Times New Roman" w:cs="Times New Roman"/>
          <w:sz w:val="24"/>
          <w:szCs w:val="24"/>
          <w:lang w:eastAsia="lt-LT"/>
        </w:rPr>
        <w:t>Artimiausia gyvenamoji teritorija nuo Vilniaus MBA įrenginių sklypo ribos yra už 1,0 – 1,4 km pietryčių kryp</w:t>
      </w:r>
      <w:r w:rsidR="00B11CA4">
        <w:rPr>
          <w:rFonts w:ascii="Times New Roman" w:eastAsia="Times New Roman" w:hAnsi="Times New Roman" w:cs="Times New Roman"/>
          <w:sz w:val="24"/>
          <w:szCs w:val="24"/>
          <w:lang w:eastAsia="lt-LT"/>
        </w:rPr>
        <w:t>ti</w:t>
      </w:r>
      <w:r w:rsidRPr="00D7515E">
        <w:rPr>
          <w:rFonts w:ascii="Times New Roman" w:eastAsia="Times New Roman" w:hAnsi="Times New Roman" w:cs="Times New Roman"/>
          <w:sz w:val="24"/>
          <w:szCs w:val="24"/>
          <w:lang w:eastAsia="lt-LT"/>
        </w:rPr>
        <w:t xml:space="preserve">mi (Jočionių ir Neskučių gatvės). </w:t>
      </w:r>
      <w:r w:rsidRPr="00D7515E">
        <w:rPr>
          <w:rFonts w:ascii="Times New Roman" w:eastAsia="Calibri" w:hAnsi="Times New Roman" w:cs="Times New Roman"/>
          <w:sz w:val="24"/>
          <w:szCs w:val="24"/>
        </w:rPr>
        <w:t>Artimiausi paviršinio vandens telkiniai yra Neries ir Vokės upės, atitinkamai nutolusios 1,4 – 1,5 km ir 2,0 – 2,2 km atstumu. Remiantis Lietuvos Respublikos aplinkos ministro 2001 m. lapkričio 7 d. įsakymu Nr. 540 patvirtinto Paviršinio vandens telkinių apsaugos zonų ir pakrančių apsaugos juostų nustatymo tvarkos aprašo nuostatomis, nei teritorijoje, nei jos artimose apylinkėse, nėra vandens telkinių, kuriem</w:t>
      </w:r>
      <w:r w:rsidR="00FB4C7D">
        <w:rPr>
          <w:rFonts w:ascii="Times New Roman" w:eastAsia="Calibri" w:hAnsi="Times New Roman" w:cs="Times New Roman"/>
          <w:sz w:val="24"/>
          <w:szCs w:val="24"/>
        </w:rPr>
        <w:t>s</w:t>
      </w:r>
      <w:r w:rsidRPr="00D7515E">
        <w:rPr>
          <w:rFonts w:ascii="Times New Roman" w:eastAsia="Calibri" w:hAnsi="Times New Roman" w:cs="Times New Roman"/>
          <w:sz w:val="24"/>
          <w:szCs w:val="24"/>
        </w:rPr>
        <w:t xml:space="preserve"> turėtų būti nustatytos paviršinių vandens telkinių apsaugos zonos ir pakrančių juost</w:t>
      </w:r>
      <w:r w:rsidR="00FB4C7D">
        <w:rPr>
          <w:rFonts w:ascii="Times New Roman" w:eastAsia="Calibri" w:hAnsi="Times New Roman" w:cs="Times New Roman"/>
          <w:sz w:val="24"/>
          <w:szCs w:val="24"/>
        </w:rPr>
        <w:t>os</w:t>
      </w:r>
      <w:r w:rsidR="00CF6FDE">
        <w:rPr>
          <w:rFonts w:ascii="Times New Roman" w:eastAsia="Calibri" w:hAnsi="Times New Roman" w:cs="Times New Roman"/>
          <w:sz w:val="24"/>
          <w:szCs w:val="24"/>
        </w:rPr>
        <w:t>,</w:t>
      </w:r>
      <w:r w:rsidRPr="00D7515E">
        <w:rPr>
          <w:rFonts w:ascii="Times New Roman" w:eastAsia="Calibri" w:hAnsi="Times New Roman" w:cs="Times New Roman"/>
          <w:sz w:val="24"/>
          <w:szCs w:val="24"/>
        </w:rPr>
        <w:t xml:space="preserve"> į kurias patektų Vilniaus MBA sklypas. Įrenginių teritorija nepatenka į saugomas teritorijas ir su jomis nesiriboja. Artimiausios saugomos teritorijos – Panerių erozinio kalvyno kraštovaizdžio draustinis ir Griovių geomorfologinis draustinis, nuo tyrimų teritorijos nutolusios 1,7 – 1,9 km atstumu. Vilniaus MBA įrenginiai taipogi nepatenka į „Natura 2000“ teritorijas. Nuo artimiausio „Natura 2000“ objekto – Neries upės, yra apie 1,4 – 1,5 km. Artimiausia geriamojo vandens vandenvietė – Bukčių vandenvietė, įr</w:t>
      </w:r>
      <w:r w:rsidR="00CF6FDE">
        <w:rPr>
          <w:rFonts w:ascii="Times New Roman" w:eastAsia="Calibri" w:hAnsi="Times New Roman" w:cs="Times New Roman"/>
          <w:sz w:val="24"/>
          <w:szCs w:val="24"/>
        </w:rPr>
        <w:t>engta apie 3 km atstumu į rytus</w:t>
      </w:r>
      <w:r w:rsidRPr="00D7515E">
        <w:rPr>
          <w:rFonts w:ascii="Times New Roman" w:eastAsia="Calibri" w:hAnsi="Times New Roman" w:cs="Times New Roman"/>
          <w:sz w:val="24"/>
          <w:szCs w:val="24"/>
        </w:rPr>
        <w:t>, kitoje Neries upės pusėje.</w:t>
      </w:r>
      <w:r w:rsidRPr="00D7515E">
        <w:rPr>
          <w:rFonts w:ascii="Times New Roman" w:eastAsia="Calibri" w:hAnsi="Times New Roman" w:cs="Times New Roman"/>
          <w:b/>
          <w:sz w:val="24"/>
          <w:szCs w:val="24"/>
        </w:rPr>
        <w:t xml:space="preserve"> </w:t>
      </w:r>
      <w:r w:rsidRPr="00D7515E">
        <w:rPr>
          <w:rFonts w:ascii="Times New Roman" w:eastAsia="Calibri" w:hAnsi="Times New Roman" w:cs="Times New Roman"/>
          <w:sz w:val="24"/>
          <w:szCs w:val="24"/>
        </w:rPr>
        <w:t>Artimiausias nekilnojamojo kultūros paveldo objektas – Neravų piliakalnis (unikalus kodas 17206), nutolęs 1,49 km šiaurės vakarų kryptimi.</w:t>
      </w:r>
      <w:r w:rsidRPr="00D7515E">
        <w:rPr>
          <w:rFonts w:ascii="Times New Roman" w:eastAsia="Calibri" w:hAnsi="Times New Roman" w:cs="Times New Roman"/>
          <w:b/>
          <w:sz w:val="24"/>
          <w:szCs w:val="24"/>
        </w:rPr>
        <w:t xml:space="preserve"> </w:t>
      </w:r>
      <w:r w:rsidRPr="00D7515E">
        <w:rPr>
          <w:rFonts w:ascii="Times New Roman" w:eastAsia="Times New Roman" w:hAnsi="Times New Roman" w:cs="Times New Roman"/>
          <w:sz w:val="24"/>
          <w:szCs w:val="24"/>
          <w:lang w:eastAsia="lt-LT"/>
        </w:rPr>
        <w:t>Poveikio visuomenės sveikatai vertinimo (PVSV) metu nustatytos sanitarinės apsaugos zonos ribos sutampa su Vilniaus MBA sklypo ribomis.</w:t>
      </w:r>
    </w:p>
    <w:p w:rsidR="00A37933" w:rsidRPr="00D7515E" w:rsidRDefault="00A37933" w:rsidP="00A37933">
      <w:pPr>
        <w:autoSpaceDE w:val="0"/>
        <w:autoSpaceDN w:val="0"/>
        <w:adjustRightInd w:val="0"/>
        <w:jc w:val="both"/>
        <w:rPr>
          <w:rFonts w:ascii="Times New Roman" w:eastAsia="Calibri" w:hAnsi="Times New Roman" w:cs="Times New Roman"/>
          <w:b/>
          <w:sz w:val="24"/>
          <w:szCs w:val="24"/>
        </w:rPr>
      </w:pPr>
    </w:p>
    <w:p w:rsidR="00D7515E" w:rsidRPr="00A37933" w:rsidRDefault="00A37933" w:rsidP="0086674C">
      <w:pPr>
        <w:jc w:val="both"/>
        <w:rPr>
          <w:rFonts w:ascii="Times New Roman" w:hAnsi="Times New Roman" w:cs="Times New Roman"/>
          <w:b/>
          <w:sz w:val="24"/>
          <w:szCs w:val="24"/>
        </w:rPr>
      </w:pPr>
      <w:r w:rsidRPr="00A37933">
        <w:rPr>
          <w:rFonts w:ascii="Times New Roman" w:hAnsi="Times New Roman" w:cs="Times New Roman"/>
          <w:b/>
          <w:sz w:val="24"/>
          <w:szCs w:val="24"/>
        </w:rPr>
        <w:t>2. Ūkinės veiklos aprašymas.</w:t>
      </w:r>
    </w:p>
    <w:p w:rsidR="00A37933" w:rsidRDefault="00A37933" w:rsidP="0086674C">
      <w:pPr>
        <w:jc w:val="both"/>
        <w:rPr>
          <w:rFonts w:ascii="Times New Roman" w:hAnsi="Times New Roman" w:cs="Times New Roman"/>
          <w:sz w:val="24"/>
          <w:szCs w:val="24"/>
        </w:rPr>
      </w:pPr>
    </w:p>
    <w:p w:rsidR="00417DCE" w:rsidRDefault="00417DCE" w:rsidP="00417DCE">
      <w:pPr>
        <w:suppressAutoHyphens/>
        <w:ind w:firstLine="567"/>
        <w:jc w:val="both"/>
        <w:textAlignment w:val="baseline"/>
        <w:rPr>
          <w:rFonts w:ascii="Times New Roman" w:eastAsia="ArialNarrow" w:hAnsi="Times New Roman" w:cs="Times New Roman"/>
          <w:sz w:val="24"/>
          <w:szCs w:val="20"/>
        </w:rPr>
      </w:pPr>
      <w:r w:rsidRPr="00417DCE">
        <w:rPr>
          <w:rFonts w:ascii="Times New Roman" w:eastAsia="Times New Roman" w:hAnsi="Times New Roman" w:cs="Times New Roman"/>
          <w:sz w:val="24"/>
          <w:szCs w:val="20"/>
        </w:rPr>
        <w:t>Vilniaus MBA įrenginiuose vykdomi šie atliekų apdorojimo procesai: atliekų priėmimas, svėrimas ir tikrinimas; maišų su atliekomis atidarymas; atliekų mechaninis apdorojimas t. y. mechaninis ir rankinis rūšiavimas atskiriant:</w:t>
      </w:r>
      <w:r w:rsidRPr="00417DCE">
        <w:rPr>
          <w:rFonts w:ascii="Times New Roman" w:eastAsia="ArialNarrow" w:hAnsi="Times New Roman" w:cs="Times New Roman"/>
          <w:sz w:val="24"/>
          <w:szCs w:val="20"/>
        </w:rPr>
        <w:t xml:space="preserve"> a) perdirbimui tinkamas </w:t>
      </w:r>
      <w:r w:rsidRPr="00417DCE">
        <w:rPr>
          <w:rFonts w:ascii="Times New Roman" w:eastAsia="Times New Roman" w:hAnsi="Times New Roman" w:cs="Times New Roman"/>
          <w:sz w:val="24"/>
          <w:szCs w:val="20"/>
        </w:rPr>
        <w:t xml:space="preserve">antrines žaliavas ir pakuotės atliekas </w:t>
      </w:r>
      <w:r w:rsidRPr="00417DCE">
        <w:rPr>
          <w:rFonts w:ascii="Times New Roman" w:eastAsia="ArialNarrow" w:hAnsi="Times New Roman" w:cs="Times New Roman"/>
          <w:sz w:val="24"/>
          <w:szCs w:val="20"/>
        </w:rPr>
        <w:t xml:space="preserve">(stiklo, metalų, įvairių rūšių plastiko, popieriaus ir kartono), b) </w:t>
      </w:r>
      <w:r w:rsidRPr="00417DCE">
        <w:rPr>
          <w:rFonts w:ascii="Times New Roman" w:eastAsia="Times New Roman" w:hAnsi="Times New Roman" w:cs="Times New Roman"/>
          <w:sz w:val="24"/>
          <w:szCs w:val="20"/>
        </w:rPr>
        <w:t>antrines žaliavas netinkamas perdirbimui, bet turinčias energetinę vertę (t. y. degias atliekas</w:t>
      </w:r>
      <w:r w:rsidRPr="00417DCE">
        <w:rPr>
          <w:rFonts w:ascii="Times New Roman" w:eastAsia="ArialNarrow" w:hAnsi="Times New Roman" w:cs="Times New Roman"/>
          <w:sz w:val="24"/>
          <w:szCs w:val="20"/>
        </w:rPr>
        <w:t>) ir iš jų gaminti kietąjį atgautąjį kurą, c) biologiškai skaidžias atliekas (BSA); biologinis apdorojimas - BSA biodžiovinimas biotuneliuose, kompostavimas; išrūšiuotų atliekų, kurias galima perdirbti ir degių atliekų presavimas, pakavimas; išrūšiuotų atliekų laikymas iki perdavimo atliekas naudojančioms įmonėms; rūšiavimo liekanų netinkamų tolesniam panaudojimui perdavimas šalinimui Vilniaus regiono nepavojingų atliekų sąvartyne.</w:t>
      </w:r>
    </w:p>
    <w:p w:rsidR="00192961" w:rsidRDefault="00192961" w:rsidP="00192961">
      <w:pPr>
        <w:autoSpaceDE w:val="0"/>
        <w:autoSpaceDN w:val="0"/>
        <w:adjustRightInd w:val="0"/>
        <w:jc w:val="center"/>
        <w:rPr>
          <w:rFonts w:ascii="Times New Roman" w:eastAsia="Calibri" w:hAnsi="Times New Roman" w:cs="Times New Roman"/>
          <w:sz w:val="24"/>
          <w:szCs w:val="24"/>
        </w:rPr>
      </w:pPr>
      <w:r w:rsidRPr="00192961">
        <w:rPr>
          <w:rFonts w:ascii="Times New Roman" w:eastAsia="Calibri" w:hAnsi="Times New Roman" w:cs="Times New Roman"/>
          <w:sz w:val="24"/>
          <w:szCs w:val="24"/>
        </w:rPr>
        <w:t>Vilniaus regiono komunalinių atliekų mechaninio biologinio apdorojimo įrenginių projektiniai pajėgumai:</w:t>
      </w:r>
    </w:p>
    <w:tbl>
      <w:tblPr>
        <w:tblStyle w:val="Lentelstinklelis1"/>
        <w:tblW w:w="0" w:type="auto"/>
        <w:jc w:val="center"/>
        <w:tblLook w:val="04A0" w:firstRow="1" w:lastRow="0" w:firstColumn="1" w:lastColumn="0" w:noHBand="0" w:noVBand="1"/>
      </w:tblPr>
      <w:tblGrid>
        <w:gridCol w:w="3510"/>
        <w:gridCol w:w="1418"/>
      </w:tblGrid>
      <w:tr w:rsidR="00192961" w:rsidRPr="00192961" w:rsidTr="00192961">
        <w:trPr>
          <w:jc w:val="center"/>
        </w:trPr>
        <w:tc>
          <w:tcPr>
            <w:tcW w:w="3510" w:type="dxa"/>
          </w:tcPr>
          <w:p w:rsidR="00192961" w:rsidRPr="00192961" w:rsidRDefault="00192961" w:rsidP="00192961">
            <w:pPr>
              <w:autoSpaceDE w:val="0"/>
              <w:autoSpaceDN w:val="0"/>
              <w:adjustRightInd w:val="0"/>
              <w:jc w:val="center"/>
              <w:rPr>
                <w:rFonts w:ascii="Times New Roman" w:eastAsia="Calibri" w:hAnsi="Times New Roman" w:cs="Times New Roman"/>
                <w:sz w:val="24"/>
                <w:szCs w:val="24"/>
              </w:rPr>
            </w:pPr>
            <w:r w:rsidRPr="00192961">
              <w:rPr>
                <w:rFonts w:ascii="Times New Roman" w:eastAsia="Calibri" w:hAnsi="Times New Roman" w:cs="Times New Roman"/>
                <w:sz w:val="24"/>
                <w:szCs w:val="24"/>
              </w:rPr>
              <w:t xml:space="preserve">Pajėgumas </w:t>
            </w:r>
            <w:r w:rsidR="00406C88" w:rsidRPr="00ED1644">
              <w:rPr>
                <w:rFonts w:ascii="Times New Roman" w:eastAsia="Calibri" w:hAnsi="Times New Roman" w:cs="Times New Roman"/>
                <w:sz w:val="24"/>
                <w:szCs w:val="24"/>
              </w:rPr>
              <w:t>(</w:t>
            </w:r>
            <w:r w:rsidRPr="00192961">
              <w:rPr>
                <w:rFonts w:ascii="Times New Roman" w:eastAsia="Calibri" w:hAnsi="Times New Roman" w:cs="Times New Roman"/>
                <w:sz w:val="24"/>
                <w:szCs w:val="24"/>
              </w:rPr>
              <w:t>tonomis per metus</w:t>
            </w:r>
            <w:r w:rsidR="00406C88" w:rsidRPr="00ED1644">
              <w:rPr>
                <w:rFonts w:ascii="Times New Roman" w:eastAsia="Calibri" w:hAnsi="Times New Roman" w:cs="Times New Roman"/>
                <w:sz w:val="24"/>
                <w:szCs w:val="24"/>
              </w:rPr>
              <w:t>)</w:t>
            </w:r>
          </w:p>
        </w:tc>
        <w:tc>
          <w:tcPr>
            <w:tcW w:w="1418" w:type="dxa"/>
          </w:tcPr>
          <w:p w:rsidR="00192961" w:rsidRPr="00192961" w:rsidRDefault="00192961" w:rsidP="00192961">
            <w:pPr>
              <w:autoSpaceDE w:val="0"/>
              <w:autoSpaceDN w:val="0"/>
              <w:adjustRightInd w:val="0"/>
              <w:jc w:val="center"/>
              <w:rPr>
                <w:rFonts w:ascii="Times New Roman" w:eastAsia="Calibri" w:hAnsi="Times New Roman" w:cs="Times New Roman"/>
                <w:sz w:val="24"/>
                <w:szCs w:val="24"/>
              </w:rPr>
            </w:pPr>
            <w:r w:rsidRPr="00192961">
              <w:rPr>
                <w:rFonts w:ascii="Times New Roman" w:eastAsia="Calibri" w:hAnsi="Times New Roman" w:cs="Times New Roman"/>
                <w:sz w:val="24"/>
                <w:szCs w:val="24"/>
              </w:rPr>
              <w:t>277 200</w:t>
            </w:r>
          </w:p>
        </w:tc>
      </w:tr>
      <w:tr w:rsidR="00192961" w:rsidRPr="00192961" w:rsidTr="00192961">
        <w:trPr>
          <w:jc w:val="center"/>
        </w:trPr>
        <w:tc>
          <w:tcPr>
            <w:tcW w:w="3510" w:type="dxa"/>
          </w:tcPr>
          <w:p w:rsidR="00192961" w:rsidRPr="00192961" w:rsidRDefault="00192961" w:rsidP="00192961">
            <w:pPr>
              <w:autoSpaceDE w:val="0"/>
              <w:autoSpaceDN w:val="0"/>
              <w:adjustRightInd w:val="0"/>
              <w:jc w:val="center"/>
              <w:rPr>
                <w:rFonts w:ascii="Times New Roman" w:eastAsia="Calibri" w:hAnsi="Times New Roman" w:cs="Times New Roman"/>
                <w:sz w:val="24"/>
                <w:szCs w:val="24"/>
              </w:rPr>
            </w:pPr>
            <w:r w:rsidRPr="00192961">
              <w:rPr>
                <w:rFonts w:ascii="Times New Roman" w:eastAsia="Calibri" w:hAnsi="Times New Roman" w:cs="Times New Roman"/>
                <w:sz w:val="24"/>
                <w:szCs w:val="24"/>
              </w:rPr>
              <w:t xml:space="preserve">Našumas </w:t>
            </w:r>
            <w:r w:rsidR="00406C88" w:rsidRPr="00ED1644">
              <w:rPr>
                <w:rFonts w:ascii="Times New Roman" w:eastAsia="Calibri" w:hAnsi="Times New Roman" w:cs="Times New Roman"/>
                <w:sz w:val="24"/>
                <w:szCs w:val="24"/>
              </w:rPr>
              <w:t>(</w:t>
            </w:r>
            <w:r w:rsidRPr="00192961">
              <w:rPr>
                <w:rFonts w:ascii="Times New Roman" w:eastAsia="Calibri" w:hAnsi="Times New Roman" w:cs="Times New Roman"/>
                <w:sz w:val="24"/>
                <w:szCs w:val="24"/>
              </w:rPr>
              <w:t>tonomis per dieną</w:t>
            </w:r>
            <w:r w:rsidR="00406C88" w:rsidRPr="00ED1644">
              <w:rPr>
                <w:rFonts w:ascii="Times New Roman" w:eastAsia="Calibri" w:hAnsi="Times New Roman" w:cs="Times New Roman"/>
                <w:sz w:val="24"/>
                <w:szCs w:val="24"/>
              </w:rPr>
              <w:t>)</w:t>
            </w:r>
          </w:p>
        </w:tc>
        <w:tc>
          <w:tcPr>
            <w:tcW w:w="1418" w:type="dxa"/>
          </w:tcPr>
          <w:p w:rsidR="00192961" w:rsidRPr="00192961" w:rsidRDefault="00192961" w:rsidP="00192961">
            <w:pPr>
              <w:autoSpaceDE w:val="0"/>
              <w:autoSpaceDN w:val="0"/>
              <w:adjustRightInd w:val="0"/>
              <w:jc w:val="center"/>
              <w:rPr>
                <w:rFonts w:ascii="Times New Roman" w:eastAsia="Calibri" w:hAnsi="Times New Roman" w:cs="Times New Roman"/>
                <w:sz w:val="24"/>
                <w:szCs w:val="24"/>
              </w:rPr>
            </w:pPr>
            <w:r w:rsidRPr="00192961">
              <w:rPr>
                <w:rFonts w:ascii="Times New Roman" w:eastAsia="Calibri" w:hAnsi="Times New Roman" w:cs="Times New Roman"/>
                <w:sz w:val="24"/>
                <w:szCs w:val="24"/>
              </w:rPr>
              <w:t>924</w:t>
            </w:r>
          </w:p>
        </w:tc>
      </w:tr>
      <w:tr w:rsidR="00192961" w:rsidRPr="00192961" w:rsidTr="00192961">
        <w:trPr>
          <w:jc w:val="center"/>
        </w:trPr>
        <w:tc>
          <w:tcPr>
            <w:tcW w:w="3510" w:type="dxa"/>
          </w:tcPr>
          <w:p w:rsidR="00192961" w:rsidRPr="00192961" w:rsidRDefault="00192961" w:rsidP="00192961">
            <w:pPr>
              <w:autoSpaceDE w:val="0"/>
              <w:autoSpaceDN w:val="0"/>
              <w:adjustRightInd w:val="0"/>
              <w:jc w:val="center"/>
              <w:rPr>
                <w:rFonts w:ascii="Times New Roman" w:eastAsia="Calibri" w:hAnsi="Times New Roman" w:cs="Times New Roman"/>
                <w:sz w:val="24"/>
                <w:szCs w:val="24"/>
              </w:rPr>
            </w:pPr>
            <w:r w:rsidRPr="00192961">
              <w:rPr>
                <w:rFonts w:ascii="Times New Roman" w:eastAsia="Calibri" w:hAnsi="Times New Roman" w:cs="Times New Roman"/>
                <w:sz w:val="24"/>
                <w:szCs w:val="24"/>
              </w:rPr>
              <w:t xml:space="preserve">Našumas </w:t>
            </w:r>
            <w:r w:rsidR="00406C88" w:rsidRPr="00ED1644">
              <w:rPr>
                <w:rFonts w:ascii="Times New Roman" w:eastAsia="Calibri" w:hAnsi="Times New Roman" w:cs="Times New Roman"/>
                <w:sz w:val="24"/>
                <w:szCs w:val="24"/>
              </w:rPr>
              <w:t>(</w:t>
            </w:r>
            <w:r w:rsidRPr="00192961">
              <w:rPr>
                <w:rFonts w:ascii="Times New Roman" w:eastAsia="Calibri" w:hAnsi="Times New Roman" w:cs="Times New Roman"/>
                <w:sz w:val="24"/>
                <w:szCs w:val="24"/>
              </w:rPr>
              <w:t>tonomis per valandą</w:t>
            </w:r>
            <w:r w:rsidR="00406C88" w:rsidRPr="00ED1644">
              <w:rPr>
                <w:rFonts w:ascii="Times New Roman" w:eastAsia="Calibri" w:hAnsi="Times New Roman" w:cs="Times New Roman"/>
                <w:sz w:val="24"/>
                <w:szCs w:val="24"/>
              </w:rPr>
              <w:t>)</w:t>
            </w:r>
          </w:p>
        </w:tc>
        <w:tc>
          <w:tcPr>
            <w:tcW w:w="1418" w:type="dxa"/>
          </w:tcPr>
          <w:p w:rsidR="00192961" w:rsidRPr="00192961" w:rsidRDefault="00192961" w:rsidP="00192961">
            <w:pPr>
              <w:autoSpaceDE w:val="0"/>
              <w:autoSpaceDN w:val="0"/>
              <w:adjustRightInd w:val="0"/>
              <w:jc w:val="center"/>
              <w:rPr>
                <w:rFonts w:ascii="Times New Roman" w:eastAsia="Calibri" w:hAnsi="Times New Roman" w:cs="Times New Roman"/>
                <w:sz w:val="24"/>
                <w:szCs w:val="24"/>
              </w:rPr>
            </w:pPr>
            <w:r w:rsidRPr="00192961">
              <w:rPr>
                <w:rFonts w:ascii="Times New Roman" w:eastAsia="Calibri" w:hAnsi="Times New Roman" w:cs="Times New Roman"/>
                <w:sz w:val="24"/>
                <w:szCs w:val="24"/>
              </w:rPr>
              <w:t>66</w:t>
            </w:r>
          </w:p>
        </w:tc>
      </w:tr>
      <w:tr w:rsidR="00192961" w:rsidRPr="00192961" w:rsidTr="00192961">
        <w:trPr>
          <w:jc w:val="center"/>
        </w:trPr>
        <w:tc>
          <w:tcPr>
            <w:tcW w:w="3510" w:type="dxa"/>
          </w:tcPr>
          <w:p w:rsidR="00192961" w:rsidRPr="00192961" w:rsidRDefault="00192961" w:rsidP="00192961">
            <w:pPr>
              <w:autoSpaceDE w:val="0"/>
              <w:autoSpaceDN w:val="0"/>
              <w:adjustRightInd w:val="0"/>
              <w:jc w:val="center"/>
              <w:rPr>
                <w:rFonts w:ascii="Times New Roman" w:eastAsia="Calibri" w:hAnsi="Times New Roman" w:cs="Times New Roman"/>
                <w:sz w:val="24"/>
                <w:szCs w:val="24"/>
              </w:rPr>
            </w:pPr>
            <w:r w:rsidRPr="00192961">
              <w:rPr>
                <w:rFonts w:ascii="Times New Roman" w:eastAsia="Calibri" w:hAnsi="Times New Roman" w:cs="Times New Roman"/>
                <w:sz w:val="24"/>
                <w:szCs w:val="24"/>
              </w:rPr>
              <w:t>Pamainų skaičius per parą</w:t>
            </w:r>
          </w:p>
        </w:tc>
        <w:tc>
          <w:tcPr>
            <w:tcW w:w="1418" w:type="dxa"/>
          </w:tcPr>
          <w:p w:rsidR="00192961" w:rsidRPr="00192961" w:rsidRDefault="00192961" w:rsidP="00192961">
            <w:pPr>
              <w:autoSpaceDE w:val="0"/>
              <w:autoSpaceDN w:val="0"/>
              <w:adjustRightInd w:val="0"/>
              <w:jc w:val="center"/>
              <w:rPr>
                <w:rFonts w:ascii="Times New Roman" w:eastAsia="Calibri" w:hAnsi="Times New Roman" w:cs="Times New Roman"/>
                <w:sz w:val="24"/>
                <w:szCs w:val="24"/>
              </w:rPr>
            </w:pPr>
            <w:r w:rsidRPr="00192961">
              <w:rPr>
                <w:rFonts w:ascii="Times New Roman" w:eastAsia="Calibri" w:hAnsi="Times New Roman" w:cs="Times New Roman"/>
                <w:sz w:val="24"/>
                <w:szCs w:val="24"/>
              </w:rPr>
              <w:t>2 x 7 val.</w:t>
            </w:r>
          </w:p>
        </w:tc>
      </w:tr>
      <w:tr w:rsidR="00192961" w:rsidRPr="00192961" w:rsidTr="00192961">
        <w:trPr>
          <w:jc w:val="center"/>
        </w:trPr>
        <w:tc>
          <w:tcPr>
            <w:tcW w:w="3510" w:type="dxa"/>
          </w:tcPr>
          <w:p w:rsidR="00192961" w:rsidRPr="00192961" w:rsidRDefault="00192961" w:rsidP="00406C88">
            <w:pPr>
              <w:autoSpaceDE w:val="0"/>
              <w:autoSpaceDN w:val="0"/>
              <w:adjustRightInd w:val="0"/>
              <w:jc w:val="center"/>
              <w:rPr>
                <w:rFonts w:ascii="Times New Roman" w:eastAsia="Calibri" w:hAnsi="Times New Roman" w:cs="Times New Roman"/>
                <w:sz w:val="24"/>
                <w:szCs w:val="24"/>
              </w:rPr>
            </w:pPr>
            <w:r w:rsidRPr="00192961">
              <w:rPr>
                <w:rFonts w:ascii="Times New Roman" w:eastAsia="Calibri" w:hAnsi="Times New Roman" w:cs="Times New Roman"/>
                <w:sz w:val="24"/>
                <w:szCs w:val="24"/>
              </w:rPr>
              <w:t xml:space="preserve">Darbo dienų skaičius </w:t>
            </w:r>
            <w:r w:rsidR="00406C88" w:rsidRPr="00ED1644">
              <w:rPr>
                <w:rFonts w:ascii="Times New Roman" w:eastAsia="Calibri" w:hAnsi="Times New Roman" w:cs="Times New Roman"/>
                <w:sz w:val="24"/>
                <w:szCs w:val="24"/>
              </w:rPr>
              <w:t>per</w:t>
            </w:r>
            <w:r w:rsidRPr="00192961">
              <w:rPr>
                <w:rFonts w:ascii="Times New Roman" w:eastAsia="Calibri" w:hAnsi="Times New Roman" w:cs="Times New Roman"/>
                <w:sz w:val="24"/>
                <w:szCs w:val="24"/>
              </w:rPr>
              <w:t xml:space="preserve"> metus</w:t>
            </w:r>
          </w:p>
        </w:tc>
        <w:tc>
          <w:tcPr>
            <w:tcW w:w="1418" w:type="dxa"/>
          </w:tcPr>
          <w:p w:rsidR="00192961" w:rsidRPr="00192961" w:rsidRDefault="00192961" w:rsidP="00192961">
            <w:pPr>
              <w:autoSpaceDE w:val="0"/>
              <w:autoSpaceDN w:val="0"/>
              <w:adjustRightInd w:val="0"/>
              <w:jc w:val="center"/>
              <w:rPr>
                <w:rFonts w:ascii="Times New Roman" w:eastAsia="Calibri" w:hAnsi="Times New Roman" w:cs="Times New Roman"/>
                <w:sz w:val="24"/>
                <w:szCs w:val="24"/>
              </w:rPr>
            </w:pPr>
            <w:r w:rsidRPr="00192961">
              <w:rPr>
                <w:rFonts w:ascii="Times New Roman" w:eastAsia="Calibri" w:hAnsi="Times New Roman" w:cs="Times New Roman"/>
                <w:sz w:val="24"/>
                <w:szCs w:val="24"/>
              </w:rPr>
              <w:t>300</w:t>
            </w:r>
          </w:p>
        </w:tc>
      </w:tr>
      <w:tr w:rsidR="00192961" w:rsidRPr="00192961" w:rsidTr="00192961">
        <w:trPr>
          <w:jc w:val="center"/>
        </w:trPr>
        <w:tc>
          <w:tcPr>
            <w:tcW w:w="3510" w:type="dxa"/>
          </w:tcPr>
          <w:p w:rsidR="00192961" w:rsidRPr="00192961" w:rsidRDefault="00192961" w:rsidP="00192961">
            <w:pPr>
              <w:autoSpaceDE w:val="0"/>
              <w:autoSpaceDN w:val="0"/>
              <w:adjustRightInd w:val="0"/>
              <w:jc w:val="center"/>
              <w:rPr>
                <w:rFonts w:ascii="Times New Roman" w:eastAsia="Calibri" w:hAnsi="Times New Roman" w:cs="Times New Roman"/>
                <w:sz w:val="24"/>
                <w:szCs w:val="24"/>
              </w:rPr>
            </w:pPr>
            <w:r w:rsidRPr="00192961">
              <w:rPr>
                <w:rFonts w:ascii="Times New Roman" w:eastAsia="Calibri" w:hAnsi="Times New Roman" w:cs="Times New Roman"/>
                <w:sz w:val="24"/>
                <w:szCs w:val="24"/>
              </w:rPr>
              <w:t>Dirbančiųjų skaičius</w:t>
            </w:r>
          </w:p>
        </w:tc>
        <w:tc>
          <w:tcPr>
            <w:tcW w:w="1418" w:type="dxa"/>
          </w:tcPr>
          <w:p w:rsidR="00192961" w:rsidRPr="00192961" w:rsidRDefault="00192961" w:rsidP="00192961">
            <w:pPr>
              <w:autoSpaceDE w:val="0"/>
              <w:autoSpaceDN w:val="0"/>
              <w:adjustRightInd w:val="0"/>
              <w:jc w:val="center"/>
              <w:rPr>
                <w:rFonts w:ascii="Times New Roman" w:eastAsia="Calibri" w:hAnsi="Times New Roman" w:cs="Times New Roman"/>
                <w:sz w:val="24"/>
                <w:szCs w:val="24"/>
              </w:rPr>
            </w:pPr>
            <w:r w:rsidRPr="00192961">
              <w:rPr>
                <w:rFonts w:ascii="Times New Roman" w:eastAsia="Calibri" w:hAnsi="Times New Roman" w:cs="Times New Roman"/>
                <w:sz w:val="24"/>
                <w:szCs w:val="24"/>
              </w:rPr>
              <w:t>76</w:t>
            </w:r>
          </w:p>
        </w:tc>
      </w:tr>
    </w:tbl>
    <w:p w:rsidR="00192961" w:rsidRDefault="00192961" w:rsidP="00417DCE">
      <w:pPr>
        <w:suppressAutoHyphens/>
        <w:ind w:firstLine="567"/>
        <w:jc w:val="both"/>
        <w:textAlignment w:val="baseline"/>
        <w:rPr>
          <w:rFonts w:ascii="Times New Roman" w:eastAsia="ArialNarrow" w:hAnsi="Times New Roman" w:cs="Times New Roman"/>
          <w:sz w:val="24"/>
          <w:szCs w:val="20"/>
        </w:rPr>
      </w:pPr>
    </w:p>
    <w:p w:rsidR="00BE31E7" w:rsidRPr="004A2A18" w:rsidRDefault="00BE31E7" w:rsidP="0086674C">
      <w:pPr>
        <w:jc w:val="both"/>
        <w:rPr>
          <w:rFonts w:ascii="Times New Roman" w:hAnsi="Times New Roman" w:cs="Times New Roman"/>
          <w:b/>
          <w:sz w:val="24"/>
          <w:szCs w:val="24"/>
        </w:rPr>
      </w:pPr>
      <w:r w:rsidRPr="004A2A18">
        <w:rPr>
          <w:rFonts w:ascii="Times New Roman" w:hAnsi="Times New Roman" w:cs="Times New Roman"/>
          <w:b/>
          <w:sz w:val="24"/>
          <w:szCs w:val="24"/>
        </w:rPr>
        <w:t xml:space="preserve">3. </w:t>
      </w:r>
      <w:r w:rsidR="007270C8" w:rsidRPr="004A2A18">
        <w:rPr>
          <w:rFonts w:ascii="Times New Roman" w:hAnsi="Times New Roman" w:cs="Times New Roman"/>
          <w:b/>
          <w:sz w:val="24"/>
          <w:szCs w:val="24"/>
        </w:rPr>
        <w:t>Veiklos rūšys, kurioms išduodamas leidimas.</w:t>
      </w:r>
    </w:p>
    <w:p w:rsidR="007270C8" w:rsidRPr="004A2A18" w:rsidRDefault="007270C8" w:rsidP="0086674C">
      <w:pPr>
        <w:jc w:val="both"/>
        <w:rPr>
          <w:rFonts w:ascii="Times New Roman" w:hAnsi="Times New Roman" w:cs="Times New Roman"/>
          <w:b/>
          <w:sz w:val="24"/>
          <w:szCs w:val="24"/>
        </w:rPr>
      </w:pPr>
    </w:p>
    <w:p w:rsidR="007270C8" w:rsidRPr="004A2A18" w:rsidRDefault="007270C8" w:rsidP="0086674C">
      <w:pPr>
        <w:jc w:val="both"/>
        <w:rPr>
          <w:rFonts w:ascii="Times New Roman" w:hAnsi="Times New Roman" w:cs="Times New Roman"/>
          <w:b/>
          <w:sz w:val="24"/>
          <w:szCs w:val="24"/>
        </w:rPr>
      </w:pPr>
      <w:r w:rsidRPr="004A2A18">
        <w:rPr>
          <w:rFonts w:ascii="Times New Roman" w:hAnsi="Times New Roman" w:cs="Times New Roman"/>
          <w:b/>
          <w:sz w:val="24"/>
          <w:szCs w:val="24"/>
        </w:rPr>
        <w:t>1 lentelė. Įrenginiuose leidžiama vykdyti ūkinė veikla.</w:t>
      </w:r>
    </w:p>
    <w:p w:rsidR="00BE31E7" w:rsidRDefault="00BE31E7" w:rsidP="0086674C">
      <w:pPr>
        <w:jc w:val="both"/>
        <w:rPr>
          <w:rFonts w:ascii="Times New Roman" w:hAnsi="Times New Roman" w:cs="Times New Roman"/>
          <w:sz w:val="24"/>
          <w:szCs w:val="24"/>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0"/>
        <w:gridCol w:w="7238"/>
      </w:tblGrid>
      <w:tr w:rsidR="002D52F3" w:rsidRPr="002D52F3" w:rsidTr="00CD179B">
        <w:tc>
          <w:tcPr>
            <w:tcW w:w="6190" w:type="dxa"/>
            <w:tcBorders>
              <w:top w:val="single" w:sz="4" w:space="0" w:color="auto"/>
              <w:left w:val="single" w:sz="4" w:space="0" w:color="auto"/>
              <w:bottom w:val="single" w:sz="4" w:space="0" w:color="auto"/>
              <w:right w:val="single" w:sz="4" w:space="0" w:color="auto"/>
            </w:tcBorders>
          </w:tcPr>
          <w:p w:rsidR="002D52F3" w:rsidRPr="002D52F3" w:rsidRDefault="002D52F3" w:rsidP="004A2A18">
            <w:pPr>
              <w:suppressAutoHyphens/>
              <w:jc w:val="center"/>
              <w:textAlignment w:val="baseline"/>
              <w:rPr>
                <w:rFonts w:ascii="Times New Roman" w:eastAsia="Times New Roman" w:hAnsi="Times New Roman" w:cs="Times New Roman"/>
                <w:b/>
                <w:sz w:val="24"/>
                <w:szCs w:val="24"/>
                <w:lang w:eastAsia="lt-LT"/>
              </w:rPr>
            </w:pPr>
            <w:r w:rsidRPr="002D52F3">
              <w:rPr>
                <w:rFonts w:ascii="Times New Roman" w:eastAsia="Times New Roman" w:hAnsi="Times New Roman" w:cs="Times New Roman"/>
                <w:b/>
                <w:sz w:val="24"/>
                <w:szCs w:val="24"/>
                <w:lang w:eastAsia="lt-LT"/>
              </w:rPr>
              <w:t>Įrengini</w:t>
            </w:r>
            <w:r w:rsidR="004A2A18">
              <w:rPr>
                <w:rFonts w:ascii="Times New Roman" w:eastAsia="Times New Roman" w:hAnsi="Times New Roman" w:cs="Times New Roman"/>
                <w:b/>
                <w:sz w:val="24"/>
                <w:szCs w:val="24"/>
                <w:lang w:eastAsia="lt-LT"/>
              </w:rPr>
              <w:t>ų</w:t>
            </w:r>
            <w:r w:rsidRPr="002D52F3">
              <w:rPr>
                <w:rFonts w:ascii="Times New Roman" w:eastAsia="Times New Roman" w:hAnsi="Times New Roman" w:cs="Times New Roman"/>
                <w:b/>
                <w:sz w:val="24"/>
                <w:szCs w:val="24"/>
                <w:lang w:eastAsia="lt-LT"/>
              </w:rPr>
              <w:t xml:space="preserve"> pavadinimas</w:t>
            </w:r>
          </w:p>
        </w:tc>
        <w:tc>
          <w:tcPr>
            <w:tcW w:w="7238" w:type="dxa"/>
            <w:tcBorders>
              <w:top w:val="single" w:sz="4" w:space="0" w:color="auto"/>
              <w:left w:val="single" w:sz="4" w:space="0" w:color="auto"/>
              <w:bottom w:val="single" w:sz="4" w:space="0" w:color="auto"/>
              <w:right w:val="single" w:sz="4" w:space="0" w:color="auto"/>
            </w:tcBorders>
          </w:tcPr>
          <w:p w:rsidR="002D52F3" w:rsidRPr="002D52F3" w:rsidRDefault="002D52F3" w:rsidP="002D52F3">
            <w:pPr>
              <w:suppressAutoHyphens/>
              <w:jc w:val="center"/>
              <w:textAlignment w:val="baseline"/>
              <w:rPr>
                <w:rFonts w:ascii="Times New Roman" w:eastAsia="Times New Roman" w:hAnsi="Times New Roman" w:cs="Times New Roman"/>
                <w:b/>
                <w:sz w:val="24"/>
                <w:szCs w:val="24"/>
                <w:lang w:eastAsia="lt-LT"/>
              </w:rPr>
            </w:pPr>
            <w:r w:rsidRPr="002D52F3">
              <w:rPr>
                <w:rFonts w:ascii="Times New Roman" w:eastAsia="Times New Roman" w:hAnsi="Times New Roman" w:cs="Times New Roman"/>
                <w:b/>
                <w:sz w:val="24"/>
                <w:szCs w:val="24"/>
                <w:lang w:eastAsia="lt-LT"/>
              </w:rPr>
              <w:t xml:space="preserve">Įrenginyje </w:t>
            </w:r>
            <w:r>
              <w:rPr>
                <w:rFonts w:ascii="Times New Roman" w:eastAsia="Times New Roman" w:hAnsi="Times New Roman" w:cs="Times New Roman"/>
                <w:b/>
                <w:sz w:val="24"/>
                <w:szCs w:val="24"/>
                <w:lang w:eastAsia="lt-LT"/>
              </w:rPr>
              <w:t xml:space="preserve">leidžiamos </w:t>
            </w:r>
            <w:r w:rsidRPr="002D52F3">
              <w:rPr>
                <w:rFonts w:ascii="Times New Roman" w:eastAsia="Times New Roman" w:hAnsi="Times New Roman" w:cs="Times New Roman"/>
                <w:b/>
                <w:sz w:val="24"/>
                <w:szCs w:val="24"/>
                <w:lang w:eastAsia="lt-LT"/>
              </w:rPr>
              <w:t>vykdyti veiklos rūšies pavadinimas ir kita tiesiogiai susijusi veikla</w:t>
            </w:r>
          </w:p>
        </w:tc>
      </w:tr>
      <w:tr w:rsidR="002D52F3" w:rsidRPr="002D52F3" w:rsidTr="00CD179B">
        <w:tc>
          <w:tcPr>
            <w:tcW w:w="6190" w:type="dxa"/>
            <w:tcBorders>
              <w:top w:val="single" w:sz="4" w:space="0" w:color="auto"/>
              <w:left w:val="single" w:sz="4" w:space="0" w:color="auto"/>
              <w:bottom w:val="single" w:sz="4" w:space="0" w:color="auto"/>
              <w:right w:val="single" w:sz="4" w:space="0" w:color="auto"/>
            </w:tcBorders>
          </w:tcPr>
          <w:p w:rsidR="002D52F3" w:rsidRPr="002D52F3" w:rsidRDefault="002D52F3" w:rsidP="002D52F3">
            <w:pPr>
              <w:suppressAutoHyphens/>
              <w:jc w:val="center"/>
              <w:textAlignment w:val="baseline"/>
              <w:rPr>
                <w:rFonts w:ascii="Times New Roman" w:eastAsia="Times New Roman" w:hAnsi="Times New Roman" w:cs="Times New Roman"/>
                <w:sz w:val="18"/>
                <w:szCs w:val="20"/>
                <w:lang w:eastAsia="lt-LT"/>
              </w:rPr>
            </w:pPr>
            <w:r w:rsidRPr="002D52F3">
              <w:rPr>
                <w:rFonts w:ascii="Times New Roman" w:eastAsia="Times New Roman" w:hAnsi="Times New Roman" w:cs="Times New Roman"/>
                <w:sz w:val="18"/>
                <w:szCs w:val="20"/>
                <w:lang w:eastAsia="lt-LT"/>
              </w:rPr>
              <w:t>1</w:t>
            </w:r>
          </w:p>
        </w:tc>
        <w:tc>
          <w:tcPr>
            <w:tcW w:w="7238" w:type="dxa"/>
            <w:tcBorders>
              <w:top w:val="single" w:sz="4" w:space="0" w:color="auto"/>
              <w:left w:val="single" w:sz="4" w:space="0" w:color="auto"/>
              <w:bottom w:val="single" w:sz="4" w:space="0" w:color="auto"/>
              <w:right w:val="single" w:sz="4" w:space="0" w:color="auto"/>
            </w:tcBorders>
          </w:tcPr>
          <w:p w:rsidR="002D52F3" w:rsidRPr="002D52F3" w:rsidRDefault="002D52F3" w:rsidP="002D52F3">
            <w:pPr>
              <w:suppressAutoHyphens/>
              <w:jc w:val="center"/>
              <w:textAlignment w:val="baseline"/>
              <w:rPr>
                <w:rFonts w:ascii="Times New Roman" w:eastAsia="Times New Roman" w:hAnsi="Times New Roman" w:cs="Times New Roman"/>
                <w:sz w:val="18"/>
                <w:szCs w:val="20"/>
                <w:lang w:eastAsia="lt-LT"/>
              </w:rPr>
            </w:pPr>
            <w:r w:rsidRPr="002D52F3">
              <w:rPr>
                <w:rFonts w:ascii="Times New Roman" w:eastAsia="Times New Roman" w:hAnsi="Times New Roman" w:cs="Times New Roman"/>
                <w:sz w:val="18"/>
                <w:szCs w:val="20"/>
                <w:lang w:eastAsia="lt-LT"/>
              </w:rPr>
              <w:t>2</w:t>
            </w:r>
          </w:p>
        </w:tc>
      </w:tr>
      <w:tr w:rsidR="002D52F3" w:rsidRPr="002D52F3" w:rsidTr="00CD179B">
        <w:tc>
          <w:tcPr>
            <w:tcW w:w="6190" w:type="dxa"/>
            <w:tcBorders>
              <w:top w:val="single" w:sz="4" w:space="0" w:color="auto"/>
              <w:left w:val="single" w:sz="4" w:space="0" w:color="auto"/>
              <w:bottom w:val="single" w:sz="4" w:space="0" w:color="auto"/>
              <w:right w:val="single" w:sz="4" w:space="0" w:color="auto"/>
            </w:tcBorders>
          </w:tcPr>
          <w:p w:rsidR="002D52F3" w:rsidRPr="002D52F3" w:rsidRDefault="002D52F3" w:rsidP="002D52F3">
            <w:pPr>
              <w:tabs>
                <w:tab w:val="right" w:leader="underscore" w:pos="9072"/>
              </w:tabs>
              <w:suppressAutoHyphens/>
              <w:jc w:val="center"/>
              <w:textAlignment w:val="baseline"/>
              <w:rPr>
                <w:rFonts w:ascii="Times New Roman" w:eastAsia="Times New Roman" w:hAnsi="Times New Roman" w:cs="Times New Roman"/>
                <w:sz w:val="18"/>
                <w:szCs w:val="20"/>
                <w:lang w:eastAsia="lt-LT"/>
              </w:rPr>
            </w:pPr>
            <w:r w:rsidRPr="002D52F3">
              <w:rPr>
                <w:rFonts w:ascii="Times New Roman" w:eastAsia="Times New Roman" w:hAnsi="Times New Roman" w:cs="Times New Roman"/>
                <w:sz w:val="24"/>
                <w:szCs w:val="20"/>
                <w:lang w:eastAsia="lt-LT"/>
              </w:rPr>
              <w:t xml:space="preserve">Vilniaus regiono komunalinių atliekų mechaninio biologinio apdorojimo (MBA) įrenginiai, Jočionių g. </w:t>
            </w:r>
            <w:r w:rsidRPr="002D52F3">
              <w:rPr>
                <w:rFonts w:ascii="Times New Roman" w:eastAsia="Times New Roman" w:hAnsi="Times New Roman" w:cs="Times New Roman"/>
                <w:sz w:val="24"/>
                <w:szCs w:val="20"/>
                <w:lang w:val="en-US" w:eastAsia="lt-LT"/>
              </w:rPr>
              <w:t xml:space="preserve">13, Vilnius </w:t>
            </w:r>
          </w:p>
        </w:tc>
        <w:tc>
          <w:tcPr>
            <w:tcW w:w="7238" w:type="dxa"/>
            <w:tcBorders>
              <w:top w:val="single" w:sz="4" w:space="0" w:color="auto"/>
              <w:left w:val="single" w:sz="4" w:space="0" w:color="auto"/>
              <w:bottom w:val="single" w:sz="4" w:space="0" w:color="auto"/>
              <w:right w:val="single" w:sz="4" w:space="0" w:color="auto"/>
            </w:tcBorders>
          </w:tcPr>
          <w:p w:rsidR="002D52F3" w:rsidRPr="002D52F3" w:rsidRDefault="002D52F3" w:rsidP="002D52F3">
            <w:pPr>
              <w:ind w:firstLine="567"/>
              <w:jc w:val="both"/>
              <w:rPr>
                <w:rFonts w:ascii="Times New Roman" w:eastAsia="Times New Roman" w:hAnsi="Times New Roman" w:cs="Times New Roman"/>
                <w:color w:val="000000"/>
                <w:sz w:val="24"/>
                <w:szCs w:val="24"/>
                <w:lang w:eastAsia="lt-LT"/>
              </w:rPr>
            </w:pPr>
            <w:r w:rsidRPr="002D52F3">
              <w:rPr>
                <w:rFonts w:ascii="Times New Roman" w:eastAsia="Times New Roman" w:hAnsi="Times New Roman" w:cs="Times New Roman"/>
                <w:color w:val="000000"/>
                <w:sz w:val="24"/>
                <w:szCs w:val="24"/>
                <w:lang w:eastAsia="lt-LT"/>
              </w:rPr>
              <w:t>5.4.nepavojingųjų atliekų naudojimas arba naudojimas ir šalinimas kartu, kai pajėgumas didesnis kaip 75 tonos per dieną, apimantis vieną ar daugiau toliau nurodytų veiklos rūšių, išskyrus nuotekų dumblo iš komunalinių nuotekų valymo įrenginių apdorojimo veiklą:</w:t>
            </w:r>
          </w:p>
          <w:p w:rsidR="002D52F3" w:rsidRPr="002D52F3" w:rsidRDefault="002D52F3" w:rsidP="002D52F3">
            <w:pPr>
              <w:ind w:firstLine="567"/>
              <w:jc w:val="both"/>
              <w:rPr>
                <w:rFonts w:ascii="Times New Roman" w:eastAsia="Times New Roman" w:hAnsi="Times New Roman" w:cs="Times New Roman"/>
                <w:color w:val="000000"/>
                <w:sz w:val="24"/>
                <w:szCs w:val="24"/>
                <w:lang w:eastAsia="lt-LT"/>
              </w:rPr>
            </w:pPr>
            <w:bookmarkStart w:id="3" w:name="part_2b2ccb74f74e496998b909d207ab5eb8"/>
            <w:bookmarkEnd w:id="3"/>
            <w:r w:rsidRPr="002D52F3">
              <w:rPr>
                <w:rFonts w:ascii="Times New Roman" w:eastAsia="Times New Roman" w:hAnsi="Times New Roman" w:cs="Times New Roman"/>
                <w:color w:val="000000"/>
                <w:sz w:val="24"/>
                <w:szCs w:val="24"/>
                <w:lang w:eastAsia="lt-LT"/>
              </w:rPr>
              <w:t>5.4.1. biologinį apdorojimą;</w:t>
            </w:r>
          </w:p>
          <w:p w:rsidR="002D52F3" w:rsidRPr="002D52F3" w:rsidRDefault="002D52F3" w:rsidP="002D52F3">
            <w:pPr>
              <w:ind w:firstLine="567"/>
              <w:jc w:val="both"/>
              <w:rPr>
                <w:rFonts w:ascii="Times New Roman" w:eastAsia="Times New Roman" w:hAnsi="Times New Roman" w:cs="Times New Roman"/>
                <w:sz w:val="18"/>
                <w:szCs w:val="20"/>
                <w:lang w:eastAsia="lt-LT"/>
              </w:rPr>
            </w:pPr>
            <w:bookmarkStart w:id="4" w:name="part_7c55e655c59144a5ad33f2ce01a51eff"/>
            <w:bookmarkEnd w:id="4"/>
            <w:r w:rsidRPr="002D52F3">
              <w:rPr>
                <w:rFonts w:ascii="Times New Roman" w:eastAsia="Times New Roman" w:hAnsi="Times New Roman" w:cs="Times New Roman"/>
                <w:color w:val="000000"/>
                <w:sz w:val="24"/>
                <w:szCs w:val="24"/>
                <w:lang w:eastAsia="lt-LT"/>
              </w:rPr>
              <w:t>5.4.2. atliekų paruošimą deginimui arba bendram deginimui.</w:t>
            </w:r>
          </w:p>
        </w:tc>
      </w:tr>
    </w:tbl>
    <w:p w:rsidR="00BE31E7" w:rsidRDefault="00BE31E7" w:rsidP="0086674C">
      <w:pPr>
        <w:jc w:val="both"/>
        <w:rPr>
          <w:rFonts w:ascii="Times New Roman" w:hAnsi="Times New Roman" w:cs="Times New Roman"/>
          <w:sz w:val="24"/>
          <w:szCs w:val="24"/>
        </w:rPr>
      </w:pPr>
    </w:p>
    <w:p w:rsidR="00AA2442" w:rsidRPr="00AA2442" w:rsidRDefault="00AA2442" w:rsidP="0035203B">
      <w:pPr>
        <w:jc w:val="both"/>
        <w:rPr>
          <w:rFonts w:ascii="Times New Roman" w:eastAsia="Times New Roman" w:hAnsi="Times New Roman" w:cs="Times New Roman"/>
          <w:b/>
          <w:sz w:val="24"/>
          <w:szCs w:val="24"/>
          <w:lang w:eastAsia="lt-LT"/>
        </w:rPr>
      </w:pPr>
      <w:r w:rsidRPr="00AA2442">
        <w:rPr>
          <w:rFonts w:ascii="Times New Roman" w:eastAsia="Times New Roman" w:hAnsi="Times New Roman" w:cs="Times New Roman"/>
          <w:b/>
          <w:sz w:val="24"/>
          <w:szCs w:val="24"/>
          <w:lang w:eastAsia="lt-LT"/>
        </w:rPr>
        <w:t xml:space="preserve">4. Veiklos rūšys, kurioms priskirta šiltnamio dujas išmetanti ūkinė veikla, įrenginio gamybos (projektinis) pajėgumas. </w:t>
      </w:r>
    </w:p>
    <w:p w:rsidR="00AA2442" w:rsidRPr="00AA2442" w:rsidRDefault="00AA2442" w:rsidP="00AA2442">
      <w:pPr>
        <w:ind w:firstLine="567"/>
        <w:jc w:val="both"/>
        <w:rPr>
          <w:rFonts w:ascii="Times New Roman" w:eastAsia="Times New Roman" w:hAnsi="Times New Roman" w:cs="Times New Roman"/>
          <w:sz w:val="24"/>
          <w:szCs w:val="24"/>
          <w:lang w:eastAsia="lt-LT"/>
        </w:rPr>
      </w:pPr>
    </w:p>
    <w:p w:rsidR="00AA2442" w:rsidRPr="00AA2442" w:rsidRDefault="00AA2442" w:rsidP="00AA2442">
      <w:pPr>
        <w:autoSpaceDE w:val="0"/>
        <w:autoSpaceDN w:val="0"/>
        <w:adjustRightInd w:val="0"/>
        <w:rPr>
          <w:rFonts w:ascii="Times New Roman" w:eastAsia="Times New Roman" w:hAnsi="Times New Roman" w:cs="Times New Roman"/>
          <w:sz w:val="24"/>
          <w:szCs w:val="24"/>
          <w:lang w:eastAsia="lt-LT"/>
        </w:rPr>
      </w:pPr>
      <w:r w:rsidRPr="00AA2442">
        <w:rPr>
          <w:rFonts w:ascii="Times New Roman" w:eastAsia="Times New Roman" w:hAnsi="Times New Roman" w:cs="Times New Roman"/>
          <w:sz w:val="24"/>
          <w:szCs w:val="24"/>
          <w:lang w:eastAsia="lt-LT"/>
        </w:rPr>
        <w:t xml:space="preserve">Ūkinė veikla nepatenka </w:t>
      </w:r>
      <w:r w:rsidRPr="00AA2442">
        <w:rPr>
          <w:rFonts w:ascii="Times New Roman" w:eastAsia="TimesNewRoman" w:hAnsi="Times New Roman" w:cs="Times New Roman"/>
          <w:sz w:val="24"/>
          <w:szCs w:val="24"/>
          <w:lang w:eastAsia="lt-LT"/>
        </w:rPr>
        <w:t xml:space="preserve">į </w:t>
      </w:r>
      <w:r w:rsidRPr="00AA2442">
        <w:rPr>
          <w:rFonts w:ascii="Times New Roman" w:eastAsia="Times New Roman" w:hAnsi="Times New Roman" w:cs="Times New Roman"/>
          <w:sz w:val="24"/>
          <w:szCs w:val="24"/>
          <w:lang w:eastAsia="lt-LT"/>
        </w:rPr>
        <w:t>Lietuvos Respublikos klimato kaitos valdymo finansini</w:t>
      </w:r>
      <w:r w:rsidRPr="00AA2442">
        <w:rPr>
          <w:rFonts w:ascii="Times New Roman" w:eastAsia="TimesNewRoman" w:hAnsi="Times New Roman" w:cs="Times New Roman"/>
          <w:sz w:val="24"/>
          <w:szCs w:val="24"/>
          <w:lang w:eastAsia="lt-LT"/>
        </w:rPr>
        <w:t xml:space="preserve">ų </w:t>
      </w:r>
      <w:r w:rsidRPr="00AA2442">
        <w:rPr>
          <w:rFonts w:ascii="Times New Roman" w:eastAsia="Times New Roman" w:hAnsi="Times New Roman" w:cs="Times New Roman"/>
          <w:sz w:val="24"/>
          <w:szCs w:val="24"/>
          <w:lang w:eastAsia="lt-LT"/>
        </w:rPr>
        <w:t>instrument</w:t>
      </w:r>
      <w:r w:rsidRPr="00AA2442">
        <w:rPr>
          <w:rFonts w:ascii="Times New Roman" w:eastAsia="TimesNewRoman" w:hAnsi="Times New Roman" w:cs="Times New Roman"/>
          <w:sz w:val="24"/>
          <w:szCs w:val="24"/>
          <w:lang w:eastAsia="lt-LT"/>
        </w:rPr>
        <w:t>ų į</w:t>
      </w:r>
      <w:r w:rsidRPr="00AA2442">
        <w:rPr>
          <w:rFonts w:ascii="Times New Roman" w:eastAsia="Times New Roman" w:hAnsi="Times New Roman" w:cs="Times New Roman"/>
          <w:sz w:val="24"/>
          <w:szCs w:val="24"/>
          <w:lang w:eastAsia="lt-LT"/>
        </w:rPr>
        <w:t>statymo 1 priede nurodyt</w:t>
      </w:r>
      <w:r w:rsidRPr="00AA2442">
        <w:rPr>
          <w:rFonts w:ascii="Times New Roman" w:eastAsia="TimesNewRoman" w:hAnsi="Times New Roman" w:cs="Times New Roman"/>
          <w:sz w:val="24"/>
          <w:szCs w:val="24"/>
          <w:lang w:eastAsia="lt-LT"/>
        </w:rPr>
        <w:t xml:space="preserve">ų </w:t>
      </w:r>
      <w:r w:rsidRPr="00AA2442">
        <w:rPr>
          <w:rFonts w:ascii="Times New Roman" w:eastAsia="Times New Roman" w:hAnsi="Times New Roman" w:cs="Times New Roman"/>
          <w:sz w:val="24"/>
          <w:szCs w:val="24"/>
          <w:lang w:eastAsia="lt-LT"/>
        </w:rPr>
        <w:t>veikl</w:t>
      </w:r>
      <w:r w:rsidRPr="00AA2442">
        <w:rPr>
          <w:rFonts w:ascii="Times New Roman" w:eastAsia="TimesNewRoman" w:hAnsi="Times New Roman" w:cs="Times New Roman"/>
          <w:sz w:val="24"/>
          <w:szCs w:val="24"/>
          <w:lang w:eastAsia="lt-LT"/>
        </w:rPr>
        <w:t xml:space="preserve">ų </w:t>
      </w:r>
      <w:r w:rsidRPr="00AA2442">
        <w:rPr>
          <w:rFonts w:ascii="Times New Roman" w:eastAsia="Times New Roman" w:hAnsi="Times New Roman" w:cs="Times New Roman"/>
          <w:sz w:val="24"/>
          <w:szCs w:val="24"/>
          <w:lang w:eastAsia="lt-LT"/>
        </w:rPr>
        <w:t>s</w:t>
      </w:r>
      <w:r w:rsidRPr="00AA2442">
        <w:rPr>
          <w:rFonts w:ascii="Times New Roman" w:eastAsia="TimesNewRoman" w:hAnsi="Times New Roman" w:cs="Times New Roman"/>
          <w:sz w:val="24"/>
          <w:szCs w:val="24"/>
          <w:lang w:eastAsia="lt-LT"/>
        </w:rPr>
        <w:t>ą</w:t>
      </w:r>
      <w:r w:rsidRPr="00AA2442">
        <w:rPr>
          <w:rFonts w:ascii="Times New Roman" w:eastAsia="Times New Roman" w:hAnsi="Times New Roman" w:cs="Times New Roman"/>
          <w:sz w:val="24"/>
          <w:szCs w:val="24"/>
          <w:lang w:eastAsia="lt-LT"/>
        </w:rPr>
        <w:t>raš</w:t>
      </w:r>
      <w:r w:rsidRPr="00AA2442">
        <w:rPr>
          <w:rFonts w:ascii="Times New Roman" w:eastAsia="TimesNewRoman" w:hAnsi="Times New Roman" w:cs="Times New Roman"/>
          <w:sz w:val="24"/>
          <w:szCs w:val="24"/>
          <w:lang w:eastAsia="lt-LT"/>
        </w:rPr>
        <w:t>ą</w:t>
      </w:r>
      <w:r w:rsidRPr="00AA2442">
        <w:rPr>
          <w:rFonts w:ascii="Times New Roman" w:eastAsia="Times New Roman" w:hAnsi="Times New Roman" w:cs="Times New Roman"/>
          <w:sz w:val="24"/>
          <w:szCs w:val="24"/>
          <w:lang w:eastAsia="lt-LT"/>
        </w:rPr>
        <w:t>.</w:t>
      </w:r>
    </w:p>
    <w:p w:rsidR="00AA2442" w:rsidRPr="00AA2442" w:rsidRDefault="00AA2442" w:rsidP="00AA2442">
      <w:pPr>
        <w:ind w:firstLine="567"/>
        <w:jc w:val="both"/>
        <w:rPr>
          <w:rFonts w:ascii="Times New Roman" w:eastAsia="Times New Roman" w:hAnsi="Times New Roman" w:cs="Times New Roman"/>
          <w:sz w:val="24"/>
          <w:szCs w:val="24"/>
          <w:lang w:eastAsia="lt-LT"/>
        </w:rPr>
      </w:pPr>
    </w:p>
    <w:p w:rsidR="00AA2442" w:rsidRPr="00AA2442" w:rsidRDefault="00AA2442" w:rsidP="0035203B">
      <w:pPr>
        <w:widowControl w:val="0"/>
        <w:jc w:val="both"/>
        <w:rPr>
          <w:rFonts w:ascii="Times New Roman" w:eastAsia="Times New Roman" w:hAnsi="Times New Roman" w:cs="Times New Roman"/>
          <w:b/>
          <w:sz w:val="24"/>
          <w:szCs w:val="24"/>
          <w:lang w:eastAsia="lt-LT"/>
        </w:rPr>
      </w:pPr>
      <w:r w:rsidRPr="00AA2442">
        <w:rPr>
          <w:rFonts w:ascii="Times New Roman" w:eastAsia="Times New Roman" w:hAnsi="Times New Roman" w:cs="Times New Roman"/>
          <w:b/>
          <w:sz w:val="24"/>
          <w:szCs w:val="24"/>
          <w:lang w:eastAsia="lt-LT"/>
        </w:rPr>
        <w:t>5. Informacija apie įdiegtą vadybos sistemą.</w:t>
      </w:r>
    </w:p>
    <w:p w:rsidR="00AA2442" w:rsidRPr="00AA2442" w:rsidRDefault="00AA2442" w:rsidP="00AA2442">
      <w:pPr>
        <w:widowControl w:val="0"/>
        <w:ind w:firstLine="567"/>
        <w:jc w:val="both"/>
        <w:rPr>
          <w:rFonts w:ascii="Times New Roman" w:eastAsia="Times New Roman" w:hAnsi="Times New Roman" w:cs="Times New Roman"/>
          <w:sz w:val="24"/>
          <w:szCs w:val="24"/>
          <w:lang w:eastAsia="lt-LT"/>
        </w:rPr>
      </w:pPr>
    </w:p>
    <w:p w:rsidR="00B87988" w:rsidRPr="00B87988" w:rsidRDefault="00B87988" w:rsidP="00B87988">
      <w:pPr>
        <w:suppressAutoHyphens/>
        <w:ind w:firstLine="540"/>
        <w:jc w:val="both"/>
        <w:textAlignment w:val="baseline"/>
        <w:rPr>
          <w:rFonts w:ascii="Times New Roman" w:eastAsia="Times New Roman" w:hAnsi="Times New Roman" w:cs="Times New Roman"/>
          <w:sz w:val="24"/>
          <w:szCs w:val="24"/>
          <w:lang w:eastAsia="ar-SA"/>
        </w:rPr>
      </w:pPr>
      <w:r w:rsidRPr="00B87988">
        <w:rPr>
          <w:rFonts w:ascii="Times New Roman" w:eastAsia="Times New Roman" w:hAnsi="Times New Roman" w:cs="Times New Roman"/>
          <w:sz w:val="24"/>
          <w:szCs w:val="24"/>
          <w:lang w:eastAsia="ar-SA"/>
        </w:rPr>
        <w:t>Įmonėje planuojama įdiegti vadybos sistemą</w:t>
      </w:r>
      <w:r>
        <w:rPr>
          <w:rFonts w:ascii="Times New Roman" w:eastAsia="Times New Roman" w:hAnsi="Times New Roman" w:cs="Times New Roman"/>
          <w:sz w:val="24"/>
          <w:szCs w:val="24"/>
          <w:lang w:eastAsia="ar-SA"/>
        </w:rPr>
        <w:t>,</w:t>
      </w:r>
      <w:r w:rsidRPr="00B87988">
        <w:rPr>
          <w:rFonts w:ascii="Times New Roman" w:eastAsia="Times New Roman" w:hAnsi="Times New Roman" w:cs="Times New Roman"/>
          <w:sz w:val="24"/>
          <w:szCs w:val="24"/>
          <w:lang w:eastAsia="ar-SA"/>
        </w:rPr>
        <w:t xml:space="preserve"> atitinkanči</w:t>
      </w:r>
      <w:r>
        <w:rPr>
          <w:rFonts w:ascii="Times New Roman" w:eastAsia="Times New Roman" w:hAnsi="Times New Roman" w:cs="Times New Roman"/>
          <w:sz w:val="24"/>
          <w:szCs w:val="24"/>
          <w:lang w:eastAsia="ar-SA"/>
        </w:rPr>
        <w:t>ą</w:t>
      </w:r>
      <w:r w:rsidRPr="00B87988">
        <w:rPr>
          <w:rFonts w:ascii="Times New Roman" w:eastAsia="Times New Roman" w:hAnsi="Times New Roman" w:cs="Times New Roman"/>
          <w:sz w:val="24"/>
          <w:szCs w:val="24"/>
          <w:lang w:eastAsia="ar-SA"/>
        </w:rPr>
        <w:t xml:space="preserve"> LST EN 15358 „Kietasis atgautasis kuras. Kokybės vadybos sistemos. Ypatingieji reikalavimai, susiję su jų taikymu kietojo atgautojo kuro gamyboje“.</w:t>
      </w:r>
    </w:p>
    <w:p w:rsidR="00366EE7" w:rsidRDefault="00B87988" w:rsidP="00366EE7">
      <w:pPr>
        <w:jc w:val="both"/>
        <w:rPr>
          <w:rFonts w:ascii="Times New Roman" w:hAnsi="Times New Roman" w:cs="Times New Roman"/>
          <w:b/>
          <w:sz w:val="24"/>
          <w:szCs w:val="24"/>
        </w:rPr>
      </w:pPr>
      <w:r w:rsidRPr="00366EE7">
        <w:rPr>
          <w:rFonts w:ascii="Times New Roman" w:hAnsi="Times New Roman" w:cs="Times New Roman"/>
          <w:b/>
          <w:sz w:val="24"/>
          <w:szCs w:val="24"/>
        </w:rPr>
        <w:t>6. Asmenų atsakomybė pagal pateiktą deklaraciją</w:t>
      </w:r>
      <w:r w:rsidR="00366EE7" w:rsidRPr="00366EE7">
        <w:rPr>
          <w:rFonts w:ascii="Times New Roman" w:hAnsi="Times New Roman" w:cs="Times New Roman"/>
          <w:b/>
          <w:sz w:val="24"/>
          <w:szCs w:val="24"/>
        </w:rPr>
        <w:t>.</w:t>
      </w:r>
    </w:p>
    <w:p w:rsidR="00366EE7" w:rsidRDefault="00366EE7" w:rsidP="00366EE7">
      <w:pPr>
        <w:jc w:val="both"/>
        <w:rPr>
          <w:rFonts w:ascii="Times New Roman" w:hAnsi="Times New Roman" w:cs="Times New Roman"/>
          <w:b/>
          <w:sz w:val="24"/>
          <w:szCs w:val="24"/>
        </w:rPr>
      </w:pPr>
    </w:p>
    <w:p w:rsidR="00366EE7" w:rsidRPr="00366EE7" w:rsidRDefault="00366EE7" w:rsidP="00366EE7">
      <w:pPr>
        <w:jc w:val="both"/>
        <w:rPr>
          <w:rFonts w:ascii="Times New Roman" w:hAnsi="Times New Roman" w:cs="Times New Roman"/>
          <w:b/>
          <w:sz w:val="24"/>
          <w:szCs w:val="24"/>
        </w:rPr>
      </w:pPr>
      <w:r w:rsidRPr="00366EE7">
        <w:rPr>
          <w:rFonts w:ascii="Times New Roman" w:eastAsia="Times New Roman" w:hAnsi="Times New Roman" w:cs="Times New Roman"/>
          <w:sz w:val="24"/>
          <w:szCs w:val="24"/>
          <w:lang w:eastAsia="lt-LT"/>
        </w:rPr>
        <w:t>Įmonėje už aplinkos apsaugą atsakingas Aplinkos apsaugos specialistas.</w:t>
      </w:r>
    </w:p>
    <w:p w:rsidR="00366EE7" w:rsidRDefault="00366EE7" w:rsidP="0086674C">
      <w:pPr>
        <w:jc w:val="both"/>
        <w:rPr>
          <w:rFonts w:ascii="Times New Roman" w:hAnsi="Times New Roman" w:cs="Times New Roman"/>
          <w:sz w:val="24"/>
          <w:szCs w:val="24"/>
        </w:rPr>
      </w:pPr>
    </w:p>
    <w:p w:rsidR="00BE31E7" w:rsidRPr="007D34E3" w:rsidRDefault="007D34E3" w:rsidP="0086674C">
      <w:pPr>
        <w:jc w:val="both"/>
        <w:rPr>
          <w:rFonts w:ascii="Times New Roman" w:hAnsi="Times New Roman" w:cs="Times New Roman"/>
          <w:b/>
          <w:sz w:val="24"/>
          <w:szCs w:val="24"/>
        </w:rPr>
      </w:pPr>
      <w:r w:rsidRPr="007D34E3">
        <w:rPr>
          <w:rFonts w:ascii="Times New Roman" w:hAnsi="Times New Roman" w:cs="Times New Roman"/>
          <w:b/>
          <w:sz w:val="24"/>
          <w:szCs w:val="24"/>
        </w:rPr>
        <w:t>2 lentelė. Įrenginio atitikties GPGB palyginamasis įvertinimas</w:t>
      </w:r>
    </w:p>
    <w:p w:rsidR="00B2178F" w:rsidRDefault="00B2178F" w:rsidP="0086674C">
      <w:pPr>
        <w:jc w:val="both"/>
        <w:rPr>
          <w:rFonts w:ascii="Times New Roman" w:hAnsi="Times New Roman" w:cs="Times New Roman"/>
          <w:sz w:val="24"/>
          <w:szCs w:val="24"/>
        </w:rPr>
      </w:pPr>
    </w:p>
    <w:p w:rsidR="00BE31E7" w:rsidRDefault="00BE31E7" w:rsidP="0086674C">
      <w:pPr>
        <w:jc w:val="both"/>
        <w:rPr>
          <w:rFonts w:ascii="Times New Roman" w:hAnsi="Times New Roman" w:cs="Times New Roman"/>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70"/>
        <w:gridCol w:w="2160"/>
        <w:gridCol w:w="2934"/>
        <w:gridCol w:w="1843"/>
        <w:gridCol w:w="1276"/>
        <w:gridCol w:w="4678"/>
      </w:tblGrid>
      <w:tr w:rsidR="00B2178F" w:rsidRPr="00462949" w:rsidTr="00B2178F">
        <w:trPr>
          <w:tblHeader/>
        </w:trPr>
        <w:tc>
          <w:tcPr>
            <w:tcW w:w="540" w:type="dxa"/>
            <w:vAlign w:val="center"/>
          </w:tcPr>
          <w:p w:rsidR="00B2178F" w:rsidRPr="00462949" w:rsidRDefault="00B2178F" w:rsidP="00B2178F">
            <w:pPr>
              <w:suppressAutoHyphens/>
              <w:adjustRightInd w:val="0"/>
              <w:jc w:val="center"/>
              <w:textAlignment w:val="baseline"/>
              <w:rPr>
                <w:rFonts w:ascii="Times New Roman" w:eastAsia="Times New Roman" w:hAnsi="Times New Roman" w:cs="Times New Roman"/>
                <w:b/>
                <w:sz w:val="20"/>
                <w:szCs w:val="20"/>
              </w:rPr>
            </w:pPr>
            <w:r w:rsidRPr="00462949">
              <w:rPr>
                <w:rFonts w:ascii="Times New Roman" w:eastAsia="Times New Roman" w:hAnsi="Times New Roman" w:cs="Times New Roman"/>
                <w:b/>
                <w:sz w:val="20"/>
                <w:szCs w:val="20"/>
              </w:rPr>
              <w:t>Eil. Nr.</w:t>
            </w:r>
          </w:p>
        </w:tc>
        <w:tc>
          <w:tcPr>
            <w:tcW w:w="1170" w:type="dxa"/>
            <w:vAlign w:val="center"/>
          </w:tcPr>
          <w:p w:rsidR="00B2178F" w:rsidRPr="00462949" w:rsidRDefault="00B2178F" w:rsidP="00B2178F">
            <w:pPr>
              <w:suppressAutoHyphens/>
              <w:adjustRightInd w:val="0"/>
              <w:jc w:val="center"/>
              <w:textAlignment w:val="baseline"/>
              <w:rPr>
                <w:rFonts w:ascii="Times New Roman" w:eastAsia="Times New Roman" w:hAnsi="Times New Roman" w:cs="Times New Roman"/>
                <w:b/>
                <w:sz w:val="20"/>
                <w:szCs w:val="20"/>
                <w:vertAlign w:val="subscript"/>
              </w:rPr>
            </w:pPr>
            <w:r w:rsidRPr="00462949">
              <w:rPr>
                <w:rFonts w:ascii="Times New Roman" w:eastAsia="Times New Roman" w:hAnsi="Times New Roman" w:cs="Times New Roman"/>
                <w:b/>
                <w:sz w:val="20"/>
                <w:szCs w:val="20"/>
              </w:rPr>
              <w:t>Aplinkos komponentai, kuriems daromas poveikis</w:t>
            </w:r>
          </w:p>
        </w:tc>
        <w:tc>
          <w:tcPr>
            <w:tcW w:w="2160" w:type="dxa"/>
            <w:vAlign w:val="center"/>
          </w:tcPr>
          <w:p w:rsidR="00B2178F" w:rsidRPr="00462949" w:rsidRDefault="00B2178F" w:rsidP="00B2178F">
            <w:pPr>
              <w:suppressAutoHyphens/>
              <w:adjustRightInd w:val="0"/>
              <w:jc w:val="center"/>
              <w:textAlignment w:val="baseline"/>
              <w:rPr>
                <w:rFonts w:ascii="Times New Roman" w:eastAsia="Times New Roman" w:hAnsi="Times New Roman" w:cs="Times New Roman"/>
                <w:b/>
                <w:sz w:val="20"/>
                <w:szCs w:val="20"/>
              </w:rPr>
            </w:pPr>
            <w:r w:rsidRPr="00462949">
              <w:rPr>
                <w:rFonts w:ascii="Times New Roman" w:eastAsia="Times New Roman" w:hAnsi="Times New Roman" w:cs="Times New Roman"/>
                <w:b/>
                <w:sz w:val="20"/>
                <w:szCs w:val="20"/>
              </w:rPr>
              <w:t>Nuoroda į ES GPGB informacinius dokumentus, anotacijas</w:t>
            </w:r>
          </w:p>
        </w:tc>
        <w:tc>
          <w:tcPr>
            <w:tcW w:w="2934" w:type="dxa"/>
            <w:vAlign w:val="center"/>
          </w:tcPr>
          <w:p w:rsidR="00B2178F" w:rsidRPr="00462949" w:rsidRDefault="00B2178F" w:rsidP="00B2178F">
            <w:pPr>
              <w:suppressAutoHyphens/>
              <w:adjustRightInd w:val="0"/>
              <w:jc w:val="center"/>
              <w:textAlignment w:val="baseline"/>
              <w:rPr>
                <w:rFonts w:ascii="Times New Roman" w:eastAsia="Times New Roman" w:hAnsi="Times New Roman" w:cs="Times New Roman"/>
                <w:b/>
                <w:sz w:val="20"/>
                <w:szCs w:val="20"/>
              </w:rPr>
            </w:pPr>
            <w:r w:rsidRPr="00462949">
              <w:rPr>
                <w:rFonts w:ascii="Times New Roman" w:eastAsia="Times New Roman" w:hAnsi="Times New Roman" w:cs="Times New Roman"/>
                <w:b/>
                <w:sz w:val="20"/>
                <w:szCs w:val="20"/>
              </w:rPr>
              <w:t>GPGB technologija</w:t>
            </w:r>
          </w:p>
        </w:tc>
        <w:tc>
          <w:tcPr>
            <w:tcW w:w="1843" w:type="dxa"/>
            <w:vAlign w:val="center"/>
          </w:tcPr>
          <w:p w:rsidR="00B2178F" w:rsidRPr="00462949" w:rsidRDefault="00B2178F" w:rsidP="00B2178F">
            <w:pPr>
              <w:suppressAutoHyphens/>
              <w:adjustRightInd w:val="0"/>
              <w:jc w:val="center"/>
              <w:textAlignment w:val="baseline"/>
              <w:rPr>
                <w:rFonts w:ascii="Times New Roman" w:eastAsia="Times New Roman" w:hAnsi="Times New Roman" w:cs="Times New Roman"/>
                <w:b/>
                <w:sz w:val="20"/>
                <w:szCs w:val="20"/>
              </w:rPr>
            </w:pPr>
            <w:r w:rsidRPr="00462949">
              <w:rPr>
                <w:rFonts w:ascii="Times New Roman" w:eastAsia="Times New Roman" w:hAnsi="Times New Roman" w:cs="Times New Roman"/>
                <w:b/>
                <w:sz w:val="20"/>
                <w:szCs w:val="20"/>
              </w:rPr>
              <w:t>Su GPGB taikymu susijusios</w:t>
            </w:r>
          </w:p>
          <w:p w:rsidR="00B2178F" w:rsidRPr="00462949" w:rsidRDefault="00B2178F" w:rsidP="00B2178F">
            <w:pPr>
              <w:suppressAutoHyphens/>
              <w:adjustRightInd w:val="0"/>
              <w:jc w:val="center"/>
              <w:textAlignment w:val="baseline"/>
              <w:rPr>
                <w:rFonts w:ascii="Times New Roman" w:eastAsia="Times New Roman" w:hAnsi="Times New Roman" w:cs="Times New Roman"/>
                <w:b/>
                <w:sz w:val="20"/>
                <w:szCs w:val="20"/>
              </w:rPr>
            </w:pPr>
            <w:r w:rsidRPr="00462949">
              <w:rPr>
                <w:rFonts w:ascii="Times New Roman" w:eastAsia="Times New Roman" w:hAnsi="Times New Roman" w:cs="Times New Roman"/>
                <w:b/>
                <w:sz w:val="20"/>
                <w:szCs w:val="20"/>
              </w:rPr>
              <w:t>vertės, vnt.</w:t>
            </w:r>
          </w:p>
        </w:tc>
        <w:tc>
          <w:tcPr>
            <w:tcW w:w="1276" w:type="dxa"/>
            <w:vAlign w:val="center"/>
          </w:tcPr>
          <w:p w:rsidR="00B2178F" w:rsidRPr="00462949" w:rsidRDefault="00B2178F" w:rsidP="00B2178F">
            <w:pPr>
              <w:suppressAutoHyphens/>
              <w:adjustRightInd w:val="0"/>
              <w:jc w:val="center"/>
              <w:textAlignment w:val="baseline"/>
              <w:rPr>
                <w:rFonts w:ascii="Times New Roman" w:eastAsia="Times New Roman" w:hAnsi="Times New Roman" w:cs="Times New Roman"/>
                <w:b/>
                <w:sz w:val="20"/>
                <w:szCs w:val="20"/>
              </w:rPr>
            </w:pPr>
            <w:r w:rsidRPr="00462949">
              <w:rPr>
                <w:rFonts w:ascii="Times New Roman" w:eastAsia="Times New Roman" w:hAnsi="Times New Roman" w:cs="Times New Roman"/>
                <w:b/>
                <w:sz w:val="20"/>
                <w:szCs w:val="20"/>
              </w:rPr>
              <w:t>Atitikimas</w:t>
            </w:r>
          </w:p>
        </w:tc>
        <w:tc>
          <w:tcPr>
            <w:tcW w:w="4678" w:type="dxa"/>
            <w:vAlign w:val="center"/>
          </w:tcPr>
          <w:p w:rsidR="00B2178F" w:rsidRPr="00462949" w:rsidRDefault="00B2178F" w:rsidP="00B2178F">
            <w:pPr>
              <w:suppressAutoHyphens/>
              <w:adjustRightInd w:val="0"/>
              <w:jc w:val="center"/>
              <w:textAlignment w:val="baseline"/>
              <w:rPr>
                <w:rFonts w:ascii="Times New Roman" w:eastAsia="Times New Roman" w:hAnsi="Times New Roman" w:cs="Times New Roman"/>
                <w:b/>
                <w:sz w:val="20"/>
                <w:szCs w:val="20"/>
              </w:rPr>
            </w:pPr>
            <w:r w:rsidRPr="00462949">
              <w:rPr>
                <w:rFonts w:ascii="Times New Roman" w:eastAsia="Times New Roman" w:hAnsi="Times New Roman" w:cs="Times New Roman"/>
                <w:b/>
                <w:sz w:val="20"/>
                <w:szCs w:val="20"/>
              </w:rPr>
              <w:t>Pastabos</w:t>
            </w:r>
          </w:p>
        </w:tc>
      </w:tr>
      <w:tr w:rsidR="00B2178F" w:rsidRPr="00B2178F" w:rsidTr="00B2178F">
        <w:trPr>
          <w:tblHeader/>
        </w:trPr>
        <w:tc>
          <w:tcPr>
            <w:tcW w:w="540"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1</w:t>
            </w:r>
          </w:p>
        </w:tc>
        <w:tc>
          <w:tcPr>
            <w:tcW w:w="1170"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2</w:t>
            </w:r>
          </w:p>
        </w:tc>
        <w:tc>
          <w:tcPr>
            <w:tcW w:w="2160"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3</w:t>
            </w: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4</w:t>
            </w:r>
          </w:p>
        </w:tc>
        <w:tc>
          <w:tcPr>
            <w:tcW w:w="1843"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5</w:t>
            </w:r>
          </w:p>
        </w:tc>
        <w:tc>
          <w:tcPr>
            <w:tcW w:w="1276"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6</w:t>
            </w:r>
          </w:p>
        </w:tc>
        <w:tc>
          <w:tcPr>
            <w:tcW w:w="4678"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7</w:t>
            </w:r>
          </w:p>
        </w:tc>
      </w:tr>
      <w:tr w:rsidR="00B2178F" w:rsidRPr="00B2178F" w:rsidTr="00B2178F">
        <w:tc>
          <w:tcPr>
            <w:tcW w:w="540" w:type="dxa"/>
            <w:vMerge w:val="restart"/>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1</w:t>
            </w:r>
          </w:p>
        </w:tc>
        <w:tc>
          <w:tcPr>
            <w:tcW w:w="1170" w:type="dxa"/>
            <w:vMerge w:val="restart"/>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b/>
                <w:bCs/>
                <w:sz w:val="19"/>
                <w:szCs w:val="19"/>
              </w:rPr>
              <w:t>Bendras aplinkosauginis veiksmingumas</w:t>
            </w:r>
          </w:p>
        </w:tc>
        <w:tc>
          <w:tcPr>
            <w:tcW w:w="2160" w:type="dxa"/>
            <w:vMerge w:val="restart"/>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19"/>
                <w:szCs w:val="19"/>
              </w:rPr>
            </w:pPr>
            <w:r w:rsidRPr="00B2178F">
              <w:rPr>
                <w:rFonts w:ascii="Times New Roman" w:eastAsia="Times New Roman" w:hAnsi="Times New Roman" w:cs="Times New Roman"/>
                <w:sz w:val="20"/>
                <w:szCs w:val="20"/>
              </w:rPr>
              <w:t>2018 m. rugpjūčio 10 d. Komisijos įgyvendinimo sprendimas (ES) 2018/1147 kuriame pagal Europos Parlamento ir Tarybos direktyvą 2010/75/ES pateikiamos geriausių prieinamų gamybos būdų (GPGB) išvados dėl atliekų apdorojimo</w:t>
            </w: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19"/>
                <w:szCs w:val="19"/>
              </w:rPr>
              <w:t>Siekiant pagerinti bendrą aplinkos apsaugos veiksmingumą, GPGB yra įgyvendinti ir taikyti aplinkosaugos vadybos sistemą (AVS)</w:t>
            </w:r>
          </w:p>
        </w:tc>
        <w:tc>
          <w:tcPr>
            <w:tcW w:w="1843" w:type="dxa"/>
            <w:shd w:val="clear" w:color="auto" w:fill="auto"/>
          </w:tcPr>
          <w:p w:rsidR="00B2178F" w:rsidRPr="00B2178F" w:rsidRDefault="00B2178F" w:rsidP="00B2178F">
            <w:pPr>
              <w:jc w:val="center"/>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w:t>
            </w:r>
          </w:p>
        </w:tc>
        <w:tc>
          <w:tcPr>
            <w:tcW w:w="1276" w:type="dxa"/>
            <w:shd w:val="clear" w:color="auto" w:fill="auto"/>
          </w:tcPr>
          <w:p w:rsidR="00B2178F" w:rsidRPr="00B2178F" w:rsidRDefault="00B2178F" w:rsidP="00B2178F">
            <w:pPr>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Atitinka</w:t>
            </w:r>
          </w:p>
        </w:tc>
        <w:tc>
          <w:tcPr>
            <w:tcW w:w="4678" w:type="dxa"/>
            <w:shd w:val="clear" w:color="auto" w:fill="auto"/>
          </w:tcPr>
          <w:p w:rsidR="00B2178F" w:rsidRPr="00B2178F" w:rsidRDefault="00B2178F" w:rsidP="00B2178F">
            <w:pPr>
              <w:jc w:val="both"/>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Įrenginių operatorius (veiklos vykdytojas) savo veikloje vadovaujasi LR teisės aktais, reglamentuojančiais išteklių naudojimą, aplinkos apsaugą, atliekų tvarkymą (LR atliekų tvarkymo įstatymas (Žin., 1998, Nr.61-1726), Atliekų tvarkymo taisyklės (Žin., 2004, Nr. 64-2381) ir kt.). UAB „Energesman“ ateityje planuoja išvystyti aplinkos kokybės ir aplinkos apsaugos vadybos sistemas, kurios apimtų LST CEN/TS 15358:2007 „Kokybės vadybos sistemos. Ypatingieji reikalavimai, susiję su jų taikymu kietojo atgautojo kuro gamyboje“ reikalavimų. Aplinkos kokybės ir aplinkos apsaugos vadybos sistemos įgalintų įmonę maksimaliai tiksliai valdyti rizikas susijusias su aplinkos apsauga, greitai reaguoti į pokyčius, įtraukti darbuotojus į poveikio aplinkai valdymą.</w:t>
            </w:r>
          </w:p>
        </w:tc>
      </w:tr>
      <w:tr w:rsidR="00B2178F" w:rsidRPr="00B2178F" w:rsidTr="00B2178F">
        <w:tc>
          <w:tcPr>
            <w:tcW w:w="54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p>
        </w:tc>
        <w:tc>
          <w:tcPr>
            <w:tcW w:w="117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p>
        </w:tc>
        <w:tc>
          <w:tcPr>
            <w:tcW w:w="216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19"/>
                <w:szCs w:val="19"/>
              </w:rPr>
            </w:pP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19"/>
                <w:szCs w:val="19"/>
              </w:rPr>
              <w:t>Siekiant padidinti įrenginio bendrą aplinkosauginį veiksmingumą, GPGB yra taikyti visus toliau nurodytus metodus</w:t>
            </w:r>
          </w:p>
        </w:tc>
        <w:tc>
          <w:tcPr>
            <w:tcW w:w="1843" w:type="dxa"/>
            <w:shd w:val="clear" w:color="auto" w:fill="auto"/>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w:t>
            </w:r>
          </w:p>
        </w:tc>
        <w:tc>
          <w:tcPr>
            <w:tcW w:w="1276" w:type="dxa"/>
            <w:shd w:val="clear" w:color="auto" w:fill="auto"/>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Atitinka</w:t>
            </w:r>
          </w:p>
        </w:tc>
        <w:tc>
          <w:tcPr>
            <w:tcW w:w="4678" w:type="dxa"/>
            <w:shd w:val="clear" w:color="auto" w:fill="auto"/>
          </w:tcPr>
          <w:p w:rsidR="00B2178F" w:rsidRPr="00B2178F" w:rsidRDefault="00B2178F" w:rsidP="00B2178F">
            <w:pPr>
              <w:jc w:val="both"/>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 xml:space="preserve">Įmonėje nustatytos procedūros:  </w:t>
            </w:r>
            <w:r w:rsidRPr="00B2178F">
              <w:rPr>
                <w:rFonts w:ascii="Times New Roman" w:eastAsia="Times New Roman" w:hAnsi="Times New Roman" w:cs="Times New Roman"/>
                <w:sz w:val="19"/>
                <w:szCs w:val="19"/>
              </w:rPr>
              <w:t>Atliekų apibūdinimo ir priimtinumo nustatymo procedūrų nustatymas ir įgyvendinimas; Atliekų priėmimo procedūrų nustatymas ir įgyvendinimas; Atliekų sekimo sistemos ir apyrašo sukūrimas ir įgyvendinimas; Sutvarkytų atliekų kokybės valdymo sistemos sukūrimas ir įgyvendinimas; Atliekų atskyrimo užtikrinimas; Atliekų suderinamumo užtikrinimas prieš jas maišant arba jų įmaišant; Tvarkytinų kietųjų atliekų rūšiavimas.</w:t>
            </w:r>
          </w:p>
        </w:tc>
      </w:tr>
      <w:tr w:rsidR="00B2178F" w:rsidRPr="00B2178F" w:rsidTr="00B2178F">
        <w:tc>
          <w:tcPr>
            <w:tcW w:w="54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p>
        </w:tc>
        <w:tc>
          <w:tcPr>
            <w:tcW w:w="117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p>
        </w:tc>
        <w:tc>
          <w:tcPr>
            <w:tcW w:w="216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19"/>
                <w:szCs w:val="19"/>
              </w:rPr>
            </w:pP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19"/>
                <w:szCs w:val="19"/>
              </w:rPr>
              <w:t>Siekiant sudaryti sąlygas, kad į vandenį ir orą būtų išleidžiama mažiau teršalų, GPGB yra sudaryti ir nuolat atnaujinti nuotekų ir išmetamųjų dujų srautų apyrašą, kuris būtų aplinkosaugos vadybos sistemos, apimančios visus toliau išvardytus elementus</w:t>
            </w:r>
          </w:p>
        </w:tc>
        <w:tc>
          <w:tcPr>
            <w:tcW w:w="1843"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w:t>
            </w:r>
          </w:p>
        </w:tc>
        <w:tc>
          <w:tcPr>
            <w:tcW w:w="1276"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Atitinka</w:t>
            </w:r>
          </w:p>
        </w:tc>
        <w:tc>
          <w:tcPr>
            <w:tcW w:w="4678"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Įmonėje suskurta procedūra apimanti informacijos surinkimą ir apdorojimą apie atliekų charakteristikas, nuotekų srautų charakteristikas, dujų srautų charakteristikas.</w:t>
            </w:r>
          </w:p>
        </w:tc>
      </w:tr>
      <w:tr w:rsidR="00B2178F" w:rsidRPr="00B2178F" w:rsidTr="00B2178F">
        <w:tc>
          <w:tcPr>
            <w:tcW w:w="54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p>
        </w:tc>
        <w:tc>
          <w:tcPr>
            <w:tcW w:w="117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p>
        </w:tc>
        <w:tc>
          <w:tcPr>
            <w:tcW w:w="216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19"/>
                <w:szCs w:val="19"/>
              </w:rPr>
            </w:pP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19"/>
                <w:szCs w:val="19"/>
              </w:rPr>
              <w:t>Siekiant sumažinti su atliekų saugojimu susijusią riziką aplinkai, GPGB yra taikyti visus toliau nurodytus metodus.</w:t>
            </w:r>
          </w:p>
        </w:tc>
        <w:tc>
          <w:tcPr>
            <w:tcW w:w="1843"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w:t>
            </w:r>
          </w:p>
        </w:tc>
        <w:tc>
          <w:tcPr>
            <w:tcW w:w="1276"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Atitinka</w:t>
            </w:r>
          </w:p>
        </w:tc>
        <w:tc>
          <w:tcPr>
            <w:tcW w:w="4678"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 xml:space="preserve">Įmonėje nustatytos procedūros: </w:t>
            </w:r>
            <w:r w:rsidRPr="00B2178F">
              <w:rPr>
                <w:rFonts w:ascii="Times New Roman" w:eastAsia="Times New Roman" w:hAnsi="Times New Roman" w:cs="Times New Roman"/>
                <w:sz w:val="19"/>
                <w:szCs w:val="19"/>
              </w:rPr>
              <w:t>optimalios saugojimo vietos parinkimo; pakankamo saugojimo pajėgumo; saugus saugojimo vietų eksploatavimo; supakuotų pavojingų atliekų saugojimo ir tvarkymo atskiroje vietoje.</w:t>
            </w:r>
          </w:p>
        </w:tc>
      </w:tr>
      <w:tr w:rsidR="00B2178F" w:rsidRPr="00B2178F" w:rsidTr="00B2178F">
        <w:tc>
          <w:tcPr>
            <w:tcW w:w="54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p>
        </w:tc>
        <w:tc>
          <w:tcPr>
            <w:tcW w:w="117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p>
        </w:tc>
        <w:tc>
          <w:tcPr>
            <w:tcW w:w="216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19"/>
                <w:szCs w:val="19"/>
              </w:rPr>
            </w:pP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19"/>
                <w:szCs w:val="19"/>
              </w:rPr>
              <w:t>Siekiant sumažinti su atliekų tvarkymu ir perkėlimu susijusią riziką aplinkai, GPGB yra nustatyti tvarkymo ir perkėlimo procedūras ir jas įgyvendinti.</w:t>
            </w:r>
          </w:p>
        </w:tc>
        <w:tc>
          <w:tcPr>
            <w:tcW w:w="1843"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w:t>
            </w:r>
          </w:p>
        </w:tc>
        <w:tc>
          <w:tcPr>
            <w:tcW w:w="1276"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Atitinka</w:t>
            </w:r>
          </w:p>
        </w:tc>
        <w:tc>
          <w:tcPr>
            <w:tcW w:w="4678"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 xml:space="preserve">Įmonėje nustatytos </w:t>
            </w:r>
            <w:r w:rsidRPr="00B2178F">
              <w:rPr>
                <w:rFonts w:ascii="Times New Roman" w:eastAsia="Times New Roman" w:hAnsi="Times New Roman" w:cs="Times New Roman"/>
                <w:sz w:val="19"/>
                <w:szCs w:val="19"/>
              </w:rPr>
              <w:t>tvarkymo ir perkėlimo procedūra, kurios tikslas tikslas – užtikrinti, kad atliekos būtų saugiai tvarkomos ir perkeliamos į atitinkamas saugojimo arba apdorojimo vietas.</w:t>
            </w:r>
          </w:p>
        </w:tc>
      </w:tr>
      <w:tr w:rsidR="00B2178F" w:rsidRPr="00B2178F" w:rsidTr="00B2178F">
        <w:tc>
          <w:tcPr>
            <w:tcW w:w="540" w:type="dxa"/>
            <w:vMerge w:val="restart"/>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2</w:t>
            </w:r>
          </w:p>
        </w:tc>
        <w:tc>
          <w:tcPr>
            <w:tcW w:w="1170" w:type="dxa"/>
            <w:vMerge w:val="restart"/>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b/>
                <w:bCs/>
                <w:sz w:val="19"/>
                <w:szCs w:val="19"/>
              </w:rPr>
              <w:t>Stebėsena</w:t>
            </w:r>
          </w:p>
        </w:tc>
        <w:tc>
          <w:tcPr>
            <w:tcW w:w="2160" w:type="dxa"/>
            <w:vMerge w:val="restart"/>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19"/>
                <w:szCs w:val="19"/>
              </w:rPr>
            </w:pPr>
            <w:r w:rsidRPr="00B2178F">
              <w:rPr>
                <w:rFonts w:ascii="Times New Roman" w:eastAsia="Times New Roman" w:hAnsi="Times New Roman" w:cs="Times New Roman"/>
                <w:sz w:val="20"/>
                <w:szCs w:val="20"/>
              </w:rPr>
              <w:t>2018 m. rugpjūčio 10 d. Komisijos įgyvendinimo sprendimas (ES) 2018/1147 kuriame pagal Europos Parlamento ir Tarybos direktyvą 2010/75/ES pateikiamos geriausių prieinamų gamybos būdų (GPGB) išvados dėl atliekų apdorojimo</w:t>
            </w: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19"/>
                <w:szCs w:val="19"/>
              </w:rPr>
              <w:t>Nuotekų srautų apyraše nustatytų atitinkamų į vandenį išleidžiamų teršalų kiekių atžvilgiu GPGB yra stebėti pagrindinius procesų parametrus (pvz., nuotekų srautą, pH, temperatūrą, laidumą, BDS) esminėse vietose (pvz., įleidimo į pirminio apdorojimo bloką arba išleidimo iš jo vietoje, įleidimo į galutinio apdorojimo bloką vietoje, teršalų išleidimo iš įrenginio taške).</w:t>
            </w:r>
          </w:p>
        </w:tc>
        <w:tc>
          <w:tcPr>
            <w:tcW w:w="1843"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w:t>
            </w:r>
          </w:p>
        </w:tc>
        <w:tc>
          <w:tcPr>
            <w:tcW w:w="1276"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Atitinka</w:t>
            </w:r>
          </w:p>
        </w:tc>
        <w:tc>
          <w:tcPr>
            <w:tcW w:w="4678"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Įmetamų teršalų stebėjimas vykdomas pagal suderintą ūkio subjekto aplinkos monitoringo programą</w:t>
            </w:r>
          </w:p>
        </w:tc>
      </w:tr>
      <w:tr w:rsidR="00B2178F" w:rsidRPr="00B2178F" w:rsidTr="00B2178F">
        <w:tc>
          <w:tcPr>
            <w:tcW w:w="54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p>
        </w:tc>
        <w:tc>
          <w:tcPr>
            <w:tcW w:w="117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p>
        </w:tc>
        <w:tc>
          <w:tcPr>
            <w:tcW w:w="216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19"/>
                <w:szCs w:val="19"/>
              </w:rPr>
            </w:pP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19"/>
                <w:szCs w:val="19"/>
              </w:rPr>
              <w:t>GPGB yra stebėti į vandenį išleidžiamų teršalų kiekį ne rečiau, nei nurodyta toliau, ir laikantis EN standartų. Jei EN standartų nėra, GPGB yra ISO, nacionalinių ar kitų tarptautinių standartų, kuriuos taikant gaunami lygiavertės mokslinės kokybės duomenys, taikymas.</w:t>
            </w:r>
          </w:p>
        </w:tc>
        <w:tc>
          <w:tcPr>
            <w:tcW w:w="1843"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w:t>
            </w:r>
          </w:p>
        </w:tc>
        <w:tc>
          <w:tcPr>
            <w:tcW w:w="1276"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Atitinka</w:t>
            </w:r>
          </w:p>
        </w:tc>
        <w:tc>
          <w:tcPr>
            <w:tcW w:w="4678"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Įmetamų teršalų stebėjimas vykdomas pagal suderintą ūkio subjekto aplinkos monitoringo programą</w:t>
            </w:r>
          </w:p>
        </w:tc>
      </w:tr>
      <w:tr w:rsidR="00B2178F" w:rsidRPr="00B2178F" w:rsidTr="00B2178F">
        <w:tc>
          <w:tcPr>
            <w:tcW w:w="54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p>
        </w:tc>
        <w:tc>
          <w:tcPr>
            <w:tcW w:w="117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p>
        </w:tc>
        <w:tc>
          <w:tcPr>
            <w:tcW w:w="216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19"/>
                <w:szCs w:val="19"/>
              </w:rPr>
            </w:pP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19"/>
                <w:szCs w:val="19"/>
              </w:rPr>
              <w:t>GPGB yra stebėti vamzdžiais į orą išmetamų teršalų kiekį ne rečiau, nei nurodyta toliau, ir laikantis EN standartų. Jei EN standartų nėra, GPGB yra ISO, nacionalinių ar kitų tarptautinių standartų, kuriuos taikant gaunami lygiavertės mokslinės kokybės duomenys, taikymas.</w:t>
            </w:r>
          </w:p>
        </w:tc>
        <w:tc>
          <w:tcPr>
            <w:tcW w:w="1843"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w:t>
            </w:r>
          </w:p>
        </w:tc>
        <w:tc>
          <w:tcPr>
            <w:tcW w:w="1276"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Atitinka</w:t>
            </w:r>
          </w:p>
        </w:tc>
        <w:tc>
          <w:tcPr>
            <w:tcW w:w="4678"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Įmetamų teršalų stebėjimas vykdomas pagal suderintą ūkio subjekto aplinkos monitoringo programą.</w:t>
            </w:r>
          </w:p>
        </w:tc>
      </w:tr>
      <w:tr w:rsidR="00B2178F" w:rsidRPr="00B2178F" w:rsidTr="00B2178F">
        <w:tc>
          <w:tcPr>
            <w:tcW w:w="54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p>
        </w:tc>
        <w:tc>
          <w:tcPr>
            <w:tcW w:w="117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p>
        </w:tc>
        <w:tc>
          <w:tcPr>
            <w:tcW w:w="216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19"/>
                <w:szCs w:val="19"/>
              </w:rPr>
            </w:pP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19"/>
                <w:szCs w:val="19"/>
              </w:rPr>
              <w:t>GPGB yra bent kartą per metus stebėti dėl panaudotų tirpiklių regeneravimo, įrangos, kurioje yra POT, neutralizavimo tirpikliais ir fizinio cheminio tirpiklių apdorojimo siekiant panaudoti jų šilumingumą į orą išmetamų pasklidžiųjų organinių junginių kiekį</w:t>
            </w:r>
          </w:p>
        </w:tc>
        <w:tc>
          <w:tcPr>
            <w:tcW w:w="1843"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w:t>
            </w:r>
          </w:p>
        </w:tc>
        <w:tc>
          <w:tcPr>
            <w:tcW w:w="1276"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Neatitinka</w:t>
            </w:r>
          </w:p>
        </w:tc>
        <w:tc>
          <w:tcPr>
            <w:tcW w:w="4678"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Įmonė nevykdo atliekų turinčių POT tvarkymo veiklos.</w:t>
            </w:r>
          </w:p>
        </w:tc>
      </w:tr>
      <w:tr w:rsidR="00B2178F" w:rsidRPr="00B2178F" w:rsidTr="00B2178F">
        <w:tc>
          <w:tcPr>
            <w:tcW w:w="54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p>
        </w:tc>
        <w:tc>
          <w:tcPr>
            <w:tcW w:w="117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p>
        </w:tc>
        <w:tc>
          <w:tcPr>
            <w:tcW w:w="216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19"/>
                <w:szCs w:val="19"/>
              </w:rPr>
            </w:pP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19"/>
                <w:szCs w:val="19"/>
              </w:rPr>
              <w:t>GPGB yra periodiškai stebėti skleidžiamus kvapus.</w:t>
            </w:r>
          </w:p>
        </w:tc>
        <w:tc>
          <w:tcPr>
            <w:tcW w:w="1843"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w:t>
            </w:r>
          </w:p>
        </w:tc>
        <w:tc>
          <w:tcPr>
            <w:tcW w:w="1276"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Neatitinka</w:t>
            </w:r>
          </w:p>
        </w:tc>
        <w:tc>
          <w:tcPr>
            <w:tcW w:w="4678"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 xml:space="preserve">Priemonė taikoma </w:t>
            </w:r>
            <w:r w:rsidRPr="00B2178F">
              <w:rPr>
                <w:rFonts w:ascii="Times New Roman" w:eastAsia="Times New Roman" w:hAnsi="Times New Roman" w:cs="Times New Roman"/>
                <w:sz w:val="19"/>
                <w:szCs w:val="19"/>
              </w:rPr>
              <w:t>tik tais atvejais, kai numatoma ir (arba) pagrįsta, kad nemalonus kvapas pasieks jautrius receptorius. Vadovaujantis atliktais modeliavimais kvapų leistinos vertės už įmonės teritorijos neviršys nustatytų parametrų.</w:t>
            </w:r>
          </w:p>
        </w:tc>
      </w:tr>
      <w:tr w:rsidR="00B2178F" w:rsidRPr="00B2178F" w:rsidTr="00B2178F">
        <w:tc>
          <w:tcPr>
            <w:tcW w:w="54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p>
        </w:tc>
        <w:tc>
          <w:tcPr>
            <w:tcW w:w="117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p>
        </w:tc>
        <w:tc>
          <w:tcPr>
            <w:tcW w:w="216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19"/>
                <w:szCs w:val="19"/>
              </w:rPr>
            </w:pP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19"/>
                <w:szCs w:val="19"/>
              </w:rPr>
              <w:t>GPGB yra ne rečiau kaip kasmet stebėti per metus suvartojamo vandens, energijos ir žaliavų kiekį ir per metus susidarančių liekanų ir nuotekų kiekį.</w:t>
            </w:r>
          </w:p>
        </w:tc>
        <w:tc>
          <w:tcPr>
            <w:tcW w:w="1843"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w:t>
            </w:r>
          </w:p>
        </w:tc>
        <w:tc>
          <w:tcPr>
            <w:tcW w:w="1276"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Atitinka</w:t>
            </w:r>
          </w:p>
        </w:tc>
        <w:tc>
          <w:tcPr>
            <w:tcW w:w="4678"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19"/>
                <w:szCs w:val="19"/>
              </w:rPr>
              <w:t>Stebėsena apima tiesioginius matavimus, skaičiavimus arba registravimą, pvz., naudojant tinkamus skaitiklius arba sąskaitas faktūras. Stebėsena suskirstoma tinkamiausiu lygmeniu (pvz., procesų arba įrenginio ar objekto lygmeniu) ir vykdoma atsižvelgiant į visus reikšmingus įrenginių ar objekto pakeitimus.</w:t>
            </w:r>
          </w:p>
        </w:tc>
      </w:tr>
      <w:tr w:rsidR="00B2178F" w:rsidRPr="00B2178F" w:rsidTr="00B2178F">
        <w:tc>
          <w:tcPr>
            <w:tcW w:w="540" w:type="dxa"/>
            <w:vMerge w:val="restart"/>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3</w:t>
            </w:r>
          </w:p>
        </w:tc>
        <w:tc>
          <w:tcPr>
            <w:tcW w:w="1170" w:type="dxa"/>
            <w:vMerge w:val="restart"/>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b/>
                <w:bCs/>
                <w:sz w:val="19"/>
                <w:szCs w:val="19"/>
              </w:rPr>
              <w:t>Į orą išmetami teršalai</w:t>
            </w:r>
          </w:p>
        </w:tc>
        <w:tc>
          <w:tcPr>
            <w:tcW w:w="2160" w:type="dxa"/>
            <w:vMerge w:val="restart"/>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19"/>
                <w:szCs w:val="19"/>
              </w:rPr>
            </w:pPr>
            <w:r w:rsidRPr="00B2178F">
              <w:rPr>
                <w:rFonts w:ascii="Times New Roman" w:eastAsia="Times New Roman" w:hAnsi="Times New Roman" w:cs="Times New Roman"/>
                <w:sz w:val="20"/>
                <w:szCs w:val="20"/>
              </w:rPr>
              <w:t>2018 m. rugpjūčio 10 d. Komisijos įgyvendinimo sprendimas (ES) 2018/1147 kuriame pagal Europos Parlamento ir Tarybos direktyvą 2010/75/ES pateikiamos geriausių prieinamų gamybos būdų (GPGB) išvados dėl atliekų apdorojimo</w:t>
            </w: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19"/>
                <w:szCs w:val="19"/>
              </w:rPr>
              <w:t>Siekiant išvengti kvapų sklidimo iš įrenginio arba, jei tai neįmanoma, jį sumažinti, GPGB yra parengti, įgyvendinti ir reguliariai peržiūrėti kvapų valdymo planą, kuris yra aplinkosaugos vadybos sistemos  dalis</w:t>
            </w:r>
          </w:p>
        </w:tc>
        <w:tc>
          <w:tcPr>
            <w:tcW w:w="1843"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w:t>
            </w:r>
          </w:p>
        </w:tc>
        <w:tc>
          <w:tcPr>
            <w:tcW w:w="1276"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Atitinka</w:t>
            </w:r>
          </w:p>
        </w:tc>
        <w:tc>
          <w:tcPr>
            <w:tcW w:w="4678"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19"/>
                <w:szCs w:val="19"/>
              </w:rPr>
              <w:t>kvapų prevencijos ir mažinimo programa, kurios paskirtis – nustatyti kvapų šaltinį (-ius), apibūdinti pavienių kvapų šaltinių poveikį ir įgyvendinti kvapų prevencijos ir (arba) mažinimo priemones.</w:t>
            </w:r>
          </w:p>
        </w:tc>
      </w:tr>
      <w:tr w:rsidR="00B2178F" w:rsidRPr="00B2178F" w:rsidTr="00B2178F">
        <w:tc>
          <w:tcPr>
            <w:tcW w:w="54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p>
        </w:tc>
        <w:tc>
          <w:tcPr>
            <w:tcW w:w="117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p>
        </w:tc>
        <w:tc>
          <w:tcPr>
            <w:tcW w:w="216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19"/>
                <w:szCs w:val="19"/>
              </w:rPr>
            </w:pP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19"/>
                <w:szCs w:val="19"/>
              </w:rPr>
              <w:t>Siekiant išvengti kvapų sklidimo iš įrenginio arba, jei tai neįmanoma, jį sumažinti, GPGB yra taikyti vieną iš toliau nurodytų metodų ar juos derinti</w:t>
            </w:r>
          </w:p>
        </w:tc>
        <w:tc>
          <w:tcPr>
            <w:tcW w:w="1843"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w:t>
            </w:r>
          </w:p>
        </w:tc>
        <w:tc>
          <w:tcPr>
            <w:tcW w:w="1276"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Atitinka</w:t>
            </w:r>
          </w:p>
        </w:tc>
        <w:tc>
          <w:tcPr>
            <w:tcW w:w="4678"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19"/>
                <w:szCs w:val="19"/>
              </w:rPr>
              <w:t>Užtikrinama, kad (galimai) kvapą skleidžiančios atliekos saugojimo arba tvarkymo sistemose (pvz., vamzdžiuose, rezervuaruose, konteineriuose), ypač anaerobinėmis sąlygomis, būtų kuo trumpiau. Jei aktualu, nustatomos tinkamos atliekų priėmimo nuostatos, taikytinos sezoninio piko metu.</w:t>
            </w:r>
          </w:p>
        </w:tc>
      </w:tr>
      <w:tr w:rsidR="00B2178F" w:rsidRPr="00B2178F" w:rsidTr="00B2178F">
        <w:tc>
          <w:tcPr>
            <w:tcW w:w="54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p>
        </w:tc>
        <w:tc>
          <w:tcPr>
            <w:tcW w:w="117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p>
        </w:tc>
        <w:tc>
          <w:tcPr>
            <w:tcW w:w="216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19"/>
                <w:szCs w:val="19"/>
              </w:rPr>
            </w:pP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19"/>
                <w:szCs w:val="19"/>
              </w:rPr>
              <w:t>Siekiant išvengti pasklidžiųjų teršalų, visų pirma dulkių, organinių junginių ir kvapų, išmetimo į orą arba, jei tai praktiškai neįmanoma, sumažinti tokių teršalų kiekį, GPGB yra naudoti tinkamą toliau nurodytų metodų derinį.</w:t>
            </w:r>
          </w:p>
        </w:tc>
        <w:tc>
          <w:tcPr>
            <w:tcW w:w="1843"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w:t>
            </w:r>
          </w:p>
        </w:tc>
        <w:tc>
          <w:tcPr>
            <w:tcW w:w="1276"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Atitinka</w:t>
            </w:r>
          </w:p>
        </w:tc>
        <w:tc>
          <w:tcPr>
            <w:tcW w:w="4678"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19"/>
                <w:szCs w:val="19"/>
              </w:rPr>
              <w:t xml:space="preserve">Apima tokius metodus, kaip:atliekų ir medžiagų, iš kurių gali išsiskirti pasklidžiųjų išmetamųjų teršalų, saugojimas, apdorojimas ir tvarkymas uždaruose pastatuose ir (arba) uždaroje įrangoje (pvz., naudojant konvejerio juostas); tinkamo slėgio palaikymas uždaroje įrangoje arba pastatuose; išmestų teršalų surinkimas ir nukreipimas per oro ištraukimo sistemą ir (arba) oro siurbimo sistemą, esančią netoli taršos šaltinio, į tinkamą taršos mažinimo sistemą. </w:t>
            </w:r>
          </w:p>
        </w:tc>
      </w:tr>
      <w:tr w:rsidR="00B2178F" w:rsidRPr="00B2178F" w:rsidTr="00B2178F">
        <w:tc>
          <w:tcPr>
            <w:tcW w:w="54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p>
        </w:tc>
        <w:tc>
          <w:tcPr>
            <w:tcW w:w="117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p>
        </w:tc>
        <w:tc>
          <w:tcPr>
            <w:tcW w:w="216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19"/>
                <w:szCs w:val="19"/>
              </w:rPr>
            </w:pP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19"/>
                <w:szCs w:val="19"/>
              </w:rPr>
              <w:t>GPGB yra fakelus degti tik saugos sumetimais arba neįprastomis eksploatacijos sąlygomis (pvz., paleidimo, stabdymo metu), taikant abu toliau nurodytus metodus.</w:t>
            </w:r>
          </w:p>
        </w:tc>
        <w:tc>
          <w:tcPr>
            <w:tcW w:w="1843"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w:t>
            </w:r>
          </w:p>
        </w:tc>
        <w:tc>
          <w:tcPr>
            <w:tcW w:w="1276"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Neaktualu</w:t>
            </w:r>
          </w:p>
        </w:tc>
        <w:tc>
          <w:tcPr>
            <w:tcW w:w="4678"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Įmonės veiklos metu nebus naudojami fakelai.</w:t>
            </w:r>
          </w:p>
        </w:tc>
      </w:tr>
      <w:tr w:rsidR="00B2178F" w:rsidRPr="00B2178F" w:rsidTr="00B2178F">
        <w:tc>
          <w:tcPr>
            <w:tcW w:w="54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p>
        </w:tc>
        <w:tc>
          <w:tcPr>
            <w:tcW w:w="117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p>
        </w:tc>
        <w:tc>
          <w:tcPr>
            <w:tcW w:w="216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19"/>
                <w:szCs w:val="19"/>
              </w:rPr>
            </w:pP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19"/>
                <w:szCs w:val="19"/>
              </w:rPr>
              <w:t>Siekiant sumažinti iš fakelų į orą išmetamų teršalų kiekį, kai fakelų deginimas yra neišvengiamas, GPGB yra taikyti abu toliau nurodytus metodus.</w:t>
            </w:r>
          </w:p>
        </w:tc>
        <w:tc>
          <w:tcPr>
            <w:tcW w:w="1843"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w:t>
            </w:r>
          </w:p>
        </w:tc>
        <w:tc>
          <w:tcPr>
            <w:tcW w:w="1276"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Neaktualu</w:t>
            </w:r>
          </w:p>
        </w:tc>
        <w:tc>
          <w:tcPr>
            <w:tcW w:w="4678"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Įmonės veiklos metu nebus naudojami fakelai.</w:t>
            </w:r>
          </w:p>
        </w:tc>
      </w:tr>
      <w:tr w:rsidR="00B2178F" w:rsidRPr="00B2178F" w:rsidTr="00B2178F">
        <w:tc>
          <w:tcPr>
            <w:tcW w:w="540" w:type="dxa"/>
            <w:vMerge w:val="restart"/>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4</w:t>
            </w:r>
          </w:p>
        </w:tc>
        <w:tc>
          <w:tcPr>
            <w:tcW w:w="1170" w:type="dxa"/>
            <w:vMerge w:val="restart"/>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b/>
                <w:bCs/>
                <w:sz w:val="19"/>
                <w:szCs w:val="19"/>
              </w:rPr>
              <w:t>Triukšmas ir vibracija</w:t>
            </w:r>
          </w:p>
        </w:tc>
        <w:tc>
          <w:tcPr>
            <w:tcW w:w="2160" w:type="dxa"/>
            <w:vMerge w:val="restart"/>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19"/>
                <w:szCs w:val="19"/>
              </w:rPr>
            </w:pPr>
            <w:r w:rsidRPr="00B2178F">
              <w:rPr>
                <w:rFonts w:ascii="Times New Roman" w:eastAsia="Times New Roman" w:hAnsi="Times New Roman" w:cs="Times New Roman"/>
                <w:sz w:val="20"/>
                <w:szCs w:val="20"/>
              </w:rPr>
              <w:t>2018 m. rugpjūčio 10 d. Komisijos įgyvendinimo sprendimas (ES) 2018/1147 kuriame pagal Europos Parlamento ir Tarybos direktyvą 2010/75/ES pateikiamos geriausių prieinamų gamybos būdų (GPGB) išvados dėl atliekų apdorojimo</w:t>
            </w: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19"/>
                <w:szCs w:val="19"/>
              </w:rPr>
              <w:t>Siekiant išvengti arba, jei tai neįmanoma, sumažinti įrenginio skleidžiamą triukšmą ir vibraciją, GPGB yra parengti, įgyvendinti ir reguliariai peržiūrėti triukšmo ir vibracijos valdymo planą, kuris yra aplinkosaugos vadybos sistemos dalis</w:t>
            </w:r>
          </w:p>
        </w:tc>
        <w:tc>
          <w:tcPr>
            <w:tcW w:w="1843"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w:t>
            </w:r>
          </w:p>
        </w:tc>
        <w:tc>
          <w:tcPr>
            <w:tcW w:w="1276"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Atitinka</w:t>
            </w:r>
          </w:p>
        </w:tc>
        <w:tc>
          <w:tcPr>
            <w:tcW w:w="4678"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Visa pareiškiama veikla bus vykdoma patalpose. Vibracijos lygis tiek gyvenamojoje, tiek darbo aplinkoje neviršys leistinų normų, todėl vibracijos mažinimo priemonės nenumatomos.</w:t>
            </w:r>
          </w:p>
        </w:tc>
      </w:tr>
      <w:tr w:rsidR="00B2178F" w:rsidRPr="00B2178F" w:rsidTr="00B2178F">
        <w:tc>
          <w:tcPr>
            <w:tcW w:w="54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p>
        </w:tc>
        <w:tc>
          <w:tcPr>
            <w:tcW w:w="117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p>
        </w:tc>
        <w:tc>
          <w:tcPr>
            <w:tcW w:w="216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19"/>
                <w:szCs w:val="19"/>
              </w:rPr>
            </w:pP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19"/>
                <w:szCs w:val="19"/>
              </w:rPr>
              <w:t>Siekiant išvengti skleidžiamo triukšmo ir vibracijos arba, jei tai neįmanoma, juos sumažinti, GPGB yra taikyti vieną iš toliau nurodytų metodų ar juos derinti.</w:t>
            </w:r>
          </w:p>
        </w:tc>
        <w:tc>
          <w:tcPr>
            <w:tcW w:w="1843"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w:t>
            </w:r>
          </w:p>
        </w:tc>
        <w:tc>
          <w:tcPr>
            <w:tcW w:w="1276"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Atitinka</w:t>
            </w:r>
          </w:p>
        </w:tc>
        <w:tc>
          <w:tcPr>
            <w:tcW w:w="4678"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Visa pareiškiama veikla bus vykdoma patalpose. Triukšmo lygis tiek gyvenamojoje, tiek darbo aplinkoje neviršys leistinų normų, todėl triukšmo mažinimo priemonės nenumatomos.</w:t>
            </w:r>
          </w:p>
        </w:tc>
      </w:tr>
      <w:tr w:rsidR="00B2178F" w:rsidRPr="00B2178F" w:rsidTr="00B2178F">
        <w:tc>
          <w:tcPr>
            <w:tcW w:w="540" w:type="dxa"/>
            <w:vMerge w:val="restart"/>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5</w:t>
            </w:r>
          </w:p>
        </w:tc>
        <w:tc>
          <w:tcPr>
            <w:tcW w:w="1170" w:type="dxa"/>
            <w:vMerge w:val="restart"/>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b/>
                <w:bCs/>
                <w:sz w:val="19"/>
                <w:szCs w:val="19"/>
              </w:rPr>
              <w:t>Į vandenį išleidžiami teršalai</w:t>
            </w:r>
          </w:p>
        </w:tc>
        <w:tc>
          <w:tcPr>
            <w:tcW w:w="2160" w:type="dxa"/>
            <w:vMerge w:val="restart"/>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19"/>
                <w:szCs w:val="19"/>
              </w:rPr>
            </w:pPr>
            <w:r w:rsidRPr="00B2178F">
              <w:rPr>
                <w:rFonts w:ascii="Times New Roman" w:eastAsia="Times New Roman" w:hAnsi="Times New Roman" w:cs="Times New Roman"/>
                <w:sz w:val="20"/>
                <w:szCs w:val="20"/>
              </w:rPr>
              <w:t>2018 m. rugpjūčio 10 d. Komisijos įgyvendinimo sprendimas (ES) 2018/1147 kuriame pagal Europos Parlamento ir Tarybos direktyvą 2010/75/ES pateikiamos geriausių prieinamų gamybos būdų (GPGB) išvados dėl atliekų apdorojimo</w:t>
            </w: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19"/>
                <w:szCs w:val="19"/>
              </w:rPr>
              <w:t>Siekiant optimizuoti vandens suvartojimą, sumažinti susidarančių nuotekų tūrį ir išvengti teršalų išleidimo į dirvožemį ir vandenį arba, jei tai praktiškai neįmanoma, sumažinti jų kiekį, GPGB yra naudoti tinkamą toliau nurodytų metodų derinį.</w:t>
            </w:r>
          </w:p>
        </w:tc>
        <w:tc>
          <w:tcPr>
            <w:tcW w:w="1843"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w:t>
            </w:r>
          </w:p>
        </w:tc>
        <w:tc>
          <w:tcPr>
            <w:tcW w:w="1276"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Neaktualu</w:t>
            </w:r>
          </w:p>
        </w:tc>
        <w:tc>
          <w:tcPr>
            <w:tcW w:w="4678"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Gamybinių procesų metu susidarančios nuotekos panaudojamos komposto drėkinimui, todėl gamybinės nuotekos nesusidaro.</w:t>
            </w:r>
          </w:p>
        </w:tc>
      </w:tr>
      <w:tr w:rsidR="00B2178F" w:rsidRPr="00B2178F" w:rsidTr="00B2178F">
        <w:tc>
          <w:tcPr>
            <w:tcW w:w="54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p>
        </w:tc>
        <w:tc>
          <w:tcPr>
            <w:tcW w:w="117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p>
        </w:tc>
        <w:tc>
          <w:tcPr>
            <w:tcW w:w="216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19"/>
                <w:szCs w:val="19"/>
              </w:rPr>
            </w:pP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19"/>
                <w:szCs w:val="19"/>
              </w:rPr>
              <w:t>Siekiant sumažinti į vandenį išleidžiamų teršalų kiekį, GPGB yra išvalyti nuotekas, naudojant tinkamą toliau nurodytų metodų derinį.</w:t>
            </w:r>
          </w:p>
        </w:tc>
        <w:tc>
          <w:tcPr>
            <w:tcW w:w="1843"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w:t>
            </w:r>
          </w:p>
        </w:tc>
        <w:tc>
          <w:tcPr>
            <w:tcW w:w="1276"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Neaktualu</w:t>
            </w:r>
          </w:p>
        </w:tc>
        <w:tc>
          <w:tcPr>
            <w:tcW w:w="4678"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Gamybinių procesų metu susidarančios nuotekos panaudojamos komposto drėkinimui, todėl gamybinės nuotekos nesusidaro.</w:t>
            </w:r>
          </w:p>
        </w:tc>
      </w:tr>
      <w:tr w:rsidR="00B2178F" w:rsidRPr="00B2178F" w:rsidTr="00B2178F">
        <w:tc>
          <w:tcPr>
            <w:tcW w:w="540"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6</w:t>
            </w:r>
          </w:p>
        </w:tc>
        <w:tc>
          <w:tcPr>
            <w:tcW w:w="1170"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b/>
                <w:bCs/>
                <w:sz w:val="19"/>
                <w:szCs w:val="19"/>
              </w:rPr>
              <w:t>Per incidentus ir avarijas išmetami teršalai</w:t>
            </w:r>
          </w:p>
        </w:tc>
        <w:tc>
          <w:tcPr>
            <w:tcW w:w="2160"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19"/>
                <w:szCs w:val="19"/>
              </w:rPr>
            </w:pPr>
            <w:r w:rsidRPr="00B2178F">
              <w:rPr>
                <w:rFonts w:ascii="Times New Roman" w:eastAsia="Times New Roman" w:hAnsi="Times New Roman" w:cs="Times New Roman"/>
                <w:sz w:val="20"/>
                <w:szCs w:val="20"/>
              </w:rPr>
              <w:t>2018 m. rugpjūčio 10 d. Komisijos įgyvendinimo sprendimas (ES) 2018/1147 kuriame pagal Europos Parlamento ir Tarybos direktyvą 2010/75/ES pateikiamos geriausių prieinamų gamybos būdų (GPGB) išvados dėl atliekų apdorojimo</w:t>
            </w: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19"/>
                <w:szCs w:val="19"/>
              </w:rPr>
              <w:t>Siekiant išvengti poveikio aplinkai įvykus avarijai arba incidentui arba jį sumažinti, GPGB yra taikyti visus toliau nurodytus metodus, įtraukiant juos į avarijų likvidavimo planą.</w:t>
            </w:r>
          </w:p>
        </w:tc>
        <w:tc>
          <w:tcPr>
            <w:tcW w:w="1843"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w:t>
            </w:r>
          </w:p>
        </w:tc>
        <w:tc>
          <w:tcPr>
            <w:tcW w:w="1276"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Atitinka</w:t>
            </w:r>
          </w:p>
        </w:tc>
        <w:tc>
          <w:tcPr>
            <w:tcW w:w="4678"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19"/>
                <w:szCs w:val="19"/>
              </w:rPr>
            </w:pPr>
            <w:r w:rsidRPr="00B2178F">
              <w:rPr>
                <w:rFonts w:ascii="Times New Roman" w:eastAsia="Times New Roman" w:hAnsi="Times New Roman" w:cs="Times New Roman"/>
                <w:sz w:val="20"/>
                <w:szCs w:val="20"/>
              </w:rPr>
              <w:t>Įmonėje įdiegtos:</w:t>
            </w:r>
            <w:r w:rsidRPr="00B2178F">
              <w:rPr>
                <w:rFonts w:ascii="Times New Roman" w:eastAsia="Times New Roman" w:hAnsi="Times New Roman" w:cs="Times New Roman"/>
                <w:sz w:val="19"/>
                <w:szCs w:val="19"/>
              </w:rPr>
              <w:t xml:space="preserve"> įrenginio apsaugojimas nuo piktavališkų veiksmų;  apsaugos nuo gaisro ir sprogimo sistema, kurioje įrengta prevencijos, aptikimo ir gesinimo įranga; atitinkamos kontrolės įrangos pasiekiamumas ir tinkamumas naudoti avarinėse situacijose.</w:t>
            </w:r>
          </w:p>
          <w:p w:rsidR="00B2178F" w:rsidRPr="00B2178F" w:rsidRDefault="00B2178F" w:rsidP="00B2178F">
            <w:pPr>
              <w:suppressAutoHyphens/>
              <w:adjustRightInd w:val="0"/>
              <w:jc w:val="center"/>
              <w:textAlignment w:val="baseline"/>
              <w:rPr>
                <w:rFonts w:ascii="Times New Roman" w:eastAsia="Times New Roman" w:hAnsi="Times New Roman" w:cs="Times New Roman"/>
                <w:sz w:val="19"/>
                <w:szCs w:val="19"/>
              </w:rPr>
            </w:pPr>
            <w:r w:rsidRPr="00B2178F">
              <w:rPr>
                <w:rFonts w:ascii="Times New Roman" w:eastAsia="Times New Roman" w:hAnsi="Times New Roman" w:cs="Times New Roman"/>
                <w:sz w:val="19"/>
                <w:szCs w:val="19"/>
              </w:rPr>
              <w:t>Nustatomos per avarijas ir incidentus, kaip antai per išsiliejimus, su gaisro gesinimo vandeniu arba per saugos vožtuvus, išmestų teršalų valdymo (stengiantis juos sulaikyti) procedūros ir techninės nuostatos.</w:t>
            </w:r>
          </w:p>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19"/>
                <w:szCs w:val="19"/>
              </w:rPr>
              <w:t>Apima tokius metodus, kaip: registracijos žurnalas, kuriame registruojamos visos avarijos, incidentai, procedūrų pakeitimai ir patikrų išvados;  tokių incidentų ir avarijų nustatymo, reagavimo į juos ir mokymosi iš jų procedūros.</w:t>
            </w:r>
          </w:p>
        </w:tc>
      </w:tr>
      <w:tr w:rsidR="00B2178F" w:rsidRPr="00B2178F" w:rsidTr="00B2178F">
        <w:tc>
          <w:tcPr>
            <w:tcW w:w="540"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7</w:t>
            </w:r>
          </w:p>
        </w:tc>
        <w:tc>
          <w:tcPr>
            <w:tcW w:w="1170"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b/>
                <w:bCs/>
                <w:sz w:val="19"/>
                <w:szCs w:val="19"/>
              </w:rPr>
              <w:t>Medžiagų naudojimo efektyvumas</w:t>
            </w:r>
          </w:p>
        </w:tc>
        <w:tc>
          <w:tcPr>
            <w:tcW w:w="2160"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19"/>
                <w:szCs w:val="19"/>
              </w:rPr>
            </w:pPr>
            <w:r w:rsidRPr="00B2178F">
              <w:rPr>
                <w:rFonts w:ascii="Times New Roman" w:eastAsia="Times New Roman" w:hAnsi="Times New Roman" w:cs="Times New Roman"/>
                <w:sz w:val="20"/>
                <w:szCs w:val="20"/>
              </w:rPr>
              <w:t>2018 m. rugpjūčio 10 d. Komisijos įgyvendinimo sprendimas (ES) 2018/1147 kuriame pagal Europos Parlamento ir Tarybos direktyvą 2010/75/ES pateikiamos geriausių prieinamų gamybos būdų (GPGB) išvados dėl atliekų apdorojimo</w:t>
            </w: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19"/>
                <w:szCs w:val="19"/>
              </w:rPr>
              <w:t>Siekiant efektyviai naudoti medžiagas, GPGB yra pakeisti medžiagas atliekomis.</w:t>
            </w:r>
          </w:p>
        </w:tc>
        <w:tc>
          <w:tcPr>
            <w:tcW w:w="1843"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w:t>
            </w:r>
          </w:p>
        </w:tc>
        <w:tc>
          <w:tcPr>
            <w:tcW w:w="1276"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Neaktualu</w:t>
            </w:r>
          </w:p>
        </w:tc>
        <w:tc>
          <w:tcPr>
            <w:tcW w:w="4678"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Įmonėje nenaudojamos papildomos medžiagos atliekų apdorojimui.</w:t>
            </w:r>
          </w:p>
        </w:tc>
      </w:tr>
      <w:tr w:rsidR="00B2178F" w:rsidRPr="00B2178F" w:rsidTr="00B2178F">
        <w:tc>
          <w:tcPr>
            <w:tcW w:w="540"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8</w:t>
            </w:r>
          </w:p>
        </w:tc>
        <w:tc>
          <w:tcPr>
            <w:tcW w:w="1170"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b/>
                <w:bCs/>
                <w:sz w:val="19"/>
                <w:szCs w:val="19"/>
              </w:rPr>
            </w:pPr>
            <w:r w:rsidRPr="00B2178F">
              <w:rPr>
                <w:rFonts w:ascii="Times New Roman" w:eastAsia="Times New Roman" w:hAnsi="Times New Roman" w:cs="Times New Roman"/>
                <w:b/>
                <w:bCs/>
                <w:sz w:val="19"/>
                <w:szCs w:val="19"/>
              </w:rPr>
              <w:t>Energijos vartojimo efektyvumas</w:t>
            </w:r>
          </w:p>
        </w:tc>
        <w:tc>
          <w:tcPr>
            <w:tcW w:w="2160"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2018 m. rugpjūčio 10 d. Komisijos įgyvendinimo sprendimas (ES) 2018/1147 kuriame pagal Europos Parlamento ir Tarybos direktyvą 2010/75/ES pateikiamos geriausių prieinamų gamybos būdų (GPGB) išvados dėl atliekų apdorojimo</w:t>
            </w: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19"/>
                <w:szCs w:val="19"/>
              </w:rPr>
            </w:pPr>
            <w:r w:rsidRPr="00B2178F">
              <w:rPr>
                <w:rFonts w:ascii="Times New Roman" w:eastAsia="Times New Roman" w:hAnsi="Times New Roman" w:cs="Times New Roman"/>
                <w:sz w:val="19"/>
                <w:szCs w:val="19"/>
              </w:rPr>
              <w:t>Siekiant efektyviai naudoti energiją, GPGB yra taikyti abu toliau nurodytus metodus.</w:t>
            </w:r>
          </w:p>
        </w:tc>
        <w:tc>
          <w:tcPr>
            <w:tcW w:w="1843"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w:t>
            </w:r>
          </w:p>
        </w:tc>
        <w:tc>
          <w:tcPr>
            <w:tcW w:w="1276"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Atitinka</w:t>
            </w:r>
          </w:p>
        </w:tc>
        <w:tc>
          <w:tcPr>
            <w:tcW w:w="4678"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19"/>
                <w:szCs w:val="19"/>
              </w:rPr>
            </w:pPr>
            <w:r w:rsidRPr="00B2178F">
              <w:rPr>
                <w:rFonts w:ascii="Times New Roman" w:eastAsia="Times New Roman" w:hAnsi="Times New Roman" w:cs="Times New Roman"/>
                <w:sz w:val="20"/>
                <w:szCs w:val="20"/>
              </w:rPr>
              <w:t xml:space="preserve">Įmonėje yra parengtas energijos vartojimo planas, jame </w:t>
            </w:r>
            <w:r w:rsidRPr="00B2178F">
              <w:rPr>
                <w:rFonts w:ascii="Times New Roman" w:eastAsia="Times New Roman" w:hAnsi="Times New Roman" w:cs="Times New Roman"/>
                <w:sz w:val="19"/>
                <w:szCs w:val="19"/>
              </w:rPr>
              <w:t>apibrėžiamos ir apskaičiuojamas  veiklos savitosios energijos sąnaudos, kasmet nustatomi rezultatų vertinimo rodikliai  ir planuojami periodiniai efektyvumo didinimo tikslai bei susiję veiksmai.</w:t>
            </w:r>
          </w:p>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19"/>
                <w:szCs w:val="19"/>
              </w:rPr>
              <w:t>Įmonėje rengiamas energijos balanso registras.</w:t>
            </w:r>
          </w:p>
        </w:tc>
      </w:tr>
      <w:tr w:rsidR="00B2178F" w:rsidRPr="00B2178F" w:rsidTr="00B2178F">
        <w:tc>
          <w:tcPr>
            <w:tcW w:w="540"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9</w:t>
            </w:r>
          </w:p>
        </w:tc>
        <w:tc>
          <w:tcPr>
            <w:tcW w:w="1170"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b/>
                <w:bCs/>
                <w:sz w:val="19"/>
                <w:szCs w:val="19"/>
              </w:rPr>
            </w:pPr>
            <w:r w:rsidRPr="00B2178F">
              <w:rPr>
                <w:rFonts w:ascii="Times New Roman" w:eastAsia="Times New Roman" w:hAnsi="Times New Roman" w:cs="Times New Roman"/>
                <w:b/>
                <w:bCs/>
                <w:sz w:val="19"/>
                <w:szCs w:val="19"/>
              </w:rPr>
              <w:t>Pakartotinis pakuočių naudojimas</w:t>
            </w:r>
          </w:p>
        </w:tc>
        <w:tc>
          <w:tcPr>
            <w:tcW w:w="2160"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2018 m. rugpjūčio 10 d. Komisijos įgyvendinimo sprendimas (ES) 2018/1147 kuriame pagal Europos Parlamento ir Tarybos direktyvą 2010/75/ES pateikiamos geriausių prieinamų gamybos būdų (GPGB) išvados dėl atliekų apdorojimo</w:t>
            </w: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19"/>
                <w:szCs w:val="19"/>
              </w:rPr>
              <w:t>Siekiant sumažinti šalinti siunčiamų atliekų kiekį, GPGB yra kuo daugiau pakuočių panaudoti pakartotinai – tai įtraukiama į liekanų valdymo planą.</w:t>
            </w:r>
          </w:p>
        </w:tc>
        <w:tc>
          <w:tcPr>
            <w:tcW w:w="1843"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w:t>
            </w:r>
          </w:p>
        </w:tc>
        <w:tc>
          <w:tcPr>
            <w:tcW w:w="1276"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Neaktualu</w:t>
            </w:r>
          </w:p>
        </w:tc>
        <w:tc>
          <w:tcPr>
            <w:tcW w:w="4678"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Įmonė nenaudoja pakuočių, kurių antrinis panaudojimas būtų įmanomas, įmonė taip pat negauna supakuotų atliekų.</w:t>
            </w:r>
          </w:p>
        </w:tc>
      </w:tr>
      <w:tr w:rsidR="00B2178F" w:rsidRPr="00B2178F" w:rsidTr="00B2178F">
        <w:tc>
          <w:tcPr>
            <w:tcW w:w="540"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10</w:t>
            </w:r>
          </w:p>
        </w:tc>
        <w:tc>
          <w:tcPr>
            <w:tcW w:w="1170"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b/>
                <w:bCs/>
                <w:sz w:val="19"/>
                <w:szCs w:val="19"/>
              </w:rPr>
            </w:pPr>
            <w:r w:rsidRPr="00B2178F">
              <w:rPr>
                <w:rFonts w:ascii="Times New Roman" w:eastAsia="Times New Roman" w:hAnsi="Times New Roman" w:cs="Times New Roman"/>
                <w:b/>
                <w:bCs/>
                <w:sz w:val="19"/>
                <w:szCs w:val="19"/>
              </w:rPr>
              <w:t>Bendrosios GPGB išvados dėl mechaninio atliekų apdorojimo</w:t>
            </w:r>
          </w:p>
        </w:tc>
        <w:tc>
          <w:tcPr>
            <w:tcW w:w="2160"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2018 m. rugpjūčio 10 d. Komisijos įgyvendinimo sprendimas (ES) 2018/1147 kuriame pagal Europos Parlamento ir Tarybos direktyvą 2010/75/ES pateikiamos geriausių prieinamų gamybos būdų (GPGB) išvados dėl atliekų apdorojimo</w:t>
            </w: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19"/>
                <w:szCs w:val="19"/>
              </w:rPr>
              <w:t>Siekiant sumažinti į orą išmetamų dulkių ir kietosiose dalelėse esančių metalų, PCDD/F ir dioksinų tipo bifenilų kiekį, GPGB yra taikyti 14 GPGB d punktą ir naudoti vieną iš toliau nurodytų metodų ar juos derinti.</w:t>
            </w:r>
          </w:p>
        </w:tc>
        <w:tc>
          <w:tcPr>
            <w:tcW w:w="1843"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19"/>
                <w:szCs w:val="19"/>
              </w:rPr>
              <w:t>Dulkės 2–5 mg/Nm</w:t>
            </w:r>
            <w:r w:rsidRPr="00B2178F">
              <w:rPr>
                <w:rFonts w:ascii="Times New Roman" w:eastAsia="Times New Roman" w:hAnsi="Times New Roman" w:cs="Times New Roman"/>
                <w:sz w:val="11"/>
                <w:szCs w:val="11"/>
              </w:rPr>
              <w:t>3</w:t>
            </w:r>
          </w:p>
        </w:tc>
        <w:tc>
          <w:tcPr>
            <w:tcW w:w="1276"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Atitinka</w:t>
            </w:r>
          </w:p>
        </w:tc>
        <w:tc>
          <w:tcPr>
            <w:tcW w:w="4678"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Įmonėje atliekamas išmetamų oro teršalų valymas šlapiais oro valymo įrenginiais (skruberiais) ir biologiniais filtrais (biofiltras).</w:t>
            </w:r>
          </w:p>
        </w:tc>
      </w:tr>
      <w:tr w:rsidR="00B2178F" w:rsidRPr="00B2178F" w:rsidTr="00B2178F">
        <w:tc>
          <w:tcPr>
            <w:tcW w:w="540" w:type="dxa"/>
            <w:vMerge w:val="restart"/>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11</w:t>
            </w:r>
          </w:p>
        </w:tc>
        <w:tc>
          <w:tcPr>
            <w:tcW w:w="1170" w:type="dxa"/>
            <w:vMerge w:val="restart"/>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b/>
                <w:bCs/>
                <w:sz w:val="19"/>
                <w:szCs w:val="19"/>
              </w:rPr>
            </w:pPr>
            <w:r w:rsidRPr="00B2178F">
              <w:rPr>
                <w:rFonts w:ascii="Times New Roman" w:eastAsia="Times New Roman" w:hAnsi="Times New Roman" w:cs="Times New Roman"/>
                <w:b/>
                <w:bCs/>
                <w:sz w:val="19"/>
                <w:szCs w:val="19"/>
              </w:rPr>
              <w:t>GPGB išvados dėl mechaninio metalo atliekų apdorojimo smulkintuvuose</w:t>
            </w:r>
          </w:p>
        </w:tc>
        <w:tc>
          <w:tcPr>
            <w:tcW w:w="2160" w:type="dxa"/>
            <w:vMerge w:val="restart"/>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2018 m. rugpjūčio 10 d. Komisijos įgyvendinimo sprendimas (ES) 2018/1147 kuriame pagal Europos Parlamento ir Tarybos direktyvą 2010/75/ES pateikiamos geriausių prieinamų gamybos būdų (GPGB) išvados dėl atliekų apdorojimo</w:t>
            </w: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19"/>
                <w:szCs w:val="19"/>
              </w:rPr>
            </w:pPr>
            <w:r w:rsidRPr="00B2178F">
              <w:rPr>
                <w:rFonts w:ascii="Times New Roman" w:eastAsia="Times New Roman" w:hAnsi="Times New Roman" w:cs="Times New Roman"/>
                <w:sz w:val="19"/>
                <w:szCs w:val="19"/>
              </w:rPr>
              <w:t>Siekiant padidinti bendrą aplinkosauginį veiksmingumą ir išvengti teršalų išmetimo dėl incidentų ir avarijų</w:t>
            </w:r>
          </w:p>
        </w:tc>
        <w:tc>
          <w:tcPr>
            <w:tcW w:w="1843"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w:t>
            </w:r>
          </w:p>
        </w:tc>
        <w:tc>
          <w:tcPr>
            <w:tcW w:w="1276"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Neaktualu</w:t>
            </w:r>
          </w:p>
        </w:tc>
        <w:tc>
          <w:tcPr>
            <w:tcW w:w="4678"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Įmonė nevykdo metalo atliekų tvarkymo veiklos</w:t>
            </w:r>
          </w:p>
        </w:tc>
      </w:tr>
      <w:tr w:rsidR="00B2178F" w:rsidRPr="00B2178F" w:rsidTr="00B2178F">
        <w:tc>
          <w:tcPr>
            <w:tcW w:w="54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p>
        </w:tc>
        <w:tc>
          <w:tcPr>
            <w:tcW w:w="117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b/>
                <w:bCs/>
                <w:sz w:val="19"/>
                <w:szCs w:val="19"/>
              </w:rPr>
            </w:pPr>
          </w:p>
        </w:tc>
        <w:tc>
          <w:tcPr>
            <w:tcW w:w="216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19"/>
                <w:szCs w:val="19"/>
              </w:rPr>
            </w:pPr>
            <w:r w:rsidRPr="00B2178F">
              <w:rPr>
                <w:rFonts w:ascii="Times New Roman" w:eastAsia="Times New Roman" w:hAnsi="Times New Roman" w:cs="Times New Roman"/>
                <w:sz w:val="19"/>
                <w:szCs w:val="19"/>
              </w:rPr>
              <w:t>Siekiant išvengti deflagracijos ir sumažinti įvykus deflagracijai išmetamų teršalų kiekį, GPGB yra taikyti toliau nurodytus a metodą kartu su b arba c metodu arba šiais abiem metodais</w:t>
            </w:r>
          </w:p>
        </w:tc>
        <w:tc>
          <w:tcPr>
            <w:tcW w:w="1843"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w:t>
            </w:r>
          </w:p>
        </w:tc>
        <w:tc>
          <w:tcPr>
            <w:tcW w:w="1276"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Neaktualu</w:t>
            </w:r>
          </w:p>
        </w:tc>
        <w:tc>
          <w:tcPr>
            <w:tcW w:w="4678"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Įmonė nevykdo metalo atliekų tvarkymo veiklos</w:t>
            </w:r>
          </w:p>
        </w:tc>
      </w:tr>
      <w:tr w:rsidR="00B2178F" w:rsidRPr="00B2178F" w:rsidTr="00B2178F">
        <w:tc>
          <w:tcPr>
            <w:tcW w:w="54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p>
        </w:tc>
        <w:tc>
          <w:tcPr>
            <w:tcW w:w="117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b/>
                <w:bCs/>
                <w:sz w:val="19"/>
                <w:szCs w:val="19"/>
              </w:rPr>
            </w:pPr>
          </w:p>
        </w:tc>
        <w:tc>
          <w:tcPr>
            <w:tcW w:w="216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19"/>
                <w:szCs w:val="19"/>
              </w:rPr>
            </w:pPr>
            <w:r w:rsidRPr="00B2178F">
              <w:rPr>
                <w:rFonts w:ascii="Times New Roman" w:eastAsia="Times New Roman" w:hAnsi="Times New Roman" w:cs="Times New Roman"/>
                <w:sz w:val="19"/>
                <w:szCs w:val="19"/>
              </w:rPr>
              <w:t>Siekiant efektyviai naudoti energiją, GPGB yra palaikyti stabilų į smulkintuvą tiekiamų atliekų srautą</w:t>
            </w:r>
          </w:p>
        </w:tc>
        <w:tc>
          <w:tcPr>
            <w:tcW w:w="1843"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w:t>
            </w:r>
          </w:p>
        </w:tc>
        <w:tc>
          <w:tcPr>
            <w:tcW w:w="1276"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Neaktualu</w:t>
            </w:r>
          </w:p>
        </w:tc>
        <w:tc>
          <w:tcPr>
            <w:tcW w:w="4678"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Įmonė nevykdo metalo atliekų tvarkymo veiklos</w:t>
            </w:r>
          </w:p>
        </w:tc>
      </w:tr>
      <w:tr w:rsidR="00B2178F" w:rsidRPr="00B2178F" w:rsidTr="00B2178F">
        <w:tc>
          <w:tcPr>
            <w:tcW w:w="540" w:type="dxa"/>
            <w:vMerge w:val="restart"/>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12</w:t>
            </w:r>
          </w:p>
        </w:tc>
        <w:tc>
          <w:tcPr>
            <w:tcW w:w="1170" w:type="dxa"/>
            <w:vMerge w:val="restart"/>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b/>
                <w:bCs/>
                <w:sz w:val="19"/>
                <w:szCs w:val="19"/>
              </w:rPr>
            </w:pPr>
            <w:r w:rsidRPr="00B2178F">
              <w:rPr>
                <w:rFonts w:ascii="Times New Roman" w:eastAsia="Times New Roman" w:hAnsi="Times New Roman" w:cs="Times New Roman"/>
                <w:b/>
                <w:bCs/>
                <w:sz w:val="19"/>
                <w:szCs w:val="19"/>
              </w:rPr>
              <w:t>GPGB išvados dėl EEĮA, kuriose yra LFA ir (arba) LAV, apdorojimo</w:t>
            </w:r>
          </w:p>
        </w:tc>
        <w:tc>
          <w:tcPr>
            <w:tcW w:w="2160" w:type="dxa"/>
            <w:vMerge w:val="restart"/>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2018 m. rugpjūčio 10 d. Komisijos įgyvendinimo sprendimas (ES) 2018/1147 kuriame pagal Europos Parlamento ir Tarybos direktyvą 2010/75/ES pateikiamos geriausių prieinamų gamybos būdų (GPGB) išvados dėl atliekų apdorojimo</w:t>
            </w: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19"/>
                <w:szCs w:val="19"/>
              </w:rPr>
            </w:pPr>
            <w:r w:rsidRPr="00B2178F">
              <w:rPr>
                <w:rFonts w:ascii="Times New Roman" w:eastAsia="Times New Roman" w:hAnsi="Times New Roman" w:cs="Times New Roman"/>
                <w:sz w:val="19"/>
                <w:szCs w:val="19"/>
              </w:rPr>
              <w:t>Siekiant išvengti organinių junginių išmetimo į orą arba, jei tai praktiškai neįmanoma, sumažinti jų kiekį, GPGB yra taikyti 14 GPGB d ir h punktus ir naudoti toliau nurodytus a metodą kartu su b arba c metodu arba abiem.</w:t>
            </w:r>
          </w:p>
        </w:tc>
        <w:tc>
          <w:tcPr>
            <w:tcW w:w="1843"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w:t>
            </w:r>
          </w:p>
        </w:tc>
        <w:tc>
          <w:tcPr>
            <w:tcW w:w="1276"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Neaktualu</w:t>
            </w:r>
          </w:p>
        </w:tc>
        <w:tc>
          <w:tcPr>
            <w:tcW w:w="4678"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Įmonė nevykdo elektros ir elektroninės įrangos atliekų tvarkymo veiklos</w:t>
            </w:r>
          </w:p>
        </w:tc>
      </w:tr>
      <w:tr w:rsidR="00B2178F" w:rsidRPr="00B2178F" w:rsidTr="00B2178F">
        <w:tc>
          <w:tcPr>
            <w:tcW w:w="54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p>
        </w:tc>
        <w:tc>
          <w:tcPr>
            <w:tcW w:w="117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b/>
                <w:bCs/>
                <w:sz w:val="19"/>
                <w:szCs w:val="19"/>
              </w:rPr>
            </w:pPr>
          </w:p>
        </w:tc>
        <w:tc>
          <w:tcPr>
            <w:tcW w:w="216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19"/>
                <w:szCs w:val="19"/>
              </w:rPr>
            </w:pPr>
            <w:r w:rsidRPr="00B2178F">
              <w:rPr>
                <w:rFonts w:ascii="Times New Roman" w:eastAsia="Times New Roman" w:hAnsi="Times New Roman" w:cs="Times New Roman"/>
                <w:sz w:val="19"/>
                <w:szCs w:val="19"/>
              </w:rPr>
              <w:t>Siekiant išvengti, kad per apdorojant EEĮA, kuriose yra LFA ir (arba) LAV, įvykusius sprogimus nebūtų išmetama teršalų, GPGB yra naudoti kurį nors iš toliau nurodytų metodų</w:t>
            </w:r>
          </w:p>
        </w:tc>
        <w:tc>
          <w:tcPr>
            <w:tcW w:w="1843"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w:t>
            </w:r>
          </w:p>
        </w:tc>
        <w:tc>
          <w:tcPr>
            <w:tcW w:w="1276"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Neaktualu</w:t>
            </w:r>
          </w:p>
        </w:tc>
        <w:tc>
          <w:tcPr>
            <w:tcW w:w="4678"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Įmonė nevykdo elektros ir elektroninės įrangos atliekų tvarkymo veiklos</w:t>
            </w:r>
          </w:p>
        </w:tc>
      </w:tr>
      <w:tr w:rsidR="00B2178F" w:rsidRPr="00B2178F" w:rsidTr="00B2178F">
        <w:tc>
          <w:tcPr>
            <w:tcW w:w="540"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13</w:t>
            </w:r>
          </w:p>
        </w:tc>
        <w:tc>
          <w:tcPr>
            <w:tcW w:w="1170"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b/>
                <w:bCs/>
                <w:sz w:val="19"/>
                <w:szCs w:val="19"/>
              </w:rPr>
            </w:pPr>
            <w:r w:rsidRPr="00B2178F">
              <w:rPr>
                <w:rFonts w:ascii="Times New Roman" w:eastAsia="Times New Roman" w:hAnsi="Times New Roman" w:cs="Times New Roman"/>
                <w:b/>
                <w:bCs/>
                <w:sz w:val="19"/>
                <w:szCs w:val="19"/>
              </w:rPr>
              <w:t>GPGB išvados dėl mechaninio šilumingų atliekų apdorojimo</w:t>
            </w:r>
          </w:p>
        </w:tc>
        <w:tc>
          <w:tcPr>
            <w:tcW w:w="2160"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2018 m. rugpjūčio 10 d. Komisijos įgyvendinimo sprendimas (ES) 2018/1147 kuriame pagal Europos Parlamento ir Tarybos direktyvą 2010/75/ES pateikiamos geriausių prieinamų gamybos būdų (GPGB) išvados dėl atliekų apdorojimo</w:t>
            </w: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19"/>
                <w:szCs w:val="19"/>
              </w:rPr>
            </w:pPr>
            <w:r w:rsidRPr="00B2178F">
              <w:rPr>
                <w:rFonts w:ascii="Times New Roman" w:eastAsia="Times New Roman" w:hAnsi="Times New Roman" w:cs="Times New Roman"/>
                <w:sz w:val="19"/>
                <w:szCs w:val="19"/>
              </w:rPr>
              <w:t>Siekiant sumažinti į orą išmetamų organinių junginių kiekį, GPGB yra taikyti 14 GPGB d punktą ir naudoti vieną iš toliau nurodytų metodų ar jų derinį.</w:t>
            </w:r>
          </w:p>
        </w:tc>
        <w:tc>
          <w:tcPr>
            <w:tcW w:w="1843"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19"/>
                <w:szCs w:val="19"/>
              </w:rPr>
              <w:t>BLOA 10-30 mg/Nm</w:t>
            </w:r>
            <w:r w:rsidRPr="00B2178F">
              <w:rPr>
                <w:rFonts w:ascii="Times New Roman" w:eastAsia="Times New Roman" w:hAnsi="Times New Roman" w:cs="Times New Roman"/>
                <w:sz w:val="11"/>
                <w:szCs w:val="11"/>
              </w:rPr>
              <w:t>3</w:t>
            </w:r>
          </w:p>
        </w:tc>
        <w:tc>
          <w:tcPr>
            <w:tcW w:w="1276"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Atitinka</w:t>
            </w:r>
          </w:p>
        </w:tc>
        <w:tc>
          <w:tcPr>
            <w:tcW w:w="4678"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Įmonėje naudojamas šlapiasis dujų valymas (skruberis) ir biofiltras.</w:t>
            </w:r>
          </w:p>
        </w:tc>
      </w:tr>
      <w:tr w:rsidR="00B2178F" w:rsidRPr="00B2178F" w:rsidTr="00B2178F">
        <w:tc>
          <w:tcPr>
            <w:tcW w:w="540"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14</w:t>
            </w:r>
          </w:p>
        </w:tc>
        <w:tc>
          <w:tcPr>
            <w:tcW w:w="1170"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b/>
                <w:bCs/>
                <w:sz w:val="19"/>
                <w:szCs w:val="19"/>
              </w:rPr>
            </w:pPr>
            <w:r w:rsidRPr="00B2178F">
              <w:rPr>
                <w:rFonts w:ascii="Times New Roman" w:eastAsia="Times New Roman" w:hAnsi="Times New Roman" w:cs="Times New Roman"/>
                <w:b/>
                <w:bCs/>
                <w:sz w:val="19"/>
                <w:szCs w:val="19"/>
              </w:rPr>
              <w:t>GPGB išvados dėl mechaninio EEĮA, kuriose yra gyvsidabrio, apdorojimo</w:t>
            </w:r>
          </w:p>
        </w:tc>
        <w:tc>
          <w:tcPr>
            <w:tcW w:w="2160"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2018 m. rugpjūčio 10 d. Komisijos įgyvendinimo sprendimas (ES) 2018/1147 kuriame pagal Europos Parlamento ir Tarybos direktyvą 2010/75/ES pateikiamos geriausių prieinamų gamybos būdų (GPGB) išvados dėl atliekų apdorojimo</w:t>
            </w: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19"/>
                <w:szCs w:val="19"/>
              </w:rPr>
            </w:pPr>
            <w:r w:rsidRPr="00B2178F">
              <w:rPr>
                <w:rFonts w:ascii="Times New Roman" w:eastAsia="Times New Roman" w:hAnsi="Times New Roman" w:cs="Times New Roman"/>
                <w:sz w:val="19"/>
                <w:szCs w:val="19"/>
              </w:rPr>
              <w:t>Siekiant sumažinti į orą išmetamo gyvsidabrio kiekį, GPGB yra surinkti išmetamą gyvsidabrį jo išsiskyrimo vietoje, nusiųsti jį į taršos mažinimo bloką ir vykdyti tinkamą stebėseną.</w:t>
            </w:r>
          </w:p>
        </w:tc>
        <w:tc>
          <w:tcPr>
            <w:tcW w:w="1843"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w:t>
            </w:r>
          </w:p>
        </w:tc>
        <w:tc>
          <w:tcPr>
            <w:tcW w:w="1276"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Neaktualu</w:t>
            </w:r>
          </w:p>
        </w:tc>
        <w:tc>
          <w:tcPr>
            <w:tcW w:w="4678"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Įmonė nevykdo elektros ir elektroninės įrangos atliekų tvarkymo veiklos</w:t>
            </w:r>
          </w:p>
        </w:tc>
      </w:tr>
      <w:tr w:rsidR="00B2178F" w:rsidRPr="00B2178F" w:rsidTr="00B2178F">
        <w:tc>
          <w:tcPr>
            <w:tcW w:w="540" w:type="dxa"/>
            <w:vMerge w:val="restart"/>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15</w:t>
            </w:r>
          </w:p>
        </w:tc>
        <w:tc>
          <w:tcPr>
            <w:tcW w:w="1170" w:type="dxa"/>
            <w:vMerge w:val="restart"/>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b/>
                <w:bCs/>
                <w:sz w:val="19"/>
                <w:szCs w:val="19"/>
              </w:rPr>
            </w:pPr>
            <w:r w:rsidRPr="00B2178F">
              <w:rPr>
                <w:rFonts w:ascii="Times New Roman" w:eastAsia="Times New Roman" w:hAnsi="Times New Roman" w:cs="Times New Roman"/>
                <w:b/>
                <w:bCs/>
                <w:sz w:val="19"/>
                <w:szCs w:val="19"/>
              </w:rPr>
              <w:t>Bendrosios GPGB išvados dėl biologinio atliekų apdorojimo</w:t>
            </w:r>
          </w:p>
        </w:tc>
        <w:tc>
          <w:tcPr>
            <w:tcW w:w="2160" w:type="dxa"/>
            <w:vMerge w:val="restart"/>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2018 m. rugpjūčio 10 d. Komisijos įgyvendinimo sprendimas (ES) 2018/1147 kuriame pagal Europos Parlamento ir Tarybos direktyvą 2010/75/ES pateikiamos geriausių prieinamų gamybos būdų (GPGB) išvados dėl atliekų apdorojimo</w:t>
            </w: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19"/>
                <w:szCs w:val="19"/>
              </w:rPr>
              <w:t>Siekiant sumažinti skleidžiamą kvapą ir padidinti bendrą aplinkosauginį veiksmingumą, GPGB yra atrinkti tvarkytinas atliekas.</w:t>
            </w:r>
          </w:p>
        </w:tc>
        <w:tc>
          <w:tcPr>
            <w:tcW w:w="1843"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w:t>
            </w:r>
          </w:p>
        </w:tc>
        <w:tc>
          <w:tcPr>
            <w:tcW w:w="1276"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Atitinka</w:t>
            </w:r>
          </w:p>
        </w:tc>
        <w:tc>
          <w:tcPr>
            <w:tcW w:w="4678"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Priimamos atliekos nuolat stebimos, netinkamos įrenginiuose apdoroti atliekos grąžinamos atliekų siuntėjams.</w:t>
            </w:r>
          </w:p>
        </w:tc>
      </w:tr>
      <w:tr w:rsidR="00B2178F" w:rsidRPr="00B2178F" w:rsidTr="00B2178F">
        <w:tc>
          <w:tcPr>
            <w:tcW w:w="54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p>
        </w:tc>
        <w:tc>
          <w:tcPr>
            <w:tcW w:w="117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b/>
                <w:bCs/>
                <w:sz w:val="19"/>
                <w:szCs w:val="19"/>
              </w:rPr>
            </w:pPr>
          </w:p>
        </w:tc>
        <w:tc>
          <w:tcPr>
            <w:tcW w:w="216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19"/>
                <w:szCs w:val="19"/>
              </w:rPr>
              <w:t>Siekiant sumažinti vamzdžiais į orą išmetamų dulkių, organinių junginių ir kvapiųjų junginių, įskaitant H</w:t>
            </w:r>
            <w:r w:rsidRPr="00B2178F">
              <w:rPr>
                <w:rFonts w:ascii="Times New Roman" w:eastAsia="Times New Roman" w:hAnsi="Times New Roman" w:cs="Times New Roman"/>
                <w:sz w:val="11"/>
                <w:szCs w:val="11"/>
              </w:rPr>
              <w:t>2</w:t>
            </w:r>
            <w:r w:rsidRPr="00B2178F">
              <w:rPr>
                <w:rFonts w:ascii="Times New Roman" w:eastAsia="Times New Roman" w:hAnsi="Times New Roman" w:cs="Times New Roman"/>
                <w:sz w:val="19"/>
                <w:szCs w:val="19"/>
              </w:rPr>
              <w:t>S ir NH</w:t>
            </w:r>
            <w:r w:rsidRPr="00B2178F">
              <w:rPr>
                <w:rFonts w:ascii="Times New Roman" w:eastAsia="Times New Roman" w:hAnsi="Times New Roman" w:cs="Times New Roman"/>
                <w:sz w:val="11"/>
                <w:szCs w:val="11"/>
              </w:rPr>
              <w:t>3</w:t>
            </w:r>
            <w:r w:rsidRPr="00B2178F">
              <w:rPr>
                <w:rFonts w:ascii="Times New Roman" w:eastAsia="Times New Roman" w:hAnsi="Times New Roman" w:cs="Times New Roman"/>
                <w:sz w:val="19"/>
                <w:szCs w:val="19"/>
              </w:rPr>
              <w:t>, kiekį, GPGB yra naudoti vieną iš toliau nurodytų metodų arba jų derinį.</w:t>
            </w:r>
          </w:p>
        </w:tc>
        <w:tc>
          <w:tcPr>
            <w:tcW w:w="1843"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19"/>
                <w:szCs w:val="19"/>
              </w:rPr>
            </w:pPr>
            <w:r w:rsidRPr="00B2178F">
              <w:rPr>
                <w:rFonts w:ascii="Times New Roman" w:eastAsia="Times New Roman" w:hAnsi="Times New Roman" w:cs="Times New Roman"/>
                <w:sz w:val="19"/>
                <w:szCs w:val="19"/>
              </w:rPr>
              <w:t>NH</w:t>
            </w:r>
            <w:r w:rsidRPr="00B2178F">
              <w:rPr>
                <w:rFonts w:ascii="Times New Roman" w:eastAsia="Times New Roman" w:hAnsi="Times New Roman" w:cs="Times New Roman"/>
                <w:sz w:val="11"/>
                <w:szCs w:val="11"/>
              </w:rPr>
              <w:t xml:space="preserve">3 </w:t>
            </w:r>
            <w:r w:rsidRPr="00B2178F">
              <w:rPr>
                <w:rFonts w:ascii="Times New Roman" w:eastAsia="Times New Roman" w:hAnsi="Times New Roman" w:cs="Times New Roman"/>
                <w:sz w:val="19"/>
                <w:szCs w:val="19"/>
              </w:rPr>
              <w:t>0,3–20 mg/Nm</w:t>
            </w:r>
            <w:r w:rsidRPr="00B2178F">
              <w:rPr>
                <w:rFonts w:ascii="Times New Roman" w:eastAsia="Times New Roman" w:hAnsi="Times New Roman" w:cs="Times New Roman"/>
                <w:sz w:val="11"/>
                <w:szCs w:val="11"/>
              </w:rPr>
              <w:t>3</w:t>
            </w:r>
          </w:p>
          <w:p w:rsidR="00B2178F" w:rsidRPr="00B2178F" w:rsidRDefault="00B2178F" w:rsidP="00B2178F">
            <w:pPr>
              <w:suppressAutoHyphens/>
              <w:adjustRightInd w:val="0"/>
              <w:jc w:val="center"/>
              <w:textAlignment w:val="baseline"/>
              <w:rPr>
                <w:rFonts w:ascii="Times New Roman" w:eastAsia="Times New Roman" w:hAnsi="Times New Roman" w:cs="Times New Roman"/>
                <w:sz w:val="11"/>
                <w:szCs w:val="11"/>
              </w:rPr>
            </w:pPr>
            <w:r w:rsidRPr="00B2178F">
              <w:rPr>
                <w:rFonts w:ascii="Times New Roman" w:eastAsia="Times New Roman" w:hAnsi="Times New Roman" w:cs="Times New Roman"/>
                <w:sz w:val="19"/>
                <w:szCs w:val="19"/>
              </w:rPr>
              <w:t>Kvapų koncentracija 200–1 000 ou</w:t>
            </w:r>
            <w:r w:rsidRPr="00B2178F">
              <w:rPr>
                <w:rFonts w:ascii="Times New Roman" w:eastAsia="Times New Roman" w:hAnsi="Times New Roman" w:cs="Times New Roman"/>
                <w:sz w:val="11"/>
                <w:szCs w:val="11"/>
              </w:rPr>
              <w:t>E</w:t>
            </w:r>
            <w:r w:rsidRPr="00B2178F">
              <w:rPr>
                <w:rFonts w:ascii="Times New Roman" w:eastAsia="Times New Roman" w:hAnsi="Times New Roman" w:cs="Times New Roman"/>
                <w:sz w:val="19"/>
                <w:szCs w:val="19"/>
              </w:rPr>
              <w:t>/Nm</w:t>
            </w:r>
            <w:r w:rsidRPr="00B2178F">
              <w:rPr>
                <w:rFonts w:ascii="Times New Roman" w:eastAsia="Times New Roman" w:hAnsi="Times New Roman" w:cs="Times New Roman"/>
                <w:sz w:val="11"/>
                <w:szCs w:val="11"/>
              </w:rPr>
              <w:t>3</w:t>
            </w:r>
          </w:p>
          <w:p w:rsidR="00B2178F" w:rsidRPr="00B2178F" w:rsidRDefault="00B2178F" w:rsidP="00B2178F">
            <w:pPr>
              <w:suppressAutoHyphens/>
              <w:adjustRightInd w:val="0"/>
              <w:jc w:val="center"/>
              <w:textAlignment w:val="baseline"/>
              <w:rPr>
                <w:rFonts w:ascii="Times New Roman" w:eastAsia="Times New Roman" w:hAnsi="Times New Roman" w:cs="Times New Roman"/>
                <w:sz w:val="11"/>
                <w:szCs w:val="11"/>
              </w:rPr>
            </w:pPr>
            <w:r w:rsidRPr="00B2178F">
              <w:rPr>
                <w:rFonts w:ascii="Times New Roman" w:eastAsia="Times New Roman" w:hAnsi="Times New Roman" w:cs="Times New Roman"/>
                <w:sz w:val="19"/>
                <w:szCs w:val="19"/>
              </w:rPr>
              <w:t>Dulkės 2–5  mg/Nm</w:t>
            </w:r>
            <w:r w:rsidRPr="00B2178F">
              <w:rPr>
                <w:rFonts w:ascii="Times New Roman" w:eastAsia="Times New Roman" w:hAnsi="Times New Roman" w:cs="Times New Roman"/>
                <w:sz w:val="11"/>
                <w:szCs w:val="11"/>
              </w:rPr>
              <w:t>3</w:t>
            </w:r>
          </w:p>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19"/>
                <w:szCs w:val="19"/>
              </w:rPr>
              <w:t>BLOA 5–40 mg/Nm</w:t>
            </w:r>
            <w:r w:rsidRPr="00B2178F">
              <w:rPr>
                <w:rFonts w:ascii="Times New Roman" w:eastAsia="Times New Roman" w:hAnsi="Times New Roman" w:cs="Times New Roman"/>
                <w:sz w:val="11"/>
                <w:szCs w:val="11"/>
              </w:rPr>
              <w:t>3</w:t>
            </w:r>
          </w:p>
        </w:tc>
        <w:tc>
          <w:tcPr>
            <w:tcW w:w="1276"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Atitinka</w:t>
            </w:r>
          </w:p>
        </w:tc>
        <w:tc>
          <w:tcPr>
            <w:tcW w:w="4678"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Įmonėje naudojamas šlapiasis dujų valymas (skruberis) ir biofiltras.</w:t>
            </w:r>
          </w:p>
        </w:tc>
      </w:tr>
      <w:tr w:rsidR="00B2178F" w:rsidRPr="00B2178F" w:rsidTr="00B2178F">
        <w:tc>
          <w:tcPr>
            <w:tcW w:w="54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p>
        </w:tc>
        <w:tc>
          <w:tcPr>
            <w:tcW w:w="117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b/>
                <w:bCs/>
                <w:sz w:val="19"/>
                <w:szCs w:val="19"/>
              </w:rPr>
            </w:pPr>
          </w:p>
        </w:tc>
        <w:tc>
          <w:tcPr>
            <w:tcW w:w="216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19"/>
                <w:szCs w:val="19"/>
              </w:rPr>
              <w:t>Siekiant, kad susidarytų mažiau nuotekų ir būtų suvartojama mažiau vandens, GPGB yra taikyti visus toliau nurodytus metodus.</w:t>
            </w:r>
          </w:p>
        </w:tc>
        <w:tc>
          <w:tcPr>
            <w:tcW w:w="1843"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w:t>
            </w:r>
          </w:p>
        </w:tc>
        <w:tc>
          <w:tcPr>
            <w:tcW w:w="1276"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Atitinka</w:t>
            </w:r>
          </w:p>
        </w:tc>
        <w:tc>
          <w:tcPr>
            <w:tcW w:w="4678"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Įmonėje sukurta nuotekų surinkimo ir antrinio panaudojimo sistema komposto laistymui, todėl nuotekos nuo kompostavimo vietų nesusidaro.</w:t>
            </w:r>
          </w:p>
        </w:tc>
      </w:tr>
      <w:tr w:rsidR="00B2178F" w:rsidRPr="00B2178F" w:rsidTr="00B2178F">
        <w:tc>
          <w:tcPr>
            <w:tcW w:w="540" w:type="dxa"/>
            <w:vMerge w:val="restart"/>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16</w:t>
            </w:r>
          </w:p>
        </w:tc>
        <w:tc>
          <w:tcPr>
            <w:tcW w:w="1170" w:type="dxa"/>
            <w:vMerge w:val="restart"/>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b/>
                <w:bCs/>
                <w:sz w:val="19"/>
                <w:szCs w:val="19"/>
              </w:rPr>
            </w:pPr>
            <w:r w:rsidRPr="00B2178F">
              <w:rPr>
                <w:rFonts w:ascii="Times New Roman" w:eastAsia="Times New Roman" w:hAnsi="Times New Roman" w:cs="Times New Roman"/>
                <w:b/>
                <w:bCs/>
                <w:sz w:val="19"/>
                <w:szCs w:val="19"/>
              </w:rPr>
              <w:t>GPGB išvados dėl aerobinio atliekų apdorojimo</w:t>
            </w:r>
          </w:p>
        </w:tc>
        <w:tc>
          <w:tcPr>
            <w:tcW w:w="2160" w:type="dxa"/>
            <w:vMerge w:val="restart"/>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2018 m. rugpjūčio 10 d. Komisijos įgyvendinimo sprendimas (ES) 2018/1147 kuriame pagal Europos Parlamento ir Tarybos direktyvą 2010/75/ES pateikiamos geriausių prieinamų gamybos būdų (GPGB) išvados dėl atliekų apdorojimo</w:t>
            </w: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19"/>
                <w:szCs w:val="19"/>
              </w:rPr>
            </w:pPr>
            <w:r w:rsidRPr="00B2178F">
              <w:rPr>
                <w:rFonts w:ascii="Times New Roman" w:eastAsia="Times New Roman" w:hAnsi="Times New Roman" w:cs="Times New Roman"/>
                <w:sz w:val="19"/>
                <w:szCs w:val="19"/>
              </w:rPr>
              <w:t>Siekiant sumažinti į orą išmetamų teršalų kiekį ir padidinti bendrą aplinkosauginį veiksmingumą, GPGB yra stebėti ir (arba) reguliuoti pagrindinius atliekų ir procesų parametrus.</w:t>
            </w:r>
          </w:p>
        </w:tc>
        <w:tc>
          <w:tcPr>
            <w:tcW w:w="1843"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w:t>
            </w:r>
          </w:p>
        </w:tc>
        <w:tc>
          <w:tcPr>
            <w:tcW w:w="1276"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Neaktualu</w:t>
            </w:r>
          </w:p>
        </w:tc>
        <w:tc>
          <w:tcPr>
            <w:tcW w:w="4678"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Įmonėje nevykdomi kompostavimo procesai atviroje aikštelėje.</w:t>
            </w:r>
          </w:p>
        </w:tc>
      </w:tr>
      <w:tr w:rsidR="00B2178F" w:rsidRPr="00B2178F" w:rsidTr="00B2178F">
        <w:tc>
          <w:tcPr>
            <w:tcW w:w="54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p>
        </w:tc>
        <w:tc>
          <w:tcPr>
            <w:tcW w:w="117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b/>
                <w:bCs/>
                <w:sz w:val="19"/>
                <w:szCs w:val="19"/>
              </w:rPr>
            </w:pPr>
          </w:p>
        </w:tc>
        <w:tc>
          <w:tcPr>
            <w:tcW w:w="216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19"/>
                <w:szCs w:val="19"/>
              </w:rPr>
            </w:pPr>
            <w:r w:rsidRPr="00B2178F">
              <w:rPr>
                <w:rFonts w:ascii="Times New Roman" w:eastAsia="Times New Roman" w:hAnsi="Times New Roman" w:cs="Times New Roman"/>
                <w:sz w:val="19"/>
                <w:szCs w:val="19"/>
              </w:rPr>
              <w:t>Siekiant sumažinti apdorojimo atvirame ore etapuose į orą išmetamų pasklidžiųjų dulkių, kvapų ir biologinių aerozolių kiekį, GPGB yra naudoti vieną iš toliau nurodytų metodų arba abu.</w:t>
            </w:r>
          </w:p>
        </w:tc>
        <w:tc>
          <w:tcPr>
            <w:tcW w:w="1843"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w:t>
            </w:r>
          </w:p>
        </w:tc>
        <w:tc>
          <w:tcPr>
            <w:tcW w:w="1276"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Neaktualu</w:t>
            </w:r>
          </w:p>
        </w:tc>
        <w:tc>
          <w:tcPr>
            <w:tcW w:w="4678"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Įmonėje nevykdomi kompostavimo procesai atviroje aikštelėje.</w:t>
            </w:r>
          </w:p>
        </w:tc>
      </w:tr>
      <w:tr w:rsidR="00B2178F" w:rsidRPr="00B2178F" w:rsidTr="00B2178F">
        <w:tc>
          <w:tcPr>
            <w:tcW w:w="540"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17</w:t>
            </w:r>
          </w:p>
        </w:tc>
        <w:tc>
          <w:tcPr>
            <w:tcW w:w="1170"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b/>
                <w:bCs/>
                <w:sz w:val="19"/>
                <w:szCs w:val="19"/>
              </w:rPr>
            </w:pPr>
            <w:r w:rsidRPr="00B2178F">
              <w:rPr>
                <w:rFonts w:ascii="Times New Roman" w:eastAsia="Times New Roman" w:hAnsi="Times New Roman" w:cs="Times New Roman"/>
                <w:b/>
                <w:bCs/>
                <w:sz w:val="19"/>
                <w:szCs w:val="19"/>
              </w:rPr>
              <w:t>GPGB išvados dėl anaerobinio atliekų apdorojimo</w:t>
            </w:r>
          </w:p>
        </w:tc>
        <w:tc>
          <w:tcPr>
            <w:tcW w:w="2160"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2018 m. rugpjūčio 10 d. Komisijos įgyvendinimo sprendimas (ES) 2018/1147 kuriame pagal Europos Parlamento ir Tarybos direktyvą 2010/75/ES pateikiamos geriausių prieinamų gamybos būdų (GPGB) išvados dėl atliekų apdorojimo</w:t>
            </w: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19"/>
                <w:szCs w:val="19"/>
              </w:rPr>
            </w:pPr>
            <w:r w:rsidRPr="00B2178F">
              <w:rPr>
                <w:rFonts w:ascii="Times New Roman" w:eastAsia="Times New Roman" w:hAnsi="Times New Roman" w:cs="Times New Roman"/>
                <w:sz w:val="19"/>
                <w:szCs w:val="19"/>
              </w:rPr>
              <w:t>Siekiant sumažinti į orą išmetamų teršalų kiekį ir padidinti bendrą aplinkosauginį veiksmingumą, GPGB yra stebėti ir (arba) reguliuoti pagrindinius atliekų ir procesų parametrus.</w:t>
            </w:r>
          </w:p>
        </w:tc>
        <w:tc>
          <w:tcPr>
            <w:tcW w:w="1843"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w:t>
            </w:r>
          </w:p>
        </w:tc>
        <w:tc>
          <w:tcPr>
            <w:tcW w:w="1276"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Neaktualu</w:t>
            </w:r>
          </w:p>
        </w:tc>
        <w:tc>
          <w:tcPr>
            <w:tcW w:w="4678"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Įmonėje nevykdomi anaerobiniai procesai.</w:t>
            </w:r>
          </w:p>
        </w:tc>
      </w:tr>
      <w:tr w:rsidR="00B2178F" w:rsidRPr="00B2178F" w:rsidTr="00B2178F">
        <w:tc>
          <w:tcPr>
            <w:tcW w:w="540"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18</w:t>
            </w:r>
          </w:p>
        </w:tc>
        <w:tc>
          <w:tcPr>
            <w:tcW w:w="1170"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b/>
                <w:bCs/>
                <w:sz w:val="19"/>
                <w:szCs w:val="19"/>
              </w:rPr>
            </w:pPr>
            <w:r w:rsidRPr="00B2178F">
              <w:rPr>
                <w:rFonts w:ascii="Times New Roman" w:eastAsia="Times New Roman" w:hAnsi="Times New Roman" w:cs="Times New Roman"/>
                <w:b/>
                <w:bCs/>
                <w:sz w:val="19"/>
                <w:szCs w:val="19"/>
              </w:rPr>
              <w:t>GPGB išvados dėl mechaninio biologinio atliekų apdorojimo</w:t>
            </w:r>
          </w:p>
        </w:tc>
        <w:tc>
          <w:tcPr>
            <w:tcW w:w="2160"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2018 m. rugpjūčio 10 d. Komisijos įgyvendinimo sprendimas (ES) 2018/1147 kuriame pagal Europos Parlamento ir Tarybos direktyvą 2010/75/ES pateikiamos geriausių prieinamų gamybos būdų (GPGB) išvados dėl atliekų apdorojimo</w:t>
            </w: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19"/>
                <w:szCs w:val="19"/>
              </w:rPr>
            </w:pPr>
            <w:r w:rsidRPr="00B2178F">
              <w:rPr>
                <w:rFonts w:ascii="Times New Roman" w:eastAsia="Times New Roman" w:hAnsi="Times New Roman" w:cs="Times New Roman"/>
                <w:sz w:val="19"/>
                <w:szCs w:val="19"/>
              </w:rPr>
              <w:t>Siekiant sumažinti į orą išmetamų teršalų kiekį, GPGB yra taikyti abu toliau nurodytus metodus.</w:t>
            </w:r>
          </w:p>
        </w:tc>
        <w:tc>
          <w:tcPr>
            <w:tcW w:w="1843"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w:t>
            </w:r>
          </w:p>
        </w:tc>
        <w:tc>
          <w:tcPr>
            <w:tcW w:w="1276"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Atitinka</w:t>
            </w:r>
          </w:p>
        </w:tc>
        <w:tc>
          <w:tcPr>
            <w:tcW w:w="4678"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 xml:space="preserve">Įmonėje yra </w:t>
            </w:r>
            <w:r w:rsidRPr="00B2178F">
              <w:rPr>
                <w:rFonts w:ascii="Times New Roman" w:eastAsia="Times New Roman" w:hAnsi="Times New Roman" w:cs="Times New Roman"/>
                <w:sz w:val="19"/>
                <w:szCs w:val="19"/>
              </w:rPr>
              <w:t>bendro išmetamųjų dujų srauto išskaidymas į išmetamųjų dujų srautus, kurių sudėtyje yra daug teršalų, ir išmetamųjų dujų srautus, kurių sudėtyje yra mažai teršalų. Išmetamųjų dujų, kurių sudėtyje yra mažai teršalų, recirkuliacija biologinio apdorojimo procese, po to jas apdorojant, atsižvelgiant į teršalų koncentraciją.</w:t>
            </w:r>
          </w:p>
        </w:tc>
      </w:tr>
      <w:tr w:rsidR="00B2178F" w:rsidRPr="00B2178F" w:rsidTr="00B2178F">
        <w:tc>
          <w:tcPr>
            <w:tcW w:w="540" w:type="dxa"/>
            <w:vMerge w:val="restart"/>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19</w:t>
            </w:r>
          </w:p>
        </w:tc>
        <w:tc>
          <w:tcPr>
            <w:tcW w:w="1170" w:type="dxa"/>
            <w:vMerge w:val="restart"/>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b/>
                <w:bCs/>
                <w:sz w:val="19"/>
                <w:szCs w:val="19"/>
              </w:rPr>
            </w:pPr>
            <w:r w:rsidRPr="00B2178F">
              <w:rPr>
                <w:rFonts w:ascii="Times New Roman" w:eastAsia="Times New Roman" w:hAnsi="Times New Roman" w:cs="Times New Roman"/>
                <w:b/>
                <w:bCs/>
                <w:sz w:val="19"/>
                <w:szCs w:val="19"/>
              </w:rPr>
              <w:t>GPGB išvados dėl fizinio ir cheminio kietųjų ir (arba) tirštųjų atliekų apdorojimo</w:t>
            </w:r>
          </w:p>
        </w:tc>
        <w:tc>
          <w:tcPr>
            <w:tcW w:w="2160" w:type="dxa"/>
            <w:vMerge w:val="restart"/>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2018 m. rugpjūčio 10 d. Komisijos įgyvendinimo sprendimas (ES) 2018/1147 kuriame pagal Europos Parlamento ir Tarybos direktyvą 2010/75/ES pateikiamos geriausių prieinamų gamybos būdų (GPGB) išvados dėl atliekų apdorojimo</w:t>
            </w: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19"/>
                <w:szCs w:val="19"/>
              </w:rPr>
            </w:pPr>
            <w:r w:rsidRPr="00B2178F">
              <w:rPr>
                <w:rFonts w:ascii="Times New Roman" w:eastAsia="Times New Roman" w:hAnsi="Times New Roman" w:cs="Times New Roman"/>
                <w:sz w:val="19"/>
                <w:szCs w:val="19"/>
              </w:rPr>
              <w:t>Siekiant padidinti bendrą aplinkosauginį veiksmingumą, GPGB yra į atliekų priimtinumo nustatymo ir atliekų priėmimo procedūras  įtraukti tvarkytinų atliekų stebėseną.</w:t>
            </w:r>
          </w:p>
        </w:tc>
        <w:tc>
          <w:tcPr>
            <w:tcW w:w="1843"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w:t>
            </w:r>
          </w:p>
        </w:tc>
        <w:tc>
          <w:tcPr>
            <w:tcW w:w="1276"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Neaktualu</w:t>
            </w:r>
          </w:p>
        </w:tc>
        <w:tc>
          <w:tcPr>
            <w:tcW w:w="4678"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Įmonė nevykdo cheminio kietųjų ir (arba) tirštųjų atliekų apdorojimo</w:t>
            </w:r>
          </w:p>
        </w:tc>
      </w:tr>
      <w:tr w:rsidR="00B2178F" w:rsidRPr="00B2178F" w:rsidTr="00B2178F">
        <w:tc>
          <w:tcPr>
            <w:tcW w:w="54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p>
        </w:tc>
        <w:tc>
          <w:tcPr>
            <w:tcW w:w="117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b/>
                <w:bCs/>
                <w:sz w:val="19"/>
                <w:szCs w:val="19"/>
              </w:rPr>
            </w:pPr>
          </w:p>
        </w:tc>
        <w:tc>
          <w:tcPr>
            <w:tcW w:w="216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19"/>
                <w:szCs w:val="19"/>
              </w:rPr>
            </w:pPr>
            <w:r w:rsidRPr="00B2178F">
              <w:rPr>
                <w:rFonts w:ascii="Times New Roman" w:eastAsia="Times New Roman" w:hAnsi="Times New Roman" w:cs="Times New Roman"/>
                <w:sz w:val="19"/>
                <w:szCs w:val="19"/>
              </w:rPr>
              <w:t>Siekiant sumažinti į orą išmetamų dulkių, organinių junginių ir NH</w:t>
            </w:r>
            <w:r w:rsidRPr="00B2178F">
              <w:rPr>
                <w:rFonts w:ascii="Times New Roman" w:eastAsia="Times New Roman" w:hAnsi="Times New Roman" w:cs="Times New Roman"/>
                <w:sz w:val="11"/>
                <w:szCs w:val="11"/>
              </w:rPr>
              <w:t xml:space="preserve">3 </w:t>
            </w:r>
            <w:r w:rsidRPr="00B2178F">
              <w:rPr>
                <w:rFonts w:ascii="Times New Roman" w:eastAsia="Times New Roman" w:hAnsi="Times New Roman" w:cs="Times New Roman"/>
                <w:sz w:val="19"/>
                <w:szCs w:val="19"/>
              </w:rPr>
              <w:t>kiekį, GPGB yra taikyti 14 GPGB d punktą ir naudoti vieną iš toliau nurodytų metodų ar jų derinį.</w:t>
            </w:r>
          </w:p>
        </w:tc>
        <w:tc>
          <w:tcPr>
            <w:tcW w:w="1843"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w:t>
            </w:r>
          </w:p>
        </w:tc>
        <w:tc>
          <w:tcPr>
            <w:tcW w:w="1276"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Neaktualu</w:t>
            </w:r>
          </w:p>
        </w:tc>
        <w:tc>
          <w:tcPr>
            <w:tcW w:w="4678"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Įmonė nevykdo cheminio kietųjų ir (arba) tirštųjų atliekų apdorojimo</w:t>
            </w:r>
          </w:p>
        </w:tc>
      </w:tr>
      <w:tr w:rsidR="00B2178F" w:rsidRPr="00B2178F" w:rsidTr="00B2178F">
        <w:tc>
          <w:tcPr>
            <w:tcW w:w="540" w:type="dxa"/>
            <w:vMerge w:val="restart"/>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20</w:t>
            </w:r>
          </w:p>
        </w:tc>
        <w:tc>
          <w:tcPr>
            <w:tcW w:w="1170" w:type="dxa"/>
            <w:vMerge w:val="restart"/>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b/>
                <w:bCs/>
                <w:sz w:val="19"/>
                <w:szCs w:val="19"/>
              </w:rPr>
            </w:pPr>
            <w:r w:rsidRPr="00B2178F">
              <w:rPr>
                <w:rFonts w:ascii="Times New Roman" w:eastAsia="Times New Roman" w:hAnsi="Times New Roman" w:cs="Times New Roman"/>
                <w:b/>
                <w:bCs/>
                <w:sz w:val="19"/>
                <w:szCs w:val="19"/>
              </w:rPr>
              <w:t>GPGB išvados dėl pakartotinio alyvų atliekų rafinavimo</w:t>
            </w:r>
          </w:p>
        </w:tc>
        <w:tc>
          <w:tcPr>
            <w:tcW w:w="2160" w:type="dxa"/>
            <w:vMerge w:val="restart"/>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2018 m. rugpjūčio 10 d. Komisijos įgyvendinimo sprendimas (ES) 2018/1147 kuriame pagal Europos Parlamento ir Tarybos direktyvą 2010/75/ES pateikiamos geriausių prieinamų gamybos būdų (GPGB) išvados dėl atliekų apdorojimo</w:t>
            </w: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19"/>
                <w:szCs w:val="19"/>
              </w:rPr>
            </w:pPr>
            <w:r w:rsidRPr="00B2178F">
              <w:rPr>
                <w:rFonts w:ascii="Times New Roman" w:eastAsia="Times New Roman" w:hAnsi="Times New Roman" w:cs="Times New Roman"/>
                <w:sz w:val="19"/>
                <w:szCs w:val="19"/>
              </w:rPr>
              <w:t>Siekiant padidinti bendrą aplinkosauginį veiksmingumą, GPGB yra į atliekų priimtinumo nustatymo ir atliekų priėmimo procedūras įtraukti tvarkytinų atliekų stebėseną</w:t>
            </w:r>
          </w:p>
        </w:tc>
        <w:tc>
          <w:tcPr>
            <w:tcW w:w="1843"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w:t>
            </w:r>
          </w:p>
        </w:tc>
        <w:tc>
          <w:tcPr>
            <w:tcW w:w="1276"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Neaktualu</w:t>
            </w:r>
          </w:p>
        </w:tc>
        <w:tc>
          <w:tcPr>
            <w:tcW w:w="4678"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Įmonė nevykdo pakartotinio alyvų atliekų rafinavimo</w:t>
            </w:r>
          </w:p>
        </w:tc>
      </w:tr>
      <w:tr w:rsidR="00B2178F" w:rsidRPr="00B2178F" w:rsidTr="00B2178F">
        <w:tc>
          <w:tcPr>
            <w:tcW w:w="54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p>
        </w:tc>
        <w:tc>
          <w:tcPr>
            <w:tcW w:w="117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b/>
                <w:bCs/>
                <w:sz w:val="19"/>
                <w:szCs w:val="19"/>
              </w:rPr>
            </w:pPr>
          </w:p>
        </w:tc>
        <w:tc>
          <w:tcPr>
            <w:tcW w:w="216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19"/>
                <w:szCs w:val="19"/>
              </w:rPr>
            </w:pPr>
            <w:r w:rsidRPr="00B2178F">
              <w:rPr>
                <w:rFonts w:ascii="Times New Roman" w:eastAsia="Times New Roman" w:hAnsi="Times New Roman" w:cs="Times New Roman"/>
                <w:sz w:val="19"/>
                <w:szCs w:val="19"/>
              </w:rPr>
              <w:t>Siekiant sumažinti šalintinų atliekų kiekį, GPGB yra taikyti vieną iš toliau nurodytų metodų arba abu.</w:t>
            </w:r>
          </w:p>
        </w:tc>
        <w:tc>
          <w:tcPr>
            <w:tcW w:w="1843"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w:t>
            </w:r>
          </w:p>
        </w:tc>
        <w:tc>
          <w:tcPr>
            <w:tcW w:w="1276"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Neaktualu</w:t>
            </w:r>
          </w:p>
        </w:tc>
        <w:tc>
          <w:tcPr>
            <w:tcW w:w="4678"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Įmonė nevykdo pakartotinio alyvų atliekų rafinavimo</w:t>
            </w:r>
          </w:p>
        </w:tc>
      </w:tr>
      <w:tr w:rsidR="00B2178F" w:rsidRPr="00B2178F" w:rsidTr="00B2178F">
        <w:tc>
          <w:tcPr>
            <w:tcW w:w="54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p>
        </w:tc>
        <w:tc>
          <w:tcPr>
            <w:tcW w:w="117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b/>
                <w:bCs/>
                <w:sz w:val="19"/>
                <w:szCs w:val="19"/>
              </w:rPr>
            </w:pPr>
          </w:p>
        </w:tc>
        <w:tc>
          <w:tcPr>
            <w:tcW w:w="216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19"/>
                <w:szCs w:val="19"/>
              </w:rPr>
            </w:pPr>
            <w:r w:rsidRPr="00B2178F">
              <w:rPr>
                <w:rFonts w:ascii="Times New Roman" w:eastAsia="Times New Roman" w:hAnsi="Times New Roman" w:cs="Times New Roman"/>
                <w:sz w:val="19"/>
                <w:szCs w:val="19"/>
              </w:rPr>
              <w:t>Siekiant sumažinti į orą išmetamų organinių junginių kiekį, GPGB yra taikyti 14 GPGB d punktą ir naudoti vieną iš toliau nurodytų metodų ar jų derinį.</w:t>
            </w:r>
          </w:p>
        </w:tc>
        <w:tc>
          <w:tcPr>
            <w:tcW w:w="1843"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w:t>
            </w:r>
          </w:p>
        </w:tc>
        <w:tc>
          <w:tcPr>
            <w:tcW w:w="1276"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Neaktualu</w:t>
            </w:r>
          </w:p>
        </w:tc>
        <w:tc>
          <w:tcPr>
            <w:tcW w:w="4678"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Įmonė nevykdo pakartotinio alyvų atliekų rafinavimo</w:t>
            </w:r>
          </w:p>
        </w:tc>
      </w:tr>
      <w:tr w:rsidR="00B2178F" w:rsidRPr="00B2178F" w:rsidTr="00B2178F">
        <w:tc>
          <w:tcPr>
            <w:tcW w:w="540"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21</w:t>
            </w:r>
          </w:p>
        </w:tc>
        <w:tc>
          <w:tcPr>
            <w:tcW w:w="1170"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b/>
                <w:bCs/>
                <w:sz w:val="19"/>
                <w:szCs w:val="19"/>
              </w:rPr>
            </w:pPr>
            <w:r w:rsidRPr="00B2178F">
              <w:rPr>
                <w:rFonts w:ascii="Times New Roman" w:eastAsia="Times New Roman" w:hAnsi="Times New Roman" w:cs="Times New Roman"/>
                <w:b/>
                <w:bCs/>
                <w:sz w:val="19"/>
                <w:szCs w:val="19"/>
              </w:rPr>
              <w:t>GPGB išvados dėl fizinio ir cheminio šilumingų atliekų apdorojimo</w:t>
            </w:r>
          </w:p>
        </w:tc>
        <w:tc>
          <w:tcPr>
            <w:tcW w:w="2160"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2018 m. rugpjūčio 10 d. Komisijos įgyvendinimo sprendimas (ES) 2018/1147 kuriame pagal Europos Parlamento ir Tarybos direktyvą 2010/75/ES pateikiamos geriausių prieinamų gamybos būdų (GPGB) išvados dėl atliekų apdorojimo</w:t>
            </w: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19"/>
                <w:szCs w:val="19"/>
              </w:rPr>
            </w:pPr>
            <w:r w:rsidRPr="00B2178F">
              <w:rPr>
                <w:rFonts w:ascii="Times New Roman" w:eastAsia="Times New Roman" w:hAnsi="Times New Roman" w:cs="Times New Roman"/>
                <w:sz w:val="19"/>
                <w:szCs w:val="19"/>
              </w:rPr>
              <w:t>Siekiant sumažinti į orą išmetamų organinių junginių kiekį, GPGB yra taikyti 14 GPGB d punktą ir naudoti vieną iš toliau nurodytų metodų ar jų derinį.</w:t>
            </w:r>
          </w:p>
        </w:tc>
        <w:tc>
          <w:tcPr>
            <w:tcW w:w="1843"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w:t>
            </w:r>
          </w:p>
        </w:tc>
        <w:tc>
          <w:tcPr>
            <w:tcW w:w="1276"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Neaktualu</w:t>
            </w:r>
          </w:p>
        </w:tc>
        <w:tc>
          <w:tcPr>
            <w:tcW w:w="4678"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Įmonė nevykdo cheminio šilumingų atliekų apdorojimo</w:t>
            </w:r>
          </w:p>
        </w:tc>
      </w:tr>
      <w:tr w:rsidR="00B2178F" w:rsidRPr="00B2178F" w:rsidTr="00B2178F">
        <w:tc>
          <w:tcPr>
            <w:tcW w:w="540" w:type="dxa"/>
            <w:vMerge w:val="restart"/>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22</w:t>
            </w:r>
          </w:p>
        </w:tc>
        <w:tc>
          <w:tcPr>
            <w:tcW w:w="1170" w:type="dxa"/>
            <w:vMerge w:val="restart"/>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b/>
                <w:bCs/>
                <w:sz w:val="19"/>
                <w:szCs w:val="19"/>
              </w:rPr>
            </w:pPr>
            <w:r w:rsidRPr="00B2178F">
              <w:rPr>
                <w:rFonts w:ascii="Times New Roman" w:eastAsia="Times New Roman" w:hAnsi="Times New Roman" w:cs="Times New Roman"/>
                <w:b/>
                <w:bCs/>
                <w:sz w:val="19"/>
                <w:szCs w:val="19"/>
              </w:rPr>
              <w:t>GPGB išvados dėl panaudotų tirpiklių regeneracijos</w:t>
            </w:r>
          </w:p>
        </w:tc>
        <w:tc>
          <w:tcPr>
            <w:tcW w:w="2160" w:type="dxa"/>
            <w:vMerge w:val="restart"/>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2018 m. rugpjūčio 10 d. Komisijos įgyvendinimo sprendimas (ES) 2018/1147 kuriame pagal Europos Parlamento ir Tarybos direktyvą 2010/75/ES pateikiamos geriausių prieinamų gamybos būdų (GPGB) išvados dėl atliekų apdorojimo</w:t>
            </w: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19"/>
                <w:szCs w:val="19"/>
              </w:rPr>
            </w:pPr>
            <w:r w:rsidRPr="00B2178F">
              <w:rPr>
                <w:rFonts w:ascii="Times New Roman" w:eastAsia="Times New Roman" w:hAnsi="Times New Roman" w:cs="Times New Roman"/>
                <w:sz w:val="19"/>
                <w:szCs w:val="19"/>
              </w:rPr>
              <w:t>Siekiant padidinti bendrą panaudotų tirpiklių regeneracijos aplinkosauginį veiksmingumą, GPGB yra taikyti vieną iš toliau nurodytų metodų arba abu.</w:t>
            </w:r>
          </w:p>
        </w:tc>
        <w:tc>
          <w:tcPr>
            <w:tcW w:w="1843"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w:t>
            </w:r>
          </w:p>
        </w:tc>
        <w:tc>
          <w:tcPr>
            <w:tcW w:w="1276"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Neaktualu</w:t>
            </w:r>
          </w:p>
        </w:tc>
        <w:tc>
          <w:tcPr>
            <w:tcW w:w="4678"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Įmonė nevykdo panaudotų tirpiklių regeneracijos</w:t>
            </w:r>
          </w:p>
        </w:tc>
      </w:tr>
      <w:tr w:rsidR="00B2178F" w:rsidRPr="00B2178F" w:rsidTr="00B2178F">
        <w:tc>
          <w:tcPr>
            <w:tcW w:w="54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p>
        </w:tc>
        <w:tc>
          <w:tcPr>
            <w:tcW w:w="117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b/>
                <w:bCs/>
                <w:sz w:val="19"/>
                <w:szCs w:val="19"/>
              </w:rPr>
            </w:pPr>
          </w:p>
        </w:tc>
        <w:tc>
          <w:tcPr>
            <w:tcW w:w="216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19"/>
                <w:szCs w:val="19"/>
              </w:rPr>
            </w:pPr>
            <w:r w:rsidRPr="00B2178F">
              <w:rPr>
                <w:rFonts w:ascii="Times New Roman" w:eastAsia="Times New Roman" w:hAnsi="Times New Roman" w:cs="Times New Roman"/>
                <w:sz w:val="19"/>
                <w:szCs w:val="19"/>
              </w:rPr>
              <w:t>Siekiant sumažinti į orą išmetamų organinių junginių kiekį, GPGB yra taikyti 14 GPGB d punktą ir naudoti toliau nurodytų metodų derinį.</w:t>
            </w:r>
          </w:p>
        </w:tc>
        <w:tc>
          <w:tcPr>
            <w:tcW w:w="1843"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w:t>
            </w:r>
          </w:p>
        </w:tc>
        <w:tc>
          <w:tcPr>
            <w:tcW w:w="1276"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Neaktualu</w:t>
            </w:r>
          </w:p>
        </w:tc>
        <w:tc>
          <w:tcPr>
            <w:tcW w:w="4678"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Įmonė nevykdo panaudotų tirpiklių regeneracijos</w:t>
            </w:r>
          </w:p>
        </w:tc>
      </w:tr>
      <w:tr w:rsidR="00B2178F" w:rsidRPr="00B2178F" w:rsidTr="00B2178F">
        <w:tc>
          <w:tcPr>
            <w:tcW w:w="540"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23</w:t>
            </w:r>
          </w:p>
        </w:tc>
        <w:tc>
          <w:tcPr>
            <w:tcW w:w="1170"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b/>
                <w:bCs/>
                <w:sz w:val="19"/>
                <w:szCs w:val="19"/>
              </w:rPr>
            </w:pPr>
            <w:r w:rsidRPr="00B2178F">
              <w:rPr>
                <w:rFonts w:ascii="Times New Roman" w:eastAsia="Times New Roman" w:hAnsi="Times New Roman" w:cs="Times New Roman"/>
                <w:b/>
                <w:bCs/>
                <w:sz w:val="19"/>
                <w:szCs w:val="19"/>
              </w:rPr>
              <w:t>Su GPGB siejamas pakartotinai rafinuojant alyvų atliekas, fiziškai ir chemiškai apdorojant šilumingas atliekas ir regeneruojant panaudotus tirpiklius į orą išmetamų organinių junginių kiekis</w:t>
            </w:r>
          </w:p>
        </w:tc>
        <w:tc>
          <w:tcPr>
            <w:tcW w:w="2160"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2018 m. rugpjūčio 10 d. Komisijos įgyvendinimo sprendimas (ES) 2018/1147 kuriame pagal Europos Parlamento ir Tarybos direktyvą 2010/75/ES pateikiamos geriausių prieinamų gamybos būdų (GPGB) išvados dėl atliekų apdorojimo</w:t>
            </w: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19"/>
                <w:szCs w:val="19"/>
              </w:rPr>
            </w:pPr>
          </w:p>
        </w:tc>
        <w:tc>
          <w:tcPr>
            <w:tcW w:w="1843"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w:t>
            </w:r>
          </w:p>
        </w:tc>
        <w:tc>
          <w:tcPr>
            <w:tcW w:w="1276"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Neaktualu</w:t>
            </w:r>
          </w:p>
        </w:tc>
        <w:tc>
          <w:tcPr>
            <w:tcW w:w="4678"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 xml:space="preserve">Įmonė nevykdo </w:t>
            </w:r>
            <w:r w:rsidRPr="00B2178F">
              <w:rPr>
                <w:rFonts w:ascii="Times New Roman" w:eastAsia="Times New Roman" w:hAnsi="Times New Roman" w:cs="Times New Roman"/>
                <w:bCs/>
                <w:sz w:val="19"/>
                <w:szCs w:val="19"/>
              </w:rPr>
              <w:t xml:space="preserve">pakartotinai rafinuotų alyvų atliekų, fizinio ir cheminio apdorojimo </w:t>
            </w:r>
          </w:p>
        </w:tc>
      </w:tr>
      <w:tr w:rsidR="00B2178F" w:rsidRPr="00B2178F" w:rsidTr="00B2178F">
        <w:tc>
          <w:tcPr>
            <w:tcW w:w="540" w:type="dxa"/>
            <w:vMerge w:val="restart"/>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24</w:t>
            </w:r>
          </w:p>
        </w:tc>
        <w:tc>
          <w:tcPr>
            <w:tcW w:w="1170" w:type="dxa"/>
            <w:vMerge w:val="restart"/>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b/>
                <w:bCs/>
                <w:sz w:val="19"/>
                <w:szCs w:val="19"/>
              </w:rPr>
            </w:pPr>
            <w:r w:rsidRPr="00B2178F">
              <w:rPr>
                <w:rFonts w:ascii="Times New Roman" w:eastAsia="Times New Roman" w:hAnsi="Times New Roman" w:cs="Times New Roman"/>
                <w:b/>
                <w:bCs/>
                <w:sz w:val="19"/>
                <w:szCs w:val="19"/>
              </w:rPr>
              <w:t>GPGB išvados dėl šiluminio panaudotų aktyvintųjų anglių, katalizatorių atliekų ir iškasto užteršto dirvožemio apdorojimo</w:t>
            </w:r>
          </w:p>
        </w:tc>
        <w:tc>
          <w:tcPr>
            <w:tcW w:w="2160" w:type="dxa"/>
            <w:vMerge w:val="restart"/>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2018 m. rugpjūčio 10 d. Komisijos įgyvendinimo sprendimas (ES) 2018/1147 kuriame pagal Europos Parlamento ir Tarybos direktyvą 2010/75/ES pateikiamos geriausių prieinamų gamybos būdų (GPGB) išvados dėl atliekų apdorojimo</w:t>
            </w: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19"/>
                <w:szCs w:val="19"/>
              </w:rPr>
            </w:pPr>
            <w:r w:rsidRPr="00B2178F">
              <w:rPr>
                <w:rFonts w:ascii="Times New Roman" w:eastAsia="Times New Roman" w:hAnsi="Times New Roman" w:cs="Times New Roman"/>
                <w:sz w:val="19"/>
                <w:szCs w:val="19"/>
              </w:rPr>
              <w:t>Siekiant padidinti bendrą šiluminio panaudotų aktyvintųjų anglių, katalizatorių atliekų ir iškasto užteršto dirvožemio apdorojimo aplinkosauginį veiksmingumą, GPGB yra taikyti visus toliau nurodytus metodus.</w:t>
            </w:r>
          </w:p>
        </w:tc>
        <w:tc>
          <w:tcPr>
            <w:tcW w:w="1843"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w:t>
            </w:r>
          </w:p>
        </w:tc>
        <w:tc>
          <w:tcPr>
            <w:tcW w:w="1276"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Neaktualu</w:t>
            </w:r>
          </w:p>
        </w:tc>
        <w:tc>
          <w:tcPr>
            <w:tcW w:w="4678"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 xml:space="preserve">Įmonė nevykdo </w:t>
            </w:r>
            <w:r w:rsidRPr="00B2178F">
              <w:rPr>
                <w:rFonts w:ascii="Times New Roman" w:eastAsia="Times New Roman" w:hAnsi="Times New Roman" w:cs="Times New Roman"/>
                <w:bCs/>
                <w:sz w:val="19"/>
                <w:szCs w:val="19"/>
              </w:rPr>
              <w:t>šiluminio panaudotų aktyvintųjų anglių, katalizatorių atliekų ir iškasto užteršto dirvožemio apdorojimo</w:t>
            </w:r>
          </w:p>
        </w:tc>
      </w:tr>
      <w:tr w:rsidR="00B2178F" w:rsidRPr="00B2178F" w:rsidTr="00B2178F">
        <w:tc>
          <w:tcPr>
            <w:tcW w:w="54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p>
        </w:tc>
        <w:tc>
          <w:tcPr>
            <w:tcW w:w="117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b/>
                <w:bCs/>
                <w:sz w:val="19"/>
                <w:szCs w:val="19"/>
              </w:rPr>
            </w:pPr>
          </w:p>
        </w:tc>
        <w:tc>
          <w:tcPr>
            <w:tcW w:w="2160" w:type="dxa"/>
            <w:vMerge/>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19"/>
                <w:szCs w:val="19"/>
              </w:rPr>
            </w:pPr>
            <w:r w:rsidRPr="00B2178F">
              <w:rPr>
                <w:rFonts w:ascii="Times New Roman" w:eastAsia="Times New Roman" w:hAnsi="Times New Roman" w:cs="Times New Roman"/>
                <w:sz w:val="19"/>
                <w:szCs w:val="19"/>
              </w:rPr>
              <w:t>Siekiant sumažinti į orą išmetamų HCl, HF, dulkių ir organinių junginių kiekį, GPGB yra taikyti 14 GPGB d punktą ir naudoti vieną iš toliau nurodytų metodų ar jų derinį.</w:t>
            </w:r>
          </w:p>
        </w:tc>
        <w:tc>
          <w:tcPr>
            <w:tcW w:w="1843"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w:t>
            </w:r>
          </w:p>
        </w:tc>
        <w:tc>
          <w:tcPr>
            <w:tcW w:w="1276"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Neaktualu</w:t>
            </w:r>
          </w:p>
        </w:tc>
        <w:tc>
          <w:tcPr>
            <w:tcW w:w="4678"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 xml:space="preserve">Įmonė nevykdo </w:t>
            </w:r>
            <w:r w:rsidRPr="00B2178F">
              <w:rPr>
                <w:rFonts w:ascii="Times New Roman" w:eastAsia="Times New Roman" w:hAnsi="Times New Roman" w:cs="Times New Roman"/>
                <w:bCs/>
                <w:sz w:val="19"/>
                <w:szCs w:val="19"/>
              </w:rPr>
              <w:t>šiluminio panaudotų aktyvintųjų anglių, katalizatorių atliekų ir iškasto užteršto dirvožemio apdorojimo</w:t>
            </w:r>
          </w:p>
        </w:tc>
      </w:tr>
      <w:tr w:rsidR="00B2178F" w:rsidRPr="00B2178F" w:rsidTr="00B2178F">
        <w:tc>
          <w:tcPr>
            <w:tcW w:w="540"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25</w:t>
            </w:r>
          </w:p>
        </w:tc>
        <w:tc>
          <w:tcPr>
            <w:tcW w:w="1170"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b/>
                <w:bCs/>
                <w:sz w:val="19"/>
                <w:szCs w:val="19"/>
              </w:rPr>
            </w:pPr>
            <w:r w:rsidRPr="00B2178F">
              <w:rPr>
                <w:rFonts w:ascii="Times New Roman" w:eastAsia="Times New Roman" w:hAnsi="Times New Roman" w:cs="Times New Roman"/>
                <w:b/>
                <w:bCs/>
                <w:sz w:val="19"/>
                <w:szCs w:val="19"/>
              </w:rPr>
              <w:t>GPGB išvados dėl iškasto užteršto dirvožemio plovimo vandeniu</w:t>
            </w:r>
          </w:p>
        </w:tc>
        <w:tc>
          <w:tcPr>
            <w:tcW w:w="2160"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2018 m. rugpjūčio 10 d. Komisijos įgyvendinimo sprendimas (ES) 2018/1147 kuriame pagal Europos Parlamento ir Tarybos direktyvą 2010/75/ES pateikiamos geriausių prieinamų gamybos būdų (GPGB) išvados dėl atliekų apdorojimo</w:t>
            </w: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19"/>
                <w:szCs w:val="19"/>
              </w:rPr>
              <w:t>Siekiant sumažinti saugojimo, tvarkymo ir plovimo etapuose į orą išmetamų dulkių ir organinių junginių kiekį, GPGB yra taikyti 14 GPGB d punktą ir naudoti vieną iš toliau nurodytų metodų ar jų derinį.</w:t>
            </w:r>
          </w:p>
        </w:tc>
        <w:tc>
          <w:tcPr>
            <w:tcW w:w="1843"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w:t>
            </w:r>
          </w:p>
        </w:tc>
        <w:tc>
          <w:tcPr>
            <w:tcW w:w="1276"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Neaktualu</w:t>
            </w:r>
          </w:p>
        </w:tc>
        <w:tc>
          <w:tcPr>
            <w:tcW w:w="4678"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Įmonė nevykdo užteršto dirvožemio tvarkymo veiklos</w:t>
            </w:r>
          </w:p>
        </w:tc>
      </w:tr>
      <w:tr w:rsidR="00B2178F" w:rsidRPr="00B2178F" w:rsidTr="00B2178F">
        <w:tc>
          <w:tcPr>
            <w:tcW w:w="540"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26</w:t>
            </w:r>
          </w:p>
        </w:tc>
        <w:tc>
          <w:tcPr>
            <w:tcW w:w="1170"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b/>
                <w:bCs/>
                <w:sz w:val="19"/>
                <w:szCs w:val="19"/>
              </w:rPr>
            </w:pPr>
            <w:r w:rsidRPr="00B2178F">
              <w:rPr>
                <w:rFonts w:ascii="Times New Roman" w:eastAsia="Times New Roman" w:hAnsi="Times New Roman" w:cs="Times New Roman"/>
                <w:b/>
                <w:bCs/>
                <w:sz w:val="19"/>
                <w:szCs w:val="19"/>
              </w:rPr>
              <w:t>GPGB išvados dėl įrangos, kurioje yra PCB, neutralizavimo</w:t>
            </w:r>
          </w:p>
        </w:tc>
        <w:tc>
          <w:tcPr>
            <w:tcW w:w="2160"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2018 m. rugpjūčio 10 d. Komisijos įgyvendinimo sprendimas (ES) 2018/1147 kuriame pagal Europos Parlamento ir Tarybos direktyvą 2010/75/ES pateikiamos geriausių prieinamų gamybos būdų (GPGB) išvados dėl atliekų apdorojimo</w:t>
            </w: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19"/>
                <w:szCs w:val="19"/>
              </w:rPr>
            </w:pPr>
            <w:r w:rsidRPr="00B2178F">
              <w:rPr>
                <w:rFonts w:ascii="Times New Roman" w:eastAsia="Times New Roman" w:hAnsi="Times New Roman" w:cs="Times New Roman"/>
                <w:sz w:val="19"/>
                <w:szCs w:val="19"/>
              </w:rPr>
              <w:t>Siekiant padidinti bendrą aplinkosauginį veiksmingumą ir sumažinti vamzdžiais į orą išmetamų PCB ir organinių junginių kiekį, GPGB yra taikyti visus toliau nurodytus metodus.</w:t>
            </w:r>
          </w:p>
        </w:tc>
        <w:tc>
          <w:tcPr>
            <w:tcW w:w="1843"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w:t>
            </w:r>
          </w:p>
        </w:tc>
        <w:tc>
          <w:tcPr>
            <w:tcW w:w="1276"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Neaktualu</w:t>
            </w:r>
          </w:p>
        </w:tc>
        <w:tc>
          <w:tcPr>
            <w:tcW w:w="4678"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Įmonė nevykdo atliekų turinčių PCB tvarkymo</w:t>
            </w:r>
          </w:p>
        </w:tc>
      </w:tr>
      <w:tr w:rsidR="00B2178F" w:rsidRPr="00B2178F" w:rsidTr="00B2178F">
        <w:tc>
          <w:tcPr>
            <w:tcW w:w="540"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27</w:t>
            </w:r>
          </w:p>
        </w:tc>
        <w:tc>
          <w:tcPr>
            <w:tcW w:w="1170"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b/>
                <w:bCs/>
                <w:sz w:val="19"/>
                <w:szCs w:val="19"/>
              </w:rPr>
            </w:pPr>
            <w:r w:rsidRPr="00B2178F">
              <w:rPr>
                <w:rFonts w:ascii="Times New Roman" w:eastAsia="Times New Roman" w:hAnsi="Times New Roman" w:cs="Times New Roman"/>
                <w:b/>
                <w:bCs/>
                <w:sz w:val="19"/>
                <w:szCs w:val="19"/>
              </w:rPr>
              <w:t>Bendras aplinkosauginis veiksmingumas</w:t>
            </w:r>
          </w:p>
        </w:tc>
        <w:tc>
          <w:tcPr>
            <w:tcW w:w="2160"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2018 m. rugpjūčio 10 d. Komisijos įgyvendinimo sprendimas (ES) 2018/1147 kuriame pagal Europos Parlamento ir Tarybos direktyvą 2010/75/ES pateikiamos geriausių prieinamų gamybos būdų (GPGB) išvados dėl atliekų apdorojimo</w:t>
            </w: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19"/>
                <w:szCs w:val="19"/>
              </w:rPr>
            </w:pPr>
            <w:r w:rsidRPr="00B2178F">
              <w:rPr>
                <w:rFonts w:ascii="Times New Roman" w:eastAsia="Times New Roman" w:hAnsi="Times New Roman" w:cs="Times New Roman"/>
                <w:sz w:val="19"/>
                <w:szCs w:val="19"/>
              </w:rPr>
              <w:t>Siekiant padidinti bendrą aplinkosauginį veiksmingumą, GPGB yra į atliekų priimtinumo nustatymo ir atliekų priėmimo procedūras įtraukti tvarkytinų atliekų stebėseną</w:t>
            </w:r>
          </w:p>
        </w:tc>
        <w:tc>
          <w:tcPr>
            <w:tcW w:w="1843"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w:t>
            </w:r>
          </w:p>
        </w:tc>
        <w:tc>
          <w:tcPr>
            <w:tcW w:w="1276"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Atitinka</w:t>
            </w:r>
          </w:p>
        </w:tc>
        <w:tc>
          <w:tcPr>
            <w:tcW w:w="4678"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Priimamos atliekos nuolat stebimos, netinkamos įrenginiuose apdoroti atliekos grąžinamos atliekų siuntėjams.</w:t>
            </w:r>
          </w:p>
        </w:tc>
      </w:tr>
      <w:tr w:rsidR="00B2178F" w:rsidRPr="00B2178F" w:rsidTr="00B2178F">
        <w:tc>
          <w:tcPr>
            <w:tcW w:w="540"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28</w:t>
            </w:r>
          </w:p>
        </w:tc>
        <w:tc>
          <w:tcPr>
            <w:tcW w:w="1170"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b/>
                <w:bCs/>
                <w:sz w:val="19"/>
                <w:szCs w:val="19"/>
              </w:rPr>
            </w:pPr>
            <w:r w:rsidRPr="00B2178F">
              <w:rPr>
                <w:rFonts w:ascii="Times New Roman" w:eastAsia="Times New Roman" w:hAnsi="Times New Roman" w:cs="Times New Roman"/>
                <w:b/>
                <w:bCs/>
                <w:sz w:val="19"/>
                <w:szCs w:val="19"/>
              </w:rPr>
              <w:t>Į orą išmetami teršalai</w:t>
            </w:r>
          </w:p>
        </w:tc>
        <w:tc>
          <w:tcPr>
            <w:tcW w:w="2160"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2018 m. rugpjūčio 10 d. Komisijos įgyvendinimo sprendimas (ES) 2018/1147 kuriame pagal Europos Parlamento ir Tarybos direktyvą 2010/75/ES pateikiamos geriausių prieinamų gamybos būdų (GPGB) išvados dėl atliekų apdorojimo</w:t>
            </w:r>
          </w:p>
        </w:tc>
        <w:tc>
          <w:tcPr>
            <w:tcW w:w="2934"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19"/>
                <w:szCs w:val="19"/>
              </w:rPr>
            </w:pPr>
            <w:r w:rsidRPr="00B2178F">
              <w:rPr>
                <w:rFonts w:ascii="Times New Roman" w:eastAsia="Times New Roman" w:hAnsi="Times New Roman" w:cs="Times New Roman"/>
                <w:sz w:val="19"/>
                <w:szCs w:val="19"/>
              </w:rPr>
              <w:t>Siekiant sumažinti į orą išmetamų HCl, NH</w:t>
            </w:r>
            <w:r w:rsidRPr="00B2178F">
              <w:rPr>
                <w:rFonts w:ascii="Times New Roman" w:eastAsia="Times New Roman" w:hAnsi="Times New Roman" w:cs="Times New Roman"/>
                <w:sz w:val="11"/>
                <w:szCs w:val="11"/>
              </w:rPr>
              <w:t xml:space="preserve">3 </w:t>
            </w:r>
            <w:r w:rsidRPr="00B2178F">
              <w:rPr>
                <w:rFonts w:ascii="Times New Roman" w:eastAsia="Times New Roman" w:hAnsi="Times New Roman" w:cs="Times New Roman"/>
                <w:sz w:val="19"/>
                <w:szCs w:val="19"/>
              </w:rPr>
              <w:t>ir organinių junginių kiekį, GPGB yra naudoti vieną iš toliau nurodytų metodų ar jų derinį.</w:t>
            </w:r>
          </w:p>
        </w:tc>
        <w:tc>
          <w:tcPr>
            <w:tcW w:w="1843"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w:t>
            </w:r>
          </w:p>
        </w:tc>
        <w:tc>
          <w:tcPr>
            <w:tcW w:w="1276"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Atitinka</w:t>
            </w:r>
          </w:p>
        </w:tc>
        <w:tc>
          <w:tcPr>
            <w:tcW w:w="4678" w:type="dxa"/>
            <w:vAlign w:val="center"/>
          </w:tcPr>
          <w:p w:rsidR="00B2178F" w:rsidRPr="00B2178F" w:rsidRDefault="00B2178F" w:rsidP="00B2178F">
            <w:pPr>
              <w:suppressAutoHyphens/>
              <w:adjustRightInd w:val="0"/>
              <w:jc w:val="center"/>
              <w:textAlignment w:val="baseline"/>
              <w:rPr>
                <w:rFonts w:ascii="Times New Roman" w:eastAsia="Times New Roman" w:hAnsi="Times New Roman" w:cs="Times New Roman"/>
                <w:sz w:val="20"/>
                <w:szCs w:val="20"/>
              </w:rPr>
            </w:pPr>
            <w:r w:rsidRPr="00B2178F">
              <w:rPr>
                <w:rFonts w:ascii="Times New Roman" w:eastAsia="Times New Roman" w:hAnsi="Times New Roman" w:cs="Times New Roman"/>
                <w:sz w:val="20"/>
                <w:szCs w:val="20"/>
              </w:rPr>
              <w:t>Įmonėje atliekamas išmetamų oro teršalų valymas šlapiais oro valymo įrenginiais (skruberiais) ir biologiniais filtrais (biofiltras).</w:t>
            </w:r>
          </w:p>
        </w:tc>
      </w:tr>
    </w:tbl>
    <w:p w:rsidR="00B2178F" w:rsidRDefault="00B2178F" w:rsidP="0086674C">
      <w:pPr>
        <w:jc w:val="both"/>
        <w:rPr>
          <w:rFonts w:ascii="Times New Roman" w:hAnsi="Times New Roman" w:cs="Times New Roman"/>
          <w:sz w:val="24"/>
          <w:szCs w:val="24"/>
        </w:rPr>
      </w:pPr>
    </w:p>
    <w:p w:rsidR="00B2178F" w:rsidRDefault="00B2178F" w:rsidP="0086674C">
      <w:pPr>
        <w:jc w:val="both"/>
        <w:rPr>
          <w:rFonts w:ascii="Times New Roman" w:hAnsi="Times New Roman" w:cs="Times New Roman"/>
          <w:sz w:val="24"/>
          <w:szCs w:val="24"/>
        </w:rPr>
      </w:pPr>
    </w:p>
    <w:p w:rsidR="00BE31E7" w:rsidRDefault="00BE31E7" w:rsidP="0086674C">
      <w:pPr>
        <w:jc w:val="both"/>
        <w:rPr>
          <w:rFonts w:ascii="Times New Roman" w:hAnsi="Times New Roman" w:cs="Times New Roman"/>
          <w:sz w:val="24"/>
          <w:szCs w:val="24"/>
        </w:rPr>
      </w:pPr>
    </w:p>
    <w:p w:rsidR="00BE31E7" w:rsidRPr="007C559B" w:rsidRDefault="007D34E3" w:rsidP="007C559B">
      <w:pPr>
        <w:jc w:val="center"/>
        <w:rPr>
          <w:rFonts w:ascii="Times New Roman" w:hAnsi="Times New Roman" w:cs="Times New Roman"/>
          <w:b/>
          <w:sz w:val="24"/>
          <w:szCs w:val="24"/>
        </w:rPr>
      </w:pPr>
      <w:r w:rsidRPr="007C559B">
        <w:rPr>
          <w:rFonts w:ascii="Times New Roman" w:hAnsi="Times New Roman" w:cs="Times New Roman"/>
          <w:b/>
          <w:sz w:val="24"/>
          <w:szCs w:val="24"/>
        </w:rPr>
        <w:t>II. LEIDIMO SĄLYGOS</w:t>
      </w:r>
    </w:p>
    <w:p w:rsidR="00BE31E7" w:rsidRDefault="00BE31E7" w:rsidP="0086674C">
      <w:pPr>
        <w:jc w:val="both"/>
        <w:rPr>
          <w:rFonts w:ascii="Times New Roman" w:hAnsi="Times New Roman" w:cs="Times New Roman"/>
          <w:sz w:val="24"/>
          <w:szCs w:val="24"/>
        </w:rPr>
      </w:pPr>
    </w:p>
    <w:p w:rsidR="00BE31E7" w:rsidRPr="007C559B" w:rsidRDefault="007C559B" w:rsidP="0086674C">
      <w:pPr>
        <w:jc w:val="both"/>
        <w:rPr>
          <w:rFonts w:ascii="Times New Roman" w:hAnsi="Times New Roman" w:cs="Times New Roman"/>
          <w:b/>
          <w:sz w:val="24"/>
          <w:szCs w:val="24"/>
        </w:rPr>
      </w:pPr>
      <w:r w:rsidRPr="007C559B">
        <w:rPr>
          <w:rFonts w:ascii="Times New Roman" w:hAnsi="Times New Roman" w:cs="Times New Roman"/>
          <w:b/>
          <w:sz w:val="24"/>
          <w:szCs w:val="24"/>
        </w:rPr>
        <w:t>Aplinkosaugos veiksmų planas nerengiamas</w:t>
      </w:r>
    </w:p>
    <w:p w:rsidR="00366EE7" w:rsidRDefault="00366EE7" w:rsidP="0086674C">
      <w:pPr>
        <w:jc w:val="both"/>
        <w:rPr>
          <w:rFonts w:ascii="Times New Roman" w:hAnsi="Times New Roman" w:cs="Times New Roman"/>
          <w:sz w:val="24"/>
          <w:szCs w:val="24"/>
        </w:rPr>
      </w:pPr>
    </w:p>
    <w:p w:rsidR="00366EE7" w:rsidRPr="00D33358" w:rsidRDefault="00442BA4" w:rsidP="0086674C">
      <w:pPr>
        <w:jc w:val="both"/>
        <w:rPr>
          <w:rFonts w:ascii="Times New Roman" w:hAnsi="Times New Roman" w:cs="Times New Roman"/>
          <w:b/>
          <w:sz w:val="24"/>
          <w:szCs w:val="24"/>
        </w:rPr>
      </w:pPr>
      <w:r w:rsidRPr="00D33358">
        <w:rPr>
          <w:rFonts w:ascii="Times New Roman" w:hAnsi="Times New Roman" w:cs="Times New Roman"/>
          <w:b/>
          <w:sz w:val="24"/>
          <w:szCs w:val="24"/>
        </w:rPr>
        <w:t>7. Vandens išgavimas</w:t>
      </w:r>
      <w:r w:rsidR="00D33358" w:rsidRPr="00D33358">
        <w:rPr>
          <w:rFonts w:ascii="Times New Roman" w:hAnsi="Times New Roman" w:cs="Times New Roman"/>
          <w:b/>
          <w:sz w:val="24"/>
          <w:szCs w:val="24"/>
        </w:rPr>
        <w:t>.</w:t>
      </w:r>
    </w:p>
    <w:p w:rsidR="00366EE7" w:rsidRDefault="00366EE7" w:rsidP="0086674C">
      <w:pPr>
        <w:jc w:val="both"/>
        <w:rPr>
          <w:rFonts w:ascii="Times New Roman" w:hAnsi="Times New Roman" w:cs="Times New Roman"/>
          <w:sz w:val="24"/>
          <w:szCs w:val="24"/>
        </w:rPr>
      </w:pPr>
    </w:p>
    <w:p w:rsidR="0034633A" w:rsidRPr="0034633A" w:rsidRDefault="0034633A" w:rsidP="00D33358">
      <w:pPr>
        <w:autoSpaceDE w:val="0"/>
        <w:autoSpaceDN w:val="0"/>
        <w:adjustRightInd w:val="0"/>
        <w:ind w:firstLine="540"/>
        <w:jc w:val="both"/>
        <w:rPr>
          <w:rFonts w:ascii="Times New Roman" w:eastAsia="Times New Roman" w:hAnsi="Times New Roman" w:cs="Times New Roman"/>
          <w:b/>
          <w:sz w:val="24"/>
          <w:szCs w:val="24"/>
          <w:lang w:eastAsia="lt-LT"/>
        </w:rPr>
      </w:pPr>
      <w:r w:rsidRPr="0034633A">
        <w:rPr>
          <w:rFonts w:ascii="Times New Roman" w:eastAsia="Times New Roman" w:hAnsi="Times New Roman" w:cs="Times New Roman"/>
          <w:b/>
          <w:sz w:val="24"/>
          <w:szCs w:val="24"/>
          <w:lang w:eastAsia="lt-LT"/>
        </w:rPr>
        <w:t>Ū</w:t>
      </w:r>
      <w:r w:rsidRPr="00D33358">
        <w:rPr>
          <w:rFonts w:ascii="Times New Roman" w:eastAsia="Times New Roman" w:hAnsi="Times New Roman" w:cs="Times New Roman"/>
          <w:b/>
          <w:sz w:val="24"/>
          <w:szCs w:val="24"/>
          <w:lang w:eastAsia="lt-LT"/>
        </w:rPr>
        <w:t>kinės veiklos metu naudoti požeminio vandens vandenviečių neplanuojama</w:t>
      </w:r>
      <w:r w:rsidRPr="0034633A">
        <w:rPr>
          <w:rFonts w:ascii="Times New Roman" w:eastAsia="Times New Roman" w:hAnsi="Times New Roman" w:cs="Times New Roman"/>
          <w:b/>
          <w:sz w:val="24"/>
          <w:szCs w:val="24"/>
          <w:lang w:eastAsia="lt-LT"/>
        </w:rPr>
        <w:t>.</w:t>
      </w:r>
    </w:p>
    <w:p w:rsidR="00D33358" w:rsidRPr="00D33358" w:rsidRDefault="00D33358" w:rsidP="00D33358">
      <w:pPr>
        <w:autoSpaceDE w:val="0"/>
        <w:autoSpaceDN w:val="0"/>
        <w:adjustRightInd w:val="0"/>
        <w:ind w:firstLine="540"/>
        <w:jc w:val="both"/>
        <w:rPr>
          <w:rFonts w:ascii="Times New Roman" w:eastAsia="Calibri" w:hAnsi="Times New Roman" w:cs="Times New Roman"/>
          <w:sz w:val="24"/>
          <w:szCs w:val="24"/>
        </w:rPr>
      </w:pPr>
      <w:r w:rsidRPr="00D33358">
        <w:rPr>
          <w:rFonts w:ascii="Times New Roman" w:eastAsia="Calibri" w:hAnsi="Times New Roman" w:cs="Times New Roman"/>
          <w:sz w:val="24"/>
          <w:szCs w:val="24"/>
        </w:rPr>
        <w:t>Remiantis UAB „Vilniaus vandenys“ išduotomis techninėmis sąlygomis Nr.13/1567 požeminis geriamasis vanduo Vilniaus MBA įrenginiams tiekiamas iš miesto vandentiekio tinklų dviem įvadais. Šaltas vanduo buitinėms ir gamybinėms reikmėms į pastatą tiekiamas vienu Ø110 mm įvadu, o šalto vandens tiekimui į gaisrinę siurblinę įrengtas atskiras Ø50 mm įvadas, kuriuo bus pripildomas gaisrinis rezervuaras. Pastate įrengiamas vandens apskaitos mazgas. Buitinei ir gamybinei vandens apskaitai numatomas kombinuotas šalto vandens skaitiklis DN50-20 mm L=270mm. Kombinuotas skaitiklis numatomas dėl to, jog yra naudojamas netolygus vandens srautas: kai vanduo bus naudojamas ir technologinėms ir buitinėms reikmėms, bus naudojamas DN50 mm skaitiklis, o kai vanduo bus naudojamas tik buitinėms reikmėms – tuomet apskaitai bus naudojamas DN20 mm šalto vandens skaitiklis.</w:t>
      </w:r>
    </w:p>
    <w:p w:rsidR="00D33358" w:rsidRPr="00D33358" w:rsidRDefault="00D33358" w:rsidP="00D33358">
      <w:pPr>
        <w:autoSpaceDE w:val="0"/>
        <w:autoSpaceDN w:val="0"/>
        <w:adjustRightInd w:val="0"/>
        <w:ind w:firstLine="540"/>
        <w:rPr>
          <w:rFonts w:ascii="Times New Roman" w:eastAsia="Calibri" w:hAnsi="Times New Roman" w:cs="Times New Roman"/>
          <w:sz w:val="24"/>
          <w:szCs w:val="24"/>
        </w:rPr>
      </w:pPr>
      <w:r w:rsidRPr="00D33358">
        <w:rPr>
          <w:rFonts w:ascii="Times New Roman" w:eastAsia="Calibri" w:hAnsi="Times New Roman" w:cs="Times New Roman"/>
          <w:sz w:val="24"/>
          <w:szCs w:val="24"/>
        </w:rPr>
        <w:t>Planuojama, kad vandens sąnaudos buities reik</w:t>
      </w:r>
      <w:r w:rsidR="00196F3A">
        <w:rPr>
          <w:rFonts w:ascii="Times New Roman" w:eastAsia="Calibri" w:hAnsi="Times New Roman" w:cs="Times New Roman"/>
          <w:sz w:val="24"/>
          <w:szCs w:val="24"/>
        </w:rPr>
        <w:t>m</w:t>
      </w:r>
      <w:r w:rsidRPr="00D33358">
        <w:rPr>
          <w:rFonts w:ascii="Times New Roman" w:eastAsia="Calibri" w:hAnsi="Times New Roman" w:cs="Times New Roman"/>
          <w:sz w:val="24"/>
          <w:szCs w:val="24"/>
        </w:rPr>
        <w:t xml:space="preserve">ėms sudarys </w:t>
      </w:r>
      <w:r w:rsidRPr="00D33358">
        <w:rPr>
          <w:rFonts w:ascii="Times New Roman" w:eastAsia="Calibri" w:hAnsi="Times New Roman" w:cs="Times New Roman"/>
          <w:bCs/>
          <w:sz w:val="24"/>
          <w:szCs w:val="24"/>
        </w:rPr>
        <w:t>Qh.</w:t>
      </w:r>
      <w:r w:rsidRPr="00D33358">
        <w:rPr>
          <w:rFonts w:ascii="Times New Roman" w:eastAsia="Calibri" w:hAnsi="Times New Roman" w:cs="Times New Roman"/>
          <w:bCs/>
          <w:sz w:val="24"/>
          <w:szCs w:val="24"/>
          <w:vertAlign w:val="subscript"/>
        </w:rPr>
        <w:t>max</w:t>
      </w:r>
      <w:r w:rsidRPr="00D33358">
        <w:rPr>
          <w:rFonts w:ascii="Times New Roman" w:eastAsia="Calibri" w:hAnsi="Times New Roman" w:cs="Times New Roman"/>
          <w:bCs/>
          <w:sz w:val="24"/>
          <w:szCs w:val="24"/>
        </w:rPr>
        <w:t xml:space="preserve"> = 4,44 m</w:t>
      </w:r>
      <w:r w:rsidRPr="00D33358">
        <w:rPr>
          <w:rFonts w:ascii="Times New Roman" w:eastAsia="Calibri" w:hAnsi="Times New Roman" w:cs="Times New Roman"/>
          <w:bCs/>
          <w:sz w:val="24"/>
          <w:szCs w:val="24"/>
          <w:vertAlign w:val="superscript"/>
        </w:rPr>
        <w:t>3</w:t>
      </w:r>
      <w:r w:rsidRPr="00D33358">
        <w:rPr>
          <w:rFonts w:ascii="Times New Roman" w:eastAsia="Calibri" w:hAnsi="Times New Roman" w:cs="Times New Roman"/>
          <w:bCs/>
          <w:sz w:val="24"/>
          <w:szCs w:val="24"/>
        </w:rPr>
        <w:t>/h.; Qd.</w:t>
      </w:r>
      <w:r w:rsidRPr="00D33358">
        <w:rPr>
          <w:rFonts w:ascii="Times New Roman" w:eastAsia="Calibri" w:hAnsi="Times New Roman" w:cs="Times New Roman"/>
          <w:bCs/>
          <w:sz w:val="24"/>
          <w:szCs w:val="24"/>
          <w:vertAlign w:val="subscript"/>
        </w:rPr>
        <w:t>max.</w:t>
      </w:r>
      <w:r w:rsidRPr="00D33358">
        <w:rPr>
          <w:rFonts w:ascii="Times New Roman" w:eastAsia="Calibri" w:hAnsi="Times New Roman" w:cs="Times New Roman"/>
          <w:bCs/>
          <w:sz w:val="24"/>
          <w:szCs w:val="24"/>
        </w:rPr>
        <w:t xml:space="preserve"> = 4,72 m</w:t>
      </w:r>
      <w:r w:rsidRPr="00D33358">
        <w:rPr>
          <w:rFonts w:ascii="Times New Roman" w:eastAsia="Calibri" w:hAnsi="Times New Roman" w:cs="Times New Roman"/>
          <w:bCs/>
          <w:sz w:val="24"/>
          <w:szCs w:val="24"/>
          <w:vertAlign w:val="superscript"/>
        </w:rPr>
        <w:t>3</w:t>
      </w:r>
      <w:r w:rsidRPr="00D33358">
        <w:rPr>
          <w:rFonts w:ascii="Times New Roman" w:eastAsia="Calibri" w:hAnsi="Times New Roman" w:cs="Times New Roman"/>
          <w:bCs/>
          <w:sz w:val="24"/>
          <w:szCs w:val="24"/>
        </w:rPr>
        <w:t>/parą, vidutinis metinis kiekis 1722,8 m</w:t>
      </w:r>
      <w:r w:rsidRPr="00D33358">
        <w:rPr>
          <w:rFonts w:ascii="Times New Roman" w:eastAsia="Calibri" w:hAnsi="Times New Roman" w:cs="Times New Roman"/>
          <w:bCs/>
          <w:sz w:val="24"/>
          <w:szCs w:val="24"/>
          <w:vertAlign w:val="superscript"/>
        </w:rPr>
        <w:t>3</w:t>
      </w:r>
      <w:r w:rsidRPr="00D33358">
        <w:rPr>
          <w:rFonts w:ascii="Times New Roman" w:eastAsia="Calibri" w:hAnsi="Times New Roman" w:cs="Times New Roman"/>
          <w:bCs/>
          <w:sz w:val="24"/>
          <w:szCs w:val="24"/>
        </w:rPr>
        <w:t>/metus.</w:t>
      </w:r>
    </w:p>
    <w:p w:rsidR="00D33358" w:rsidRPr="00D33358" w:rsidRDefault="00D33358" w:rsidP="00D33358">
      <w:pPr>
        <w:autoSpaceDE w:val="0"/>
        <w:autoSpaceDN w:val="0"/>
        <w:adjustRightInd w:val="0"/>
        <w:ind w:firstLine="540"/>
        <w:rPr>
          <w:rFonts w:ascii="Times New Roman" w:eastAsia="Calibri" w:hAnsi="Times New Roman" w:cs="Times New Roman"/>
          <w:sz w:val="24"/>
          <w:szCs w:val="24"/>
        </w:rPr>
      </w:pPr>
      <w:r w:rsidRPr="00D33358">
        <w:rPr>
          <w:rFonts w:ascii="Times New Roman" w:eastAsia="Calibri" w:hAnsi="Times New Roman" w:cs="Times New Roman"/>
          <w:sz w:val="24"/>
          <w:szCs w:val="24"/>
        </w:rPr>
        <w:t>Planuojama, kad vandens sąnaudos gamybinėms reik</w:t>
      </w:r>
      <w:r w:rsidR="004C1606">
        <w:rPr>
          <w:rFonts w:ascii="Times New Roman" w:eastAsia="Calibri" w:hAnsi="Times New Roman" w:cs="Times New Roman"/>
          <w:sz w:val="24"/>
          <w:szCs w:val="24"/>
        </w:rPr>
        <w:t>m</w:t>
      </w:r>
      <w:r w:rsidRPr="00D33358">
        <w:rPr>
          <w:rFonts w:ascii="Times New Roman" w:eastAsia="Calibri" w:hAnsi="Times New Roman" w:cs="Times New Roman"/>
          <w:sz w:val="24"/>
          <w:szCs w:val="24"/>
        </w:rPr>
        <w:t xml:space="preserve">ėms sudarys </w:t>
      </w:r>
      <w:r w:rsidRPr="00D33358">
        <w:rPr>
          <w:rFonts w:ascii="Times New Roman" w:eastAsia="Calibri" w:hAnsi="Times New Roman" w:cs="Times New Roman"/>
          <w:bCs/>
          <w:sz w:val="24"/>
          <w:szCs w:val="24"/>
        </w:rPr>
        <w:t>Qh.</w:t>
      </w:r>
      <w:r w:rsidRPr="00D33358">
        <w:rPr>
          <w:rFonts w:ascii="Times New Roman" w:eastAsia="Calibri" w:hAnsi="Times New Roman" w:cs="Times New Roman"/>
          <w:bCs/>
          <w:sz w:val="24"/>
          <w:szCs w:val="24"/>
          <w:vertAlign w:val="subscript"/>
        </w:rPr>
        <w:t>max</w:t>
      </w:r>
      <w:r w:rsidRPr="00D33358">
        <w:rPr>
          <w:rFonts w:ascii="Times New Roman" w:eastAsia="Calibri" w:hAnsi="Times New Roman" w:cs="Times New Roman"/>
          <w:bCs/>
          <w:sz w:val="24"/>
          <w:szCs w:val="24"/>
        </w:rPr>
        <w:t xml:space="preserve"> = 4,0 m</w:t>
      </w:r>
      <w:r w:rsidRPr="00D33358">
        <w:rPr>
          <w:rFonts w:ascii="Times New Roman" w:eastAsia="Calibri" w:hAnsi="Times New Roman" w:cs="Times New Roman"/>
          <w:bCs/>
          <w:sz w:val="24"/>
          <w:szCs w:val="24"/>
          <w:vertAlign w:val="superscript"/>
        </w:rPr>
        <w:t>3</w:t>
      </w:r>
      <w:r w:rsidRPr="00D33358">
        <w:rPr>
          <w:rFonts w:ascii="Times New Roman" w:eastAsia="Calibri" w:hAnsi="Times New Roman" w:cs="Times New Roman"/>
          <w:bCs/>
          <w:sz w:val="24"/>
          <w:szCs w:val="24"/>
        </w:rPr>
        <w:t>/h, Qd.</w:t>
      </w:r>
      <w:r w:rsidRPr="00D33358">
        <w:rPr>
          <w:rFonts w:ascii="Times New Roman" w:eastAsia="Calibri" w:hAnsi="Times New Roman" w:cs="Times New Roman"/>
          <w:bCs/>
          <w:sz w:val="24"/>
          <w:szCs w:val="24"/>
          <w:vertAlign w:val="subscript"/>
        </w:rPr>
        <w:t>max.</w:t>
      </w:r>
      <w:r w:rsidRPr="00D33358">
        <w:rPr>
          <w:rFonts w:ascii="Times New Roman" w:eastAsia="Calibri" w:hAnsi="Times New Roman" w:cs="Times New Roman"/>
          <w:bCs/>
          <w:sz w:val="24"/>
          <w:szCs w:val="24"/>
        </w:rPr>
        <w:t xml:space="preserve"> = 8,94 m</w:t>
      </w:r>
      <w:r w:rsidRPr="00D33358">
        <w:rPr>
          <w:rFonts w:ascii="Times New Roman" w:eastAsia="Calibri" w:hAnsi="Times New Roman" w:cs="Times New Roman"/>
          <w:bCs/>
          <w:sz w:val="24"/>
          <w:szCs w:val="24"/>
          <w:vertAlign w:val="superscript"/>
        </w:rPr>
        <w:t>3</w:t>
      </w:r>
      <w:r w:rsidRPr="00D33358">
        <w:rPr>
          <w:rFonts w:ascii="Times New Roman" w:eastAsia="Calibri" w:hAnsi="Times New Roman" w:cs="Times New Roman"/>
          <w:bCs/>
          <w:sz w:val="24"/>
          <w:szCs w:val="24"/>
        </w:rPr>
        <w:t>/parą, vidutinis metinis kiekis 5750 m</w:t>
      </w:r>
      <w:r w:rsidRPr="00D33358">
        <w:rPr>
          <w:rFonts w:ascii="Times New Roman" w:eastAsia="Calibri" w:hAnsi="Times New Roman" w:cs="Times New Roman"/>
          <w:bCs/>
          <w:sz w:val="24"/>
          <w:szCs w:val="24"/>
          <w:vertAlign w:val="superscript"/>
        </w:rPr>
        <w:t>3</w:t>
      </w:r>
      <w:r w:rsidRPr="00D33358">
        <w:rPr>
          <w:rFonts w:ascii="Times New Roman" w:eastAsia="Calibri" w:hAnsi="Times New Roman" w:cs="Times New Roman"/>
          <w:bCs/>
          <w:sz w:val="24"/>
          <w:szCs w:val="24"/>
        </w:rPr>
        <w:t>/metus.</w:t>
      </w:r>
    </w:p>
    <w:p w:rsidR="00D33358" w:rsidRDefault="00D33358" w:rsidP="00D33358">
      <w:pPr>
        <w:autoSpaceDE w:val="0"/>
        <w:autoSpaceDN w:val="0"/>
        <w:adjustRightInd w:val="0"/>
        <w:ind w:firstLine="540"/>
        <w:rPr>
          <w:rFonts w:ascii="Times New Roman" w:eastAsia="Calibri" w:hAnsi="Times New Roman" w:cs="Times New Roman"/>
          <w:bCs/>
          <w:sz w:val="24"/>
          <w:szCs w:val="24"/>
        </w:rPr>
      </w:pPr>
      <w:r w:rsidRPr="00D33358">
        <w:rPr>
          <w:rFonts w:ascii="Times New Roman" w:eastAsia="Calibri" w:hAnsi="Times New Roman" w:cs="Times New Roman"/>
          <w:bCs/>
          <w:sz w:val="24"/>
          <w:szCs w:val="24"/>
        </w:rPr>
        <w:t xml:space="preserve">Vandens </w:t>
      </w:r>
      <w:r w:rsidR="00EB6982">
        <w:rPr>
          <w:rFonts w:ascii="Times New Roman" w:eastAsia="Calibri" w:hAnsi="Times New Roman" w:cs="Times New Roman"/>
          <w:bCs/>
          <w:sz w:val="24"/>
          <w:szCs w:val="24"/>
        </w:rPr>
        <w:t>ištekli</w:t>
      </w:r>
      <w:r w:rsidR="004A2287">
        <w:rPr>
          <w:rFonts w:ascii="Times New Roman" w:eastAsia="Calibri" w:hAnsi="Times New Roman" w:cs="Times New Roman"/>
          <w:bCs/>
          <w:sz w:val="24"/>
          <w:szCs w:val="24"/>
        </w:rPr>
        <w:t>ai</w:t>
      </w:r>
      <w:r w:rsidRPr="00D33358">
        <w:rPr>
          <w:rFonts w:ascii="Times New Roman" w:eastAsia="Calibri" w:hAnsi="Times New Roman" w:cs="Times New Roman"/>
          <w:bCs/>
          <w:sz w:val="24"/>
          <w:szCs w:val="24"/>
        </w:rPr>
        <w:t xml:space="preserve"> lauko gaisrams gesinti 30 l/s, vidaus gaisrams 5,4 l/s.</w:t>
      </w:r>
    </w:p>
    <w:p w:rsidR="00196F3A" w:rsidRPr="00D33358" w:rsidRDefault="00196F3A" w:rsidP="00D33358">
      <w:pPr>
        <w:autoSpaceDE w:val="0"/>
        <w:autoSpaceDN w:val="0"/>
        <w:adjustRightInd w:val="0"/>
        <w:ind w:firstLine="540"/>
        <w:rPr>
          <w:rFonts w:ascii="Times New Roman" w:eastAsia="Calibri" w:hAnsi="Times New Roman" w:cs="Times New Roman"/>
          <w:bCs/>
          <w:sz w:val="24"/>
          <w:szCs w:val="24"/>
        </w:rPr>
      </w:pPr>
    </w:p>
    <w:p w:rsidR="00D33358" w:rsidRPr="00D33358" w:rsidRDefault="00EB6982" w:rsidP="00D33358">
      <w:pPr>
        <w:ind w:firstLine="567"/>
        <w:jc w:val="both"/>
        <w:rPr>
          <w:rFonts w:ascii="Times New Roman" w:eastAsia="Times New Roman" w:hAnsi="Times New Roman" w:cs="Times New Roman"/>
          <w:b/>
          <w:sz w:val="24"/>
          <w:szCs w:val="24"/>
          <w:lang w:eastAsia="lt-LT"/>
        </w:rPr>
      </w:pPr>
      <w:r w:rsidRPr="00EB6982">
        <w:rPr>
          <w:rFonts w:ascii="Times New Roman" w:eastAsia="Times New Roman" w:hAnsi="Times New Roman" w:cs="Times New Roman"/>
          <w:b/>
          <w:sz w:val="24"/>
          <w:szCs w:val="24"/>
          <w:lang w:eastAsia="lt-LT"/>
        </w:rPr>
        <w:t>V</w:t>
      </w:r>
      <w:r w:rsidR="00D33358" w:rsidRPr="00D33358">
        <w:rPr>
          <w:rFonts w:ascii="Times New Roman" w:eastAsia="Times New Roman" w:hAnsi="Times New Roman" w:cs="Times New Roman"/>
          <w:b/>
          <w:sz w:val="24"/>
          <w:szCs w:val="24"/>
          <w:lang w:eastAsia="lt-LT"/>
        </w:rPr>
        <w:t>andens išgavimas iš paviršinio vandens telkinio neplanuojamas</w:t>
      </w:r>
      <w:r w:rsidRPr="00EB6982">
        <w:rPr>
          <w:rFonts w:ascii="Times New Roman" w:eastAsia="Times New Roman" w:hAnsi="Times New Roman" w:cs="Times New Roman"/>
          <w:b/>
          <w:sz w:val="24"/>
          <w:szCs w:val="24"/>
          <w:lang w:eastAsia="lt-LT"/>
        </w:rPr>
        <w:t>.</w:t>
      </w:r>
    </w:p>
    <w:p w:rsidR="00D33358" w:rsidRPr="00D33358" w:rsidRDefault="00D33358" w:rsidP="00D33358">
      <w:pPr>
        <w:ind w:firstLine="567"/>
        <w:jc w:val="both"/>
        <w:rPr>
          <w:rFonts w:ascii="Times New Roman" w:eastAsia="Times New Roman" w:hAnsi="Times New Roman" w:cs="Times New Roman"/>
          <w:sz w:val="24"/>
          <w:szCs w:val="24"/>
          <w:lang w:eastAsia="lt-LT"/>
        </w:rPr>
      </w:pPr>
    </w:p>
    <w:p w:rsidR="00D33358" w:rsidRPr="004A2287" w:rsidRDefault="004A2287" w:rsidP="00D33358">
      <w:pPr>
        <w:rPr>
          <w:rFonts w:ascii="Times New Roman" w:eastAsia="Times New Roman" w:hAnsi="Times New Roman" w:cs="Times New Roman"/>
          <w:b/>
          <w:sz w:val="24"/>
          <w:szCs w:val="20"/>
        </w:rPr>
      </w:pPr>
      <w:r w:rsidRPr="004A2287">
        <w:rPr>
          <w:rFonts w:ascii="Times New Roman" w:eastAsia="Times New Roman" w:hAnsi="Times New Roman" w:cs="Times New Roman"/>
          <w:b/>
          <w:sz w:val="24"/>
          <w:szCs w:val="20"/>
        </w:rPr>
        <w:t>8. Tarša į aplinkos orą.</w:t>
      </w:r>
    </w:p>
    <w:p w:rsidR="004A2287" w:rsidRPr="00735EB5" w:rsidRDefault="005409B2" w:rsidP="00D33358">
      <w:pPr>
        <w:rPr>
          <w:rFonts w:ascii="Times New Roman" w:eastAsia="Times New Roman" w:hAnsi="Times New Roman" w:cs="Times New Roman"/>
          <w:b/>
          <w:sz w:val="24"/>
          <w:szCs w:val="20"/>
        </w:rPr>
      </w:pPr>
      <w:r w:rsidRPr="00735EB5">
        <w:rPr>
          <w:rFonts w:ascii="Times New Roman" w:eastAsia="Times New Roman" w:hAnsi="Times New Roman" w:cs="Times New Roman"/>
          <w:b/>
          <w:sz w:val="24"/>
          <w:szCs w:val="20"/>
        </w:rPr>
        <w:t>3 lentelė. Leidžiami</w:t>
      </w:r>
      <w:r w:rsidR="00563837" w:rsidRPr="00735EB5">
        <w:rPr>
          <w:rFonts w:ascii="Times New Roman" w:eastAsia="Times New Roman" w:hAnsi="Times New Roman" w:cs="Times New Roman"/>
          <w:b/>
          <w:sz w:val="24"/>
          <w:szCs w:val="20"/>
        </w:rPr>
        <w:t xml:space="preserve"> </w:t>
      </w:r>
      <w:r w:rsidR="00735EB5" w:rsidRPr="00735EB5">
        <w:rPr>
          <w:rFonts w:ascii="Times New Roman" w:eastAsia="Times New Roman" w:hAnsi="Times New Roman" w:cs="Times New Roman"/>
          <w:b/>
          <w:sz w:val="24"/>
          <w:szCs w:val="20"/>
        </w:rPr>
        <w:t>išmesti į aplinkos orą teršalai ir jų kiekis</w:t>
      </w:r>
    </w:p>
    <w:p w:rsidR="00735EB5" w:rsidRDefault="00735EB5" w:rsidP="00D33358">
      <w:pPr>
        <w:rPr>
          <w:rFonts w:ascii="Times New Roman" w:eastAsia="Times New Roman" w:hAnsi="Times New Roman" w:cs="Times New Roman"/>
          <w:sz w:val="24"/>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3"/>
        <w:gridCol w:w="2863"/>
        <w:gridCol w:w="5287"/>
      </w:tblGrid>
      <w:tr w:rsidR="005343C6" w:rsidRPr="005343C6" w:rsidTr="00CD179B">
        <w:trPr>
          <w:trHeight w:val="404"/>
        </w:trPr>
        <w:tc>
          <w:tcPr>
            <w:tcW w:w="2088" w:type="pct"/>
            <w:tcBorders>
              <w:top w:val="single" w:sz="4" w:space="0" w:color="auto"/>
              <w:left w:val="single" w:sz="4" w:space="0" w:color="auto"/>
              <w:bottom w:val="single" w:sz="4" w:space="0" w:color="auto"/>
              <w:right w:val="single" w:sz="4" w:space="0" w:color="auto"/>
            </w:tcBorders>
            <w:vAlign w:val="center"/>
          </w:tcPr>
          <w:p w:rsidR="005343C6" w:rsidRPr="005343C6" w:rsidRDefault="005343C6" w:rsidP="005343C6">
            <w:pPr>
              <w:jc w:val="center"/>
              <w:rPr>
                <w:rFonts w:ascii="Times New Roman" w:eastAsia="Times New Roman" w:hAnsi="Times New Roman" w:cs="Times New Roman"/>
                <w:b/>
                <w:sz w:val="24"/>
                <w:szCs w:val="24"/>
                <w:lang w:eastAsia="lt-LT"/>
              </w:rPr>
            </w:pPr>
            <w:r w:rsidRPr="005343C6">
              <w:rPr>
                <w:rFonts w:ascii="Times New Roman" w:eastAsia="Times New Roman" w:hAnsi="Times New Roman" w:cs="Times New Roman"/>
                <w:b/>
                <w:sz w:val="24"/>
                <w:szCs w:val="24"/>
                <w:lang w:eastAsia="lt-LT"/>
              </w:rPr>
              <w:t>Teršalo pavadinimas</w:t>
            </w:r>
          </w:p>
        </w:tc>
        <w:tc>
          <w:tcPr>
            <w:tcW w:w="1023" w:type="pct"/>
            <w:tcBorders>
              <w:top w:val="single" w:sz="4" w:space="0" w:color="auto"/>
              <w:left w:val="single" w:sz="4" w:space="0" w:color="auto"/>
              <w:bottom w:val="single" w:sz="4" w:space="0" w:color="auto"/>
              <w:right w:val="single" w:sz="4" w:space="0" w:color="auto"/>
            </w:tcBorders>
            <w:vAlign w:val="center"/>
          </w:tcPr>
          <w:p w:rsidR="005343C6" w:rsidRPr="005343C6" w:rsidRDefault="005343C6" w:rsidP="005343C6">
            <w:pPr>
              <w:jc w:val="center"/>
              <w:rPr>
                <w:rFonts w:ascii="Times New Roman" w:eastAsia="Times New Roman" w:hAnsi="Times New Roman" w:cs="Times New Roman"/>
                <w:b/>
                <w:sz w:val="24"/>
                <w:szCs w:val="24"/>
                <w:vertAlign w:val="superscript"/>
                <w:lang w:eastAsia="lt-LT"/>
              </w:rPr>
            </w:pPr>
            <w:r w:rsidRPr="005343C6">
              <w:rPr>
                <w:rFonts w:ascii="Times New Roman" w:eastAsia="Times New Roman" w:hAnsi="Times New Roman" w:cs="Times New Roman"/>
                <w:b/>
                <w:sz w:val="24"/>
                <w:szCs w:val="24"/>
                <w:lang w:eastAsia="lt-LT"/>
              </w:rPr>
              <w:t>Teršalo kodas</w:t>
            </w:r>
          </w:p>
        </w:tc>
        <w:tc>
          <w:tcPr>
            <w:tcW w:w="1889" w:type="pct"/>
            <w:tcBorders>
              <w:top w:val="single" w:sz="4" w:space="0" w:color="auto"/>
              <w:left w:val="single" w:sz="4" w:space="0" w:color="auto"/>
              <w:bottom w:val="single" w:sz="4" w:space="0" w:color="auto"/>
              <w:right w:val="single" w:sz="4" w:space="0" w:color="auto"/>
            </w:tcBorders>
            <w:vAlign w:val="center"/>
          </w:tcPr>
          <w:p w:rsidR="005343C6" w:rsidRPr="005343C6" w:rsidRDefault="00C519EE" w:rsidP="00C519EE">
            <w:pPr>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Leidžiama išmesti</w:t>
            </w:r>
            <w:r w:rsidR="005343C6" w:rsidRPr="005343C6">
              <w:rPr>
                <w:rFonts w:ascii="Times New Roman" w:eastAsia="Times New Roman" w:hAnsi="Times New Roman" w:cs="Times New Roman"/>
                <w:b/>
                <w:sz w:val="24"/>
                <w:szCs w:val="24"/>
                <w:lang w:eastAsia="lt-LT"/>
              </w:rPr>
              <w:t>, t/m.</w:t>
            </w:r>
          </w:p>
        </w:tc>
      </w:tr>
      <w:tr w:rsidR="005343C6" w:rsidRPr="005343C6" w:rsidTr="00CD179B">
        <w:tc>
          <w:tcPr>
            <w:tcW w:w="2088" w:type="pct"/>
            <w:tcBorders>
              <w:top w:val="single" w:sz="4" w:space="0" w:color="auto"/>
              <w:left w:val="single" w:sz="4" w:space="0" w:color="auto"/>
              <w:bottom w:val="single" w:sz="4" w:space="0" w:color="auto"/>
              <w:right w:val="single" w:sz="4" w:space="0" w:color="auto"/>
            </w:tcBorders>
          </w:tcPr>
          <w:p w:rsidR="005343C6" w:rsidRPr="005343C6" w:rsidRDefault="005343C6" w:rsidP="00702678">
            <w:pPr>
              <w:rPr>
                <w:rFonts w:ascii="Times New Roman" w:eastAsia="Times New Roman" w:hAnsi="Times New Roman" w:cs="Times New Roman"/>
                <w:sz w:val="24"/>
                <w:szCs w:val="24"/>
                <w:lang w:eastAsia="lt-LT"/>
              </w:rPr>
            </w:pPr>
            <w:r w:rsidRPr="005343C6">
              <w:rPr>
                <w:rFonts w:ascii="Times New Roman" w:eastAsia="Times New Roman" w:hAnsi="Times New Roman" w:cs="Times New Roman"/>
                <w:sz w:val="24"/>
                <w:szCs w:val="24"/>
                <w:lang w:eastAsia="lt-LT"/>
              </w:rPr>
              <w:t>Kietosios dalelės (C)</w:t>
            </w:r>
          </w:p>
        </w:tc>
        <w:tc>
          <w:tcPr>
            <w:tcW w:w="1023" w:type="pct"/>
            <w:tcBorders>
              <w:top w:val="single" w:sz="4" w:space="0" w:color="auto"/>
              <w:left w:val="single" w:sz="4" w:space="0" w:color="auto"/>
              <w:bottom w:val="single" w:sz="4" w:space="0" w:color="auto"/>
              <w:right w:val="single" w:sz="4" w:space="0" w:color="auto"/>
            </w:tcBorders>
            <w:vAlign w:val="center"/>
          </w:tcPr>
          <w:p w:rsidR="005343C6" w:rsidRPr="005343C6" w:rsidRDefault="005343C6" w:rsidP="005343C6">
            <w:pPr>
              <w:jc w:val="center"/>
              <w:rPr>
                <w:rFonts w:ascii="Times New Roman" w:eastAsia="Times New Roman" w:hAnsi="Times New Roman" w:cs="Times New Roman"/>
                <w:color w:val="000000"/>
                <w:sz w:val="24"/>
                <w:szCs w:val="24"/>
                <w:lang w:eastAsia="lt-LT"/>
              </w:rPr>
            </w:pPr>
            <w:r w:rsidRPr="005343C6">
              <w:rPr>
                <w:rFonts w:ascii="Times New Roman" w:eastAsia="Times New Roman" w:hAnsi="Times New Roman" w:cs="Times New Roman"/>
                <w:sz w:val="24"/>
                <w:szCs w:val="24"/>
                <w:lang w:eastAsia="lt-LT"/>
              </w:rPr>
              <w:t>4281</w:t>
            </w:r>
          </w:p>
        </w:tc>
        <w:tc>
          <w:tcPr>
            <w:tcW w:w="1889" w:type="pct"/>
            <w:tcBorders>
              <w:top w:val="single" w:sz="4" w:space="0" w:color="auto"/>
              <w:left w:val="single" w:sz="4" w:space="0" w:color="auto"/>
              <w:bottom w:val="single" w:sz="4" w:space="0" w:color="auto"/>
              <w:right w:val="single" w:sz="4" w:space="0" w:color="auto"/>
            </w:tcBorders>
            <w:vAlign w:val="bottom"/>
          </w:tcPr>
          <w:p w:rsidR="005343C6" w:rsidRPr="005343C6" w:rsidRDefault="005343C6" w:rsidP="007313F7">
            <w:pPr>
              <w:jc w:val="center"/>
              <w:rPr>
                <w:rFonts w:ascii="Times New Roman" w:eastAsia="Times New Roman" w:hAnsi="Times New Roman" w:cs="Times New Roman"/>
                <w:color w:val="000000"/>
                <w:sz w:val="24"/>
                <w:szCs w:val="24"/>
                <w:lang w:eastAsia="lt-LT"/>
              </w:rPr>
            </w:pPr>
            <w:r w:rsidRPr="005343C6">
              <w:rPr>
                <w:rFonts w:ascii="Times New Roman" w:eastAsia="Times New Roman" w:hAnsi="Times New Roman" w:cs="Times New Roman"/>
                <w:color w:val="000000"/>
                <w:sz w:val="24"/>
                <w:szCs w:val="24"/>
                <w:lang w:eastAsia="lt-LT"/>
              </w:rPr>
              <w:t>1</w:t>
            </w:r>
            <w:r w:rsidR="007313F7">
              <w:rPr>
                <w:rFonts w:ascii="Times New Roman" w:eastAsia="Times New Roman" w:hAnsi="Times New Roman" w:cs="Times New Roman"/>
                <w:color w:val="000000"/>
                <w:sz w:val="24"/>
                <w:szCs w:val="24"/>
                <w:lang w:eastAsia="lt-LT"/>
              </w:rPr>
              <w:t>,</w:t>
            </w:r>
            <w:r w:rsidRPr="005343C6">
              <w:rPr>
                <w:rFonts w:ascii="Times New Roman" w:eastAsia="Times New Roman" w:hAnsi="Times New Roman" w:cs="Times New Roman"/>
                <w:color w:val="000000"/>
                <w:sz w:val="24"/>
                <w:szCs w:val="24"/>
                <w:lang w:eastAsia="lt-LT"/>
              </w:rPr>
              <w:t>0112</w:t>
            </w:r>
          </w:p>
        </w:tc>
      </w:tr>
      <w:tr w:rsidR="005343C6" w:rsidRPr="005343C6" w:rsidTr="00CD179B">
        <w:tc>
          <w:tcPr>
            <w:tcW w:w="2088" w:type="pct"/>
            <w:tcBorders>
              <w:top w:val="single" w:sz="4" w:space="0" w:color="auto"/>
              <w:left w:val="single" w:sz="4" w:space="0" w:color="auto"/>
              <w:bottom w:val="single" w:sz="4" w:space="0" w:color="auto"/>
              <w:right w:val="single" w:sz="4" w:space="0" w:color="auto"/>
            </w:tcBorders>
            <w:vAlign w:val="bottom"/>
          </w:tcPr>
          <w:p w:rsidR="005343C6" w:rsidRPr="005343C6" w:rsidRDefault="005343C6" w:rsidP="00702678">
            <w:pPr>
              <w:rPr>
                <w:rFonts w:ascii="Times New Roman" w:eastAsia="Times New Roman" w:hAnsi="Times New Roman" w:cs="Times New Roman"/>
                <w:color w:val="000000"/>
                <w:sz w:val="24"/>
                <w:szCs w:val="24"/>
                <w:lang w:eastAsia="lt-LT"/>
              </w:rPr>
            </w:pPr>
            <w:r w:rsidRPr="005343C6">
              <w:rPr>
                <w:rFonts w:ascii="Times New Roman" w:eastAsia="Times New Roman" w:hAnsi="Times New Roman" w:cs="Times New Roman"/>
                <w:color w:val="000000"/>
                <w:sz w:val="24"/>
                <w:szCs w:val="24"/>
                <w:lang w:eastAsia="lt-LT"/>
              </w:rPr>
              <w:t>Amoniakas</w:t>
            </w:r>
          </w:p>
        </w:tc>
        <w:tc>
          <w:tcPr>
            <w:tcW w:w="1023" w:type="pct"/>
            <w:tcBorders>
              <w:top w:val="single" w:sz="4" w:space="0" w:color="auto"/>
              <w:left w:val="single" w:sz="4" w:space="0" w:color="auto"/>
              <w:bottom w:val="single" w:sz="4" w:space="0" w:color="auto"/>
              <w:right w:val="single" w:sz="4" w:space="0" w:color="auto"/>
            </w:tcBorders>
            <w:vAlign w:val="center"/>
          </w:tcPr>
          <w:p w:rsidR="005343C6" w:rsidRPr="005343C6" w:rsidRDefault="005343C6" w:rsidP="005343C6">
            <w:pPr>
              <w:jc w:val="center"/>
              <w:rPr>
                <w:rFonts w:ascii="Times New Roman" w:eastAsia="Times New Roman" w:hAnsi="Times New Roman" w:cs="Times New Roman"/>
                <w:color w:val="000000"/>
                <w:sz w:val="24"/>
                <w:szCs w:val="24"/>
                <w:lang w:eastAsia="lt-LT"/>
              </w:rPr>
            </w:pPr>
            <w:r w:rsidRPr="005343C6">
              <w:rPr>
                <w:rFonts w:ascii="Times New Roman" w:eastAsia="Times New Roman" w:hAnsi="Times New Roman" w:cs="Times New Roman"/>
                <w:color w:val="000000"/>
                <w:sz w:val="24"/>
                <w:szCs w:val="24"/>
                <w:lang w:eastAsia="lt-LT"/>
              </w:rPr>
              <w:t>134</w:t>
            </w:r>
          </w:p>
        </w:tc>
        <w:tc>
          <w:tcPr>
            <w:tcW w:w="1889" w:type="pct"/>
            <w:tcBorders>
              <w:top w:val="single" w:sz="4" w:space="0" w:color="auto"/>
              <w:left w:val="single" w:sz="4" w:space="0" w:color="auto"/>
              <w:bottom w:val="single" w:sz="4" w:space="0" w:color="auto"/>
              <w:right w:val="single" w:sz="4" w:space="0" w:color="auto"/>
            </w:tcBorders>
            <w:vAlign w:val="bottom"/>
          </w:tcPr>
          <w:p w:rsidR="005343C6" w:rsidRPr="005343C6" w:rsidRDefault="005343C6" w:rsidP="007313F7">
            <w:pPr>
              <w:jc w:val="center"/>
              <w:rPr>
                <w:rFonts w:ascii="Times New Roman" w:eastAsia="Times New Roman" w:hAnsi="Times New Roman" w:cs="Times New Roman"/>
                <w:color w:val="000000"/>
                <w:sz w:val="24"/>
                <w:szCs w:val="24"/>
                <w:lang w:eastAsia="lt-LT"/>
              </w:rPr>
            </w:pPr>
            <w:r w:rsidRPr="005343C6">
              <w:rPr>
                <w:rFonts w:ascii="Times New Roman" w:eastAsia="Times New Roman" w:hAnsi="Times New Roman" w:cs="Times New Roman"/>
                <w:color w:val="000000"/>
                <w:sz w:val="24"/>
                <w:szCs w:val="24"/>
                <w:lang w:eastAsia="lt-LT"/>
              </w:rPr>
              <w:t>23</w:t>
            </w:r>
            <w:r w:rsidR="007313F7">
              <w:rPr>
                <w:rFonts w:ascii="Times New Roman" w:eastAsia="Times New Roman" w:hAnsi="Times New Roman" w:cs="Times New Roman"/>
                <w:color w:val="000000"/>
                <w:sz w:val="24"/>
                <w:szCs w:val="24"/>
                <w:lang w:eastAsia="lt-LT"/>
              </w:rPr>
              <w:t>,</w:t>
            </w:r>
            <w:r w:rsidRPr="005343C6">
              <w:rPr>
                <w:rFonts w:ascii="Times New Roman" w:eastAsia="Times New Roman" w:hAnsi="Times New Roman" w:cs="Times New Roman"/>
                <w:color w:val="000000"/>
                <w:sz w:val="24"/>
                <w:szCs w:val="24"/>
                <w:lang w:eastAsia="lt-LT"/>
              </w:rPr>
              <w:t>1081</w:t>
            </w:r>
          </w:p>
        </w:tc>
      </w:tr>
      <w:tr w:rsidR="005343C6" w:rsidRPr="005343C6" w:rsidTr="00CD179B">
        <w:tc>
          <w:tcPr>
            <w:tcW w:w="2088" w:type="pct"/>
            <w:tcBorders>
              <w:top w:val="single" w:sz="4" w:space="0" w:color="auto"/>
              <w:left w:val="single" w:sz="4" w:space="0" w:color="auto"/>
              <w:bottom w:val="single" w:sz="4" w:space="0" w:color="auto"/>
              <w:right w:val="single" w:sz="4" w:space="0" w:color="auto"/>
            </w:tcBorders>
            <w:vAlign w:val="bottom"/>
          </w:tcPr>
          <w:p w:rsidR="005343C6" w:rsidRPr="005343C6" w:rsidRDefault="005343C6" w:rsidP="00702678">
            <w:pPr>
              <w:rPr>
                <w:rFonts w:ascii="Times New Roman" w:eastAsia="Times New Roman" w:hAnsi="Times New Roman" w:cs="Times New Roman"/>
                <w:color w:val="000000"/>
                <w:sz w:val="24"/>
                <w:szCs w:val="24"/>
                <w:lang w:eastAsia="lt-LT"/>
              </w:rPr>
            </w:pPr>
            <w:r w:rsidRPr="005343C6">
              <w:rPr>
                <w:rFonts w:ascii="Times New Roman" w:eastAsia="Times New Roman" w:hAnsi="Times New Roman" w:cs="Times New Roman"/>
                <w:color w:val="000000"/>
                <w:sz w:val="24"/>
                <w:szCs w:val="24"/>
                <w:lang w:eastAsia="lt-LT"/>
              </w:rPr>
              <w:t>LOJ</w:t>
            </w:r>
          </w:p>
        </w:tc>
        <w:tc>
          <w:tcPr>
            <w:tcW w:w="1023" w:type="pct"/>
            <w:tcBorders>
              <w:top w:val="single" w:sz="4" w:space="0" w:color="auto"/>
              <w:left w:val="single" w:sz="4" w:space="0" w:color="auto"/>
              <w:bottom w:val="single" w:sz="4" w:space="0" w:color="auto"/>
              <w:right w:val="single" w:sz="4" w:space="0" w:color="auto"/>
            </w:tcBorders>
            <w:vAlign w:val="center"/>
          </w:tcPr>
          <w:p w:rsidR="005343C6" w:rsidRPr="005343C6" w:rsidRDefault="005343C6" w:rsidP="005343C6">
            <w:pPr>
              <w:jc w:val="center"/>
              <w:rPr>
                <w:rFonts w:ascii="Times New Roman" w:eastAsia="Times New Roman" w:hAnsi="Times New Roman" w:cs="Times New Roman"/>
                <w:color w:val="000000"/>
                <w:sz w:val="24"/>
                <w:szCs w:val="24"/>
                <w:lang w:eastAsia="lt-LT"/>
              </w:rPr>
            </w:pPr>
            <w:r w:rsidRPr="005343C6">
              <w:rPr>
                <w:rFonts w:ascii="Times New Roman" w:eastAsia="Times New Roman" w:hAnsi="Times New Roman" w:cs="Times New Roman"/>
                <w:color w:val="000000"/>
                <w:sz w:val="24"/>
                <w:szCs w:val="24"/>
                <w:lang w:eastAsia="lt-LT"/>
              </w:rPr>
              <w:t>308</w:t>
            </w:r>
          </w:p>
        </w:tc>
        <w:tc>
          <w:tcPr>
            <w:tcW w:w="1889" w:type="pct"/>
            <w:tcBorders>
              <w:top w:val="single" w:sz="4" w:space="0" w:color="auto"/>
              <w:left w:val="single" w:sz="4" w:space="0" w:color="auto"/>
              <w:bottom w:val="single" w:sz="4" w:space="0" w:color="auto"/>
              <w:right w:val="single" w:sz="4" w:space="0" w:color="auto"/>
            </w:tcBorders>
            <w:vAlign w:val="bottom"/>
          </w:tcPr>
          <w:p w:rsidR="005343C6" w:rsidRPr="005343C6" w:rsidRDefault="005343C6" w:rsidP="007313F7">
            <w:pPr>
              <w:jc w:val="center"/>
              <w:rPr>
                <w:rFonts w:ascii="Times New Roman" w:eastAsia="Times New Roman" w:hAnsi="Times New Roman" w:cs="Times New Roman"/>
                <w:color w:val="000000"/>
                <w:sz w:val="24"/>
                <w:szCs w:val="24"/>
                <w:lang w:eastAsia="lt-LT"/>
              </w:rPr>
            </w:pPr>
            <w:r w:rsidRPr="005343C6">
              <w:rPr>
                <w:rFonts w:ascii="Times New Roman" w:eastAsia="Times New Roman" w:hAnsi="Times New Roman" w:cs="Times New Roman"/>
                <w:color w:val="000000"/>
                <w:sz w:val="24"/>
                <w:szCs w:val="24"/>
                <w:lang w:eastAsia="lt-LT"/>
              </w:rPr>
              <w:t>126</w:t>
            </w:r>
            <w:r w:rsidR="007313F7">
              <w:rPr>
                <w:rFonts w:ascii="Times New Roman" w:eastAsia="Times New Roman" w:hAnsi="Times New Roman" w:cs="Times New Roman"/>
                <w:color w:val="000000"/>
                <w:sz w:val="24"/>
                <w:szCs w:val="24"/>
                <w:lang w:eastAsia="lt-LT"/>
              </w:rPr>
              <w:t>,</w:t>
            </w:r>
            <w:r w:rsidRPr="005343C6">
              <w:rPr>
                <w:rFonts w:ascii="Times New Roman" w:eastAsia="Times New Roman" w:hAnsi="Times New Roman" w:cs="Times New Roman"/>
                <w:color w:val="000000"/>
                <w:sz w:val="24"/>
                <w:szCs w:val="24"/>
                <w:lang w:eastAsia="lt-LT"/>
              </w:rPr>
              <w:t>6298</w:t>
            </w:r>
          </w:p>
        </w:tc>
      </w:tr>
      <w:tr w:rsidR="005343C6" w:rsidRPr="005343C6" w:rsidTr="00CD179B">
        <w:tc>
          <w:tcPr>
            <w:tcW w:w="2088" w:type="pct"/>
            <w:tcBorders>
              <w:top w:val="single" w:sz="4" w:space="0" w:color="auto"/>
              <w:left w:val="nil"/>
              <w:bottom w:val="nil"/>
              <w:right w:val="single" w:sz="4" w:space="0" w:color="auto"/>
            </w:tcBorders>
          </w:tcPr>
          <w:p w:rsidR="005343C6" w:rsidRPr="005343C6" w:rsidRDefault="005343C6" w:rsidP="005343C6">
            <w:pPr>
              <w:rPr>
                <w:rFonts w:ascii="Times New Roman" w:eastAsia="Times New Roman" w:hAnsi="Times New Roman" w:cs="Times New Roman"/>
                <w:sz w:val="18"/>
                <w:szCs w:val="20"/>
                <w:lang w:eastAsia="lt-LT"/>
              </w:rPr>
            </w:pPr>
          </w:p>
        </w:tc>
        <w:tc>
          <w:tcPr>
            <w:tcW w:w="1023" w:type="pct"/>
            <w:tcBorders>
              <w:top w:val="single" w:sz="4" w:space="0" w:color="auto"/>
              <w:left w:val="single" w:sz="4" w:space="0" w:color="auto"/>
              <w:bottom w:val="single" w:sz="4" w:space="0" w:color="auto"/>
              <w:right w:val="single" w:sz="4" w:space="0" w:color="auto"/>
            </w:tcBorders>
          </w:tcPr>
          <w:p w:rsidR="005343C6" w:rsidRPr="005343C6" w:rsidRDefault="005343C6" w:rsidP="005343C6">
            <w:pPr>
              <w:jc w:val="right"/>
              <w:rPr>
                <w:rFonts w:ascii="Times New Roman" w:eastAsia="Times New Roman" w:hAnsi="Times New Roman" w:cs="Times New Roman"/>
                <w:b/>
                <w:sz w:val="24"/>
                <w:szCs w:val="24"/>
                <w:lang w:eastAsia="lt-LT"/>
              </w:rPr>
            </w:pPr>
            <w:r w:rsidRPr="005343C6">
              <w:rPr>
                <w:rFonts w:ascii="Times New Roman" w:eastAsia="Times New Roman" w:hAnsi="Times New Roman" w:cs="Times New Roman"/>
                <w:b/>
                <w:sz w:val="24"/>
                <w:szCs w:val="24"/>
                <w:lang w:eastAsia="lt-LT"/>
              </w:rPr>
              <w:t>Iš viso:</w:t>
            </w:r>
          </w:p>
        </w:tc>
        <w:tc>
          <w:tcPr>
            <w:tcW w:w="1889" w:type="pct"/>
            <w:tcBorders>
              <w:top w:val="single" w:sz="4" w:space="0" w:color="auto"/>
              <w:left w:val="single" w:sz="4" w:space="0" w:color="auto"/>
              <w:bottom w:val="single" w:sz="4" w:space="0" w:color="auto"/>
              <w:right w:val="single" w:sz="4" w:space="0" w:color="auto"/>
            </w:tcBorders>
          </w:tcPr>
          <w:p w:rsidR="005343C6" w:rsidRPr="005343C6" w:rsidRDefault="005343C6" w:rsidP="005343C6">
            <w:pPr>
              <w:jc w:val="center"/>
              <w:rPr>
                <w:rFonts w:ascii="Times New Roman" w:eastAsia="Times New Roman" w:hAnsi="Times New Roman" w:cs="Times New Roman"/>
                <w:b/>
                <w:sz w:val="24"/>
                <w:szCs w:val="24"/>
                <w:lang w:eastAsia="lt-LT"/>
              </w:rPr>
            </w:pPr>
            <w:r w:rsidRPr="005343C6">
              <w:rPr>
                <w:rFonts w:ascii="Times New Roman" w:eastAsia="Times New Roman" w:hAnsi="Times New Roman" w:cs="Times New Roman"/>
                <w:b/>
                <w:sz w:val="24"/>
                <w:szCs w:val="24"/>
                <w:lang w:eastAsia="lt-LT"/>
              </w:rPr>
              <w:t>150,7491</w:t>
            </w:r>
          </w:p>
        </w:tc>
      </w:tr>
    </w:tbl>
    <w:p w:rsidR="00735EB5" w:rsidRDefault="00735EB5" w:rsidP="00D33358">
      <w:pPr>
        <w:rPr>
          <w:rFonts w:ascii="Times New Roman" w:eastAsia="Times New Roman" w:hAnsi="Times New Roman" w:cs="Times New Roman"/>
          <w:sz w:val="24"/>
          <w:szCs w:val="20"/>
        </w:rPr>
      </w:pPr>
    </w:p>
    <w:p w:rsidR="00637673" w:rsidRDefault="00637673" w:rsidP="00D33358">
      <w:pPr>
        <w:rPr>
          <w:rFonts w:ascii="Times New Roman" w:eastAsia="Times New Roman" w:hAnsi="Times New Roman" w:cs="Times New Roman"/>
          <w:sz w:val="24"/>
          <w:szCs w:val="20"/>
        </w:rPr>
      </w:pPr>
    </w:p>
    <w:p w:rsidR="00735EB5" w:rsidRPr="007313F7" w:rsidRDefault="007313F7" w:rsidP="00D33358">
      <w:pPr>
        <w:rPr>
          <w:rFonts w:ascii="Times New Roman" w:eastAsia="Times New Roman" w:hAnsi="Times New Roman" w:cs="Times New Roman"/>
          <w:b/>
          <w:sz w:val="24"/>
          <w:szCs w:val="20"/>
        </w:rPr>
      </w:pPr>
      <w:r w:rsidRPr="007313F7">
        <w:rPr>
          <w:rFonts w:ascii="Times New Roman" w:eastAsia="Times New Roman" w:hAnsi="Times New Roman" w:cs="Times New Roman"/>
          <w:b/>
          <w:sz w:val="24"/>
          <w:szCs w:val="20"/>
        </w:rPr>
        <w:t>4. Lentelė. Leidžiama tarša į aplinkos orą</w:t>
      </w:r>
    </w:p>
    <w:p w:rsidR="007313F7" w:rsidRDefault="007313F7" w:rsidP="00D33358">
      <w:pPr>
        <w:rPr>
          <w:rFonts w:ascii="Times New Roman" w:eastAsia="Times New Roman" w:hAnsi="Times New Roman" w:cs="Times New Roman"/>
          <w:sz w:val="24"/>
          <w:szCs w:val="2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2"/>
        <w:gridCol w:w="230"/>
        <w:gridCol w:w="1176"/>
        <w:gridCol w:w="1948"/>
        <w:gridCol w:w="70"/>
        <w:gridCol w:w="1229"/>
        <w:gridCol w:w="719"/>
        <w:gridCol w:w="244"/>
        <w:gridCol w:w="439"/>
        <w:gridCol w:w="1492"/>
        <w:gridCol w:w="1957"/>
      </w:tblGrid>
      <w:tr w:rsidR="00637673" w:rsidRPr="00637673" w:rsidTr="00CD179B">
        <w:trPr>
          <w:cantSplit/>
          <w:trHeight w:val="470"/>
          <w:tblHeader/>
        </w:trPr>
        <w:tc>
          <w:tcPr>
            <w:tcW w:w="1605" w:type="pct"/>
            <w:vMerge w:val="restar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ind w:firstLine="20"/>
              <w:jc w:val="center"/>
              <w:rPr>
                <w:rFonts w:ascii="Times New Roman" w:eastAsia="Times New Roman" w:hAnsi="Times New Roman" w:cs="Times New Roman"/>
                <w:b/>
                <w:bCs/>
                <w:sz w:val="24"/>
                <w:szCs w:val="24"/>
              </w:rPr>
            </w:pPr>
            <w:r w:rsidRPr="00637673">
              <w:rPr>
                <w:rFonts w:ascii="Times New Roman" w:eastAsia="Times New Roman" w:hAnsi="Times New Roman" w:cs="Times New Roman"/>
                <w:b/>
                <w:sz w:val="24"/>
                <w:szCs w:val="24"/>
                <w:lang w:eastAsia="lt-LT"/>
              </w:rPr>
              <w:t>Cecho ar kt. pavadinimas arba Nr.</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b/>
                <w:bCs/>
                <w:sz w:val="24"/>
                <w:szCs w:val="24"/>
              </w:rPr>
            </w:pPr>
            <w:r w:rsidRPr="00637673">
              <w:rPr>
                <w:rFonts w:ascii="Times New Roman" w:eastAsia="Times New Roman" w:hAnsi="Times New Roman" w:cs="Times New Roman"/>
                <w:b/>
                <w:sz w:val="24"/>
                <w:szCs w:val="24"/>
                <w:lang w:eastAsia="lt-LT"/>
              </w:rPr>
              <w:t>Taršos šaltiniai</w:t>
            </w:r>
          </w:p>
        </w:tc>
        <w:tc>
          <w:tcPr>
            <w:tcW w:w="1160" w:type="pct"/>
            <w:gridSpan w:val="3"/>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b/>
                <w:bCs/>
                <w:sz w:val="24"/>
                <w:szCs w:val="24"/>
              </w:rPr>
            </w:pPr>
            <w:r w:rsidRPr="00637673">
              <w:rPr>
                <w:rFonts w:ascii="Times New Roman" w:eastAsia="Times New Roman" w:hAnsi="Times New Roman" w:cs="Times New Roman"/>
                <w:b/>
                <w:sz w:val="24"/>
                <w:szCs w:val="24"/>
                <w:lang w:eastAsia="lt-LT"/>
              </w:rPr>
              <w:t>Teršalai</w:t>
            </w:r>
          </w:p>
        </w:tc>
        <w:tc>
          <w:tcPr>
            <w:tcW w:w="1733" w:type="pct"/>
            <w:gridSpan w:val="5"/>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ind w:hanging="108"/>
              <w:jc w:val="center"/>
              <w:rPr>
                <w:rFonts w:ascii="Times New Roman" w:eastAsia="Times New Roman" w:hAnsi="Times New Roman" w:cs="Times New Roman"/>
                <w:b/>
                <w:bCs/>
                <w:sz w:val="24"/>
                <w:szCs w:val="24"/>
              </w:rPr>
            </w:pPr>
            <w:r w:rsidRPr="00637673">
              <w:rPr>
                <w:rFonts w:ascii="Times New Roman" w:eastAsia="Times New Roman" w:hAnsi="Times New Roman" w:cs="Times New Roman"/>
                <w:b/>
                <w:sz w:val="24"/>
                <w:szCs w:val="24"/>
                <w:lang w:eastAsia="lt-LT"/>
              </w:rPr>
              <w:t>Numatoma (prašoma leisti) tarša</w:t>
            </w:r>
          </w:p>
        </w:tc>
      </w:tr>
      <w:tr w:rsidR="00637673" w:rsidRPr="00637673" w:rsidTr="00CD179B">
        <w:trPr>
          <w:cantSplit/>
          <w:tblHeader/>
        </w:trPr>
        <w:tc>
          <w:tcPr>
            <w:tcW w:w="1605" w:type="pct"/>
            <w:vMerge/>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ind w:firstLine="567"/>
              <w:jc w:val="center"/>
              <w:rPr>
                <w:rFonts w:ascii="Times New Roman" w:eastAsia="Times New Roman" w:hAnsi="Times New Roman" w:cs="Times New Roman"/>
                <w:b/>
                <w:sz w:val="24"/>
                <w:szCs w:val="24"/>
                <w:lang w:eastAsia="lt-LT"/>
              </w:rPr>
            </w:pPr>
          </w:p>
        </w:tc>
        <w:tc>
          <w:tcPr>
            <w:tcW w:w="502" w:type="pct"/>
            <w:gridSpan w:val="2"/>
            <w:vMerge w:val="restar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ind w:firstLine="23"/>
              <w:jc w:val="center"/>
              <w:rPr>
                <w:rFonts w:ascii="Times New Roman" w:eastAsia="Times New Roman" w:hAnsi="Times New Roman" w:cs="Times New Roman"/>
                <w:b/>
                <w:sz w:val="24"/>
                <w:szCs w:val="24"/>
                <w:lang w:eastAsia="lt-LT"/>
              </w:rPr>
            </w:pPr>
            <w:r w:rsidRPr="00637673">
              <w:rPr>
                <w:rFonts w:ascii="Times New Roman" w:eastAsia="Times New Roman" w:hAnsi="Times New Roman" w:cs="Times New Roman"/>
                <w:b/>
                <w:sz w:val="24"/>
                <w:szCs w:val="24"/>
                <w:lang w:eastAsia="lt-LT"/>
              </w:rPr>
              <w:t>Nr.</w:t>
            </w:r>
          </w:p>
        </w:tc>
        <w:tc>
          <w:tcPr>
            <w:tcW w:w="721" w:type="pct"/>
            <w:gridSpan w:val="2"/>
            <w:vMerge w:val="restar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ind w:firstLine="23"/>
              <w:jc w:val="center"/>
              <w:rPr>
                <w:rFonts w:ascii="Times New Roman" w:eastAsia="Times New Roman" w:hAnsi="Times New Roman" w:cs="Times New Roman"/>
                <w:b/>
                <w:sz w:val="24"/>
                <w:szCs w:val="24"/>
                <w:lang w:eastAsia="lt-LT"/>
              </w:rPr>
            </w:pPr>
            <w:r w:rsidRPr="00637673">
              <w:rPr>
                <w:rFonts w:ascii="Times New Roman" w:eastAsia="Times New Roman" w:hAnsi="Times New Roman" w:cs="Times New Roman"/>
                <w:b/>
                <w:sz w:val="24"/>
                <w:szCs w:val="24"/>
                <w:lang w:eastAsia="lt-LT"/>
              </w:rPr>
              <w:t>pavadinimas</w:t>
            </w:r>
          </w:p>
        </w:tc>
        <w:tc>
          <w:tcPr>
            <w:tcW w:w="439" w:type="pct"/>
            <w:vMerge w:val="restar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ind w:firstLine="23"/>
              <w:jc w:val="center"/>
              <w:rPr>
                <w:rFonts w:ascii="Times New Roman" w:eastAsia="Times New Roman" w:hAnsi="Times New Roman" w:cs="Times New Roman"/>
                <w:b/>
                <w:sz w:val="24"/>
                <w:szCs w:val="24"/>
                <w:lang w:eastAsia="lt-LT"/>
              </w:rPr>
            </w:pPr>
            <w:r w:rsidRPr="00637673">
              <w:rPr>
                <w:rFonts w:ascii="Times New Roman" w:eastAsia="Times New Roman" w:hAnsi="Times New Roman" w:cs="Times New Roman"/>
                <w:b/>
                <w:sz w:val="24"/>
                <w:szCs w:val="24"/>
                <w:lang w:eastAsia="lt-LT"/>
              </w:rPr>
              <w:t>kodas</w:t>
            </w:r>
          </w:p>
        </w:tc>
        <w:tc>
          <w:tcPr>
            <w:tcW w:w="1034" w:type="pct"/>
            <w:gridSpan w:val="4"/>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ind w:hanging="108"/>
              <w:jc w:val="center"/>
              <w:rPr>
                <w:rFonts w:ascii="Times New Roman" w:eastAsia="Times New Roman" w:hAnsi="Times New Roman" w:cs="Times New Roman"/>
                <w:b/>
                <w:sz w:val="24"/>
                <w:szCs w:val="24"/>
                <w:lang w:eastAsia="lt-LT"/>
              </w:rPr>
            </w:pPr>
            <w:r w:rsidRPr="00637673">
              <w:rPr>
                <w:rFonts w:ascii="Times New Roman" w:eastAsia="Times New Roman" w:hAnsi="Times New Roman" w:cs="Times New Roman"/>
                <w:b/>
                <w:sz w:val="24"/>
                <w:szCs w:val="24"/>
                <w:lang w:eastAsia="lt-LT"/>
              </w:rPr>
              <w:t>vienkartinis</w:t>
            </w:r>
          </w:p>
          <w:p w:rsidR="00637673" w:rsidRPr="00637673" w:rsidRDefault="00637673" w:rsidP="00637673">
            <w:pPr>
              <w:ind w:hanging="108"/>
              <w:jc w:val="center"/>
              <w:rPr>
                <w:rFonts w:ascii="Times New Roman" w:eastAsia="Times New Roman" w:hAnsi="Times New Roman" w:cs="Times New Roman"/>
                <w:b/>
                <w:sz w:val="24"/>
                <w:szCs w:val="24"/>
                <w:lang w:eastAsia="lt-LT"/>
              </w:rPr>
            </w:pPr>
            <w:r w:rsidRPr="00637673">
              <w:rPr>
                <w:rFonts w:ascii="Times New Roman" w:eastAsia="Times New Roman" w:hAnsi="Times New Roman" w:cs="Times New Roman"/>
                <w:b/>
                <w:sz w:val="24"/>
                <w:szCs w:val="24"/>
                <w:lang w:eastAsia="lt-LT"/>
              </w:rPr>
              <w:t>dydis</w:t>
            </w:r>
          </w:p>
        </w:tc>
        <w:tc>
          <w:tcPr>
            <w:tcW w:w="699" w:type="pct"/>
            <w:vMerge w:val="restar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ind w:hanging="108"/>
              <w:jc w:val="center"/>
              <w:rPr>
                <w:rFonts w:ascii="Times New Roman" w:eastAsia="Times New Roman" w:hAnsi="Times New Roman" w:cs="Times New Roman"/>
                <w:b/>
                <w:sz w:val="24"/>
                <w:szCs w:val="24"/>
                <w:lang w:eastAsia="lt-LT"/>
              </w:rPr>
            </w:pPr>
            <w:r w:rsidRPr="00637673">
              <w:rPr>
                <w:rFonts w:ascii="Times New Roman" w:eastAsia="Times New Roman" w:hAnsi="Times New Roman" w:cs="Times New Roman"/>
                <w:b/>
                <w:sz w:val="24"/>
                <w:szCs w:val="24"/>
                <w:lang w:eastAsia="lt-LT"/>
              </w:rPr>
              <w:t>metinė,</w:t>
            </w:r>
          </w:p>
          <w:p w:rsidR="00637673" w:rsidRPr="00637673" w:rsidRDefault="00637673" w:rsidP="00637673">
            <w:pPr>
              <w:ind w:hanging="108"/>
              <w:jc w:val="center"/>
              <w:rPr>
                <w:rFonts w:ascii="Times New Roman" w:eastAsia="Times New Roman" w:hAnsi="Times New Roman" w:cs="Times New Roman"/>
                <w:b/>
                <w:sz w:val="24"/>
                <w:szCs w:val="24"/>
                <w:lang w:eastAsia="lt-LT"/>
              </w:rPr>
            </w:pPr>
            <w:r w:rsidRPr="00637673">
              <w:rPr>
                <w:rFonts w:ascii="Times New Roman" w:eastAsia="Times New Roman" w:hAnsi="Times New Roman" w:cs="Times New Roman"/>
                <w:b/>
                <w:sz w:val="24"/>
                <w:szCs w:val="24"/>
                <w:lang w:eastAsia="lt-LT"/>
              </w:rPr>
              <w:t>t/m.</w:t>
            </w:r>
          </w:p>
        </w:tc>
      </w:tr>
      <w:tr w:rsidR="00637673" w:rsidRPr="00637673" w:rsidTr="00CD179B">
        <w:trPr>
          <w:cantSplit/>
          <w:tblHeader/>
        </w:trPr>
        <w:tc>
          <w:tcPr>
            <w:tcW w:w="1605" w:type="pct"/>
            <w:vMerge/>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ind w:firstLine="567"/>
              <w:jc w:val="center"/>
              <w:rPr>
                <w:rFonts w:ascii="Times New Roman" w:eastAsia="Times New Roman" w:hAnsi="Times New Roman" w:cs="Times New Roman"/>
                <w:b/>
                <w:sz w:val="24"/>
                <w:szCs w:val="24"/>
                <w:lang w:eastAsia="lt-LT"/>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ind w:firstLine="23"/>
              <w:jc w:val="center"/>
              <w:rPr>
                <w:rFonts w:ascii="Times New Roman" w:eastAsia="Times New Roman" w:hAnsi="Times New Roman" w:cs="Times New Roman"/>
                <w:b/>
                <w:sz w:val="24"/>
                <w:szCs w:val="24"/>
                <w:lang w:eastAsia="lt-LT"/>
              </w:rPr>
            </w:pPr>
          </w:p>
        </w:tc>
        <w:tc>
          <w:tcPr>
            <w:tcW w:w="721" w:type="pct"/>
            <w:gridSpan w:val="2"/>
            <w:vMerge/>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ind w:firstLine="23"/>
              <w:jc w:val="center"/>
              <w:rPr>
                <w:rFonts w:ascii="Times New Roman" w:eastAsia="Times New Roman" w:hAnsi="Times New Roman" w:cs="Times New Roman"/>
                <w:b/>
                <w:sz w:val="24"/>
                <w:szCs w:val="24"/>
                <w:lang w:eastAsia="lt-LT"/>
              </w:rPr>
            </w:pPr>
          </w:p>
        </w:tc>
        <w:tc>
          <w:tcPr>
            <w:tcW w:w="439" w:type="pct"/>
            <w:vMerge/>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ind w:firstLine="23"/>
              <w:jc w:val="center"/>
              <w:rPr>
                <w:rFonts w:ascii="Times New Roman" w:eastAsia="Times New Roman" w:hAnsi="Times New Roman" w:cs="Times New Roman"/>
                <w:b/>
                <w:sz w:val="24"/>
                <w:szCs w:val="24"/>
                <w:lang w:eastAsia="lt-LT"/>
              </w:rPr>
            </w:pPr>
          </w:p>
        </w:tc>
        <w:tc>
          <w:tcPr>
            <w:tcW w:w="501" w:type="pct"/>
            <w:gridSpan w:val="3"/>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ind w:firstLine="23"/>
              <w:jc w:val="center"/>
              <w:rPr>
                <w:rFonts w:ascii="Times New Roman" w:eastAsia="Times New Roman" w:hAnsi="Times New Roman" w:cs="Times New Roman"/>
                <w:b/>
                <w:sz w:val="24"/>
                <w:szCs w:val="24"/>
                <w:lang w:eastAsia="lt-LT"/>
              </w:rPr>
            </w:pPr>
            <w:r w:rsidRPr="00637673">
              <w:rPr>
                <w:rFonts w:ascii="Times New Roman" w:eastAsia="Times New Roman" w:hAnsi="Times New Roman" w:cs="Times New Roman"/>
                <w:b/>
                <w:sz w:val="24"/>
                <w:szCs w:val="24"/>
                <w:lang w:eastAsia="lt-LT"/>
              </w:rPr>
              <w:t>vnt.</w:t>
            </w:r>
          </w:p>
        </w:tc>
        <w:tc>
          <w:tcPr>
            <w:tcW w:w="533"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ind w:firstLine="23"/>
              <w:jc w:val="center"/>
              <w:rPr>
                <w:rFonts w:ascii="Times New Roman" w:eastAsia="Times New Roman" w:hAnsi="Times New Roman" w:cs="Times New Roman"/>
                <w:b/>
                <w:sz w:val="24"/>
                <w:szCs w:val="24"/>
                <w:lang w:eastAsia="lt-LT"/>
              </w:rPr>
            </w:pPr>
            <w:r w:rsidRPr="00637673">
              <w:rPr>
                <w:rFonts w:ascii="Times New Roman" w:eastAsia="Times New Roman" w:hAnsi="Times New Roman" w:cs="Times New Roman"/>
                <w:b/>
                <w:sz w:val="24"/>
                <w:szCs w:val="24"/>
                <w:lang w:eastAsia="lt-LT"/>
              </w:rPr>
              <w:t>maks.</w:t>
            </w:r>
          </w:p>
        </w:tc>
        <w:tc>
          <w:tcPr>
            <w:tcW w:w="699" w:type="pct"/>
            <w:vMerge/>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ind w:firstLine="567"/>
              <w:jc w:val="center"/>
              <w:rPr>
                <w:rFonts w:ascii="Times New Roman" w:eastAsia="Times New Roman" w:hAnsi="Times New Roman" w:cs="Times New Roman"/>
                <w:b/>
                <w:sz w:val="24"/>
                <w:szCs w:val="24"/>
                <w:lang w:eastAsia="lt-LT"/>
              </w:rPr>
            </w:pPr>
          </w:p>
        </w:tc>
      </w:tr>
      <w:tr w:rsidR="00637673" w:rsidRPr="00637673" w:rsidTr="00CD179B">
        <w:trPr>
          <w:tblHeader/>
        </w:trPr>
        <w:tc>
          <w:tcPr>
            <w:tcW w:w="1605"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sz w:val="18"/>
                <w:szCs w:val="20"/>
                <w:lang w:eastAsia="lt-LT"/>
              </w:rPr>
            </w:pPr>
            <w:r w:rsidRPr="00637673">
              <w:rPr>
                <w:rFonts w:ascii="Times New Roman" w:eastAsia="Times New Roman" w:hAnsi="Times New Roman" w:cs="Times New Roman"/>
                <w:sz w:val="18"/>
                <w:szCs w:val="20"/>
                <w:lang w:eastAsia="lt-LT"/>
              </w:rPr>
              <w:t>1</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ind w:firstLine="23"/>
              <w:jc w:val="center"/>
              <w:rPr>
                <w:rFonts w:ascii="Times New Roman" w:eastAsia="Times New Roman" w:hAnsi="Times New Roman" w:cs="Times New Roman"/>
                <w:sz w:val="18"/>
                <w:szCs w:val="20"/>
                <w:lang w:eastAsia="lt-LT"/>
              </w:rPr>
            </w:pPr>
            <w:r w:rsidRPr="00637673">
              <w:rPr>
                <w:rFonts w:ascii="Times New Roman" w:eastAsia="Times New Roman" w:hAnsi="Times New Roman" w:cs="Times New Roman"/>
                <w:sz w:val="18"/>
                <w:szCs w:val="20"/>
                <w:lang w:eastAsia="lt-LT"/>
              </w:rPr>
              <w:t>2</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ind w:firstLine="23"/>
              <w:jc w:val="center"/>
              <w:rPr>
                <w:rFonts w:ascii="Times New Roman" w:eastAsia="Times New Roman" w:hAnsi="Times New Roman" w:cs="Times New Roman"/>
                <w:sz w:val="18"/>
                <w:szCs w:val="20"/>
                <w:lang w:eastAsia="lt-LT"/>
              </w:rPr>
            </w:pPr>
            <w:r w:rsidRPr="00637673">
              <w:rPr>
                <w:rFonts w:ascii="Times New Roman" w:eastAsia="Times New Roman" w:hAnsi="Times New Roman" w:cs="Times New Roman"/>
                <w:sz w:val="18"/>
                <w:szCs w:val="20"/>
                <w:lang w:eastAsia="lt-LT"/>
              </w:rPr>
              <w:t>3</w:t>
            </w:r>
          </w:p>
        </w:tc>
        <w:tc>
          <w:tcPr>
            <w:tcW w:w="43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ind w:firstLine="23"/>
              <w:jc w:val="center"/>
              <w:rPr>
                <w:rFonts w:ascii="Times New Roman" w:eastAsia="Times New Roman" w:hAnsi="Times New Roman" w:cs="Times New Roman"/>
                <w:sz w:val="18"/>
                <w:szCs w:val="20"/>
                <w:lang w:eastAsia="lt-LT"/>
              </w:rPr>
            </w:pPr>
            <w:r w:rsidRPr="00637673">
              <w:rPr>
                <w:rFonts w:ascii="Times New Roman" w:eastAsia="Times New Roman" w:hAnsi="Times New Roman" w:cs="Times New Roman"/>
                <w:sz w:val="18"/>
                <w:szCs w:val="20"/>
                <w:lang w:eastAsia="lt-LT"/>
              </w:rPr>
              <w:t>4</w:t>
            </w:r>
          </w:p>
        </w:tc>
        <w:tc>
          <w:tcPr>
            <w:tcW w:w="501" w:type="pct"/>
            <w:gridSpan w:val="3"/>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ind w:firstLine="23"/>
              <w:jc w:val="center"/>
              <w:rPr>
                <w:rFonts w:ascii="Times New Roman" w:eastAsia="Times New Roman" w:hAnsi="Times New Roman" w:cs="Times New Roman"/>
                <w:sz w:val="18"/>
                <w:szCs w:val="20"/>
                <w:lang w:eastAsia="lt-LT"/>
              </w:rPr>
            </w:pPr>
            <w:r w:rsidRPr="00637673">
              <w:rPr>
                <w:rFonts w:ascii="Times New Roman" w:eastAsia="Times New Roman" w:hAnsi="Times New Roman" w:cs="Times New Roman"/>
                <w:sz w:val="18"/>
                <w:szCs w:val="20"/>
                <w:lang w:eastAsia="lt-LT"/>
              </w:rPr>
              <w:t>5</w:t>
            </w:r>
          </w:p>
        </w:tc>
        <w:tc>
          <w:tcPr>
            <w:tcW w:w="533"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ind w:firstLine="23"/>
              <w:jc w:val="center"/>
              <w:rPr>
                <w:rFonts w:ascii="Times New Roman" w:eastAsia="Times New Roman" w:hAnsi="Times New Roman" w:cs="Times New Roman"/>
                <w:sz w:val="18"/>
                <w:szCs w:val="20"/>
                <w:lang w:eastAsia="lt-LT"/>
              </w:rPr>
            </w:pPr>
            <w:r w:rsidRPr="00637673">
              <w:rPr>
                <w:rFonts w:ascii="Times New Roman" w:eastAsia="Times New Roman" w:hAnsi="Times New Roman" w:cs="Times New Roman"/>
                <w:sz w:val="18"/>
                <w:szCs w:val="20"/>
                <w:lang w:eastAsia="lt-LT"/>
              </w:rPr>
              <w:t>6</w:t>
            </w:r>
          </w:p>
        </w:tc>
        <w:tc>
          <w:tcPr>
            <w:tcW w:w="69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ind w:firstLine="567"/>
              <w:jc w:val="center"/>
              <w:rPr>
                <w:rFonts w:ascii="Times New Roman" w:eastAsia="Times New Roman" w:hAnsi="Times New Roman" w:cs="Times New Roman"/>
                <w:sz w:val="18"/>
                <w:szCs w:val="20"/>
                <w:lang w:eastAsia="lt-LT"/>
              </w:rPr>
            </w:pPr>
            <w:r w:rsidRPr="00637673">
              <w:rPr>
                <w:rFonts w:ascii="Times New Roman" w:eastAsia="Times New Roman" w:hAnsi="Times New Roman" w:cs="Times New Roman"/>
                <w:sz w:val="18"/>
                <w:szCs w:val="20"/>
                <w:lang w:eastAsia="lt-LT"/>
              </w:rPr>
              <w:t>7</w:t>
            </w:r>
          </w:p>
        </w:tc>
      </w:tr>
      <w:tr w:rsidR="00637673" w:rsidRPr="00637673" w:rsidTr="00CD179B">
        <w:tc>
          <w:tcPr>
            <w:tcW w:w="1605" w:type="pct"/>
            <w:vMerge w:val="restart"/>
            <w:tcBorders>
              <w:top w:val="single" w:sz="4" w:space="0" w:color="auto"/>
              <w:left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Biofiltras</w:t>
            </w:r>
          </w:p>
        </w:tc>
        <w:tc>
          <w:tcPr>
            <w:tcW w:w="502" w:type="pct"/>
            <w:gridSpan w:val="2"/>
            <w:vMerge w:val="restart"/>
            <w:tcBorders>
              <w:top w:val="single" w:sz="4" w:space="0" w:color="auto"/>
              <w:left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601</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Amoniakas</w:t>
            </w:r>
          </w:p>
        </w:tc>
        <w:tc>
          <w:tcPr>
            <w:tcW w:w="43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134</w:t>
            </w:r>
          </w:p>
        </w:tc>
        <w:tc>
          <w:tcPr>
            <w:tcW w:w="501" w:type="pct"/>
            <w:gridSpan w:val="3"/>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0.36110</w:t>
            </w:r>
          </w:p>
        </w:tc>
        <w:tc>
          <w:tcPr>
            <w:tcW w:w="69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11.3876</w:t>
            </w:r>
          </w:p>
        </w:tc>
      </w:tr>
      <w:tr w:rsidR="00637673" w:rsidRPr="00637673" w:rsidTr="00CD179B">
        <w:tc>
          <w:tcPr>
            <w:tcW w:w="1605" w:type="pct"/>
            <w:vMerge/>
            <w:tcBorders>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p>
        </w:tc>
        <w:tc>
          <w:tcPr>
            <w:tcW w:w="502" w:type="pct"/>
            <w:gridSpan w:val="2"/>
            <w:vMerge/>
            <w:tcBorders>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LOJ</w:t>
            </w:r>
          </w:p>
        </w:tc>
        <w:tc>
          <w:tcPr>
            <w:tcW w:w="43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308</w:t>
            </w:r>
          </w:p>
        </w:tc>
        <w:tc>
          <w:tcPr>
            <w:tcW w:w="501" w:type="pct"/>
            <w:gridSpan w:val="3"/>
            <w:tcBorders>
              <w:top w:val="single" w:sz="4" w:space="0" w:color="auto"/>
              <w:left w:val="single" w:sz="4" w:space="0" w:color="auto"/>
              <w:bottom w:val="single" w:sz="4" w:space="0" w:color="auto"/>
              <w:right w:val="single" w:sz="4" w:space="0" w:color="auto"/>
            </w:tcBorders>
          </w:tcPr>
          <w:p w:rsidR="00637673" w:rsidRPr="00637673" w:rsidRDefault="00637673" w:rsidP="00637673">
            <w:pPr>
              <w:jc w:val="center"/>
              <w:rPr>
                <w:rFonts w:ascii="Times New Roman" w:eastAsia="Times New Roman" w:hAnsi="Times New Roman" w:cs="Times New Roman"/>
                <w:sz w:val="20"/>
                <w:szCs w:val="20"/>
              </w:rPr>
            </w:pPr>
            <w:r w:rsidRPr="00637673">
              <w:rPr>
                <w:rFonts w:ascii="Times New Roman" w:eastAsia="Times New Roman" w:hAnsi="Times New Roman" w:cs="Times New Roman"/>
                <w:color w:val="000000"/>
                <w:sz w:val="20"/>
                <w:szCs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1.80550</w:t>
            </w:r>
          </w:p>
        </w:tc>
        <w:tc>
          <w:tcPr>
            <w:tcW w:w="69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56.9382</w:t>
            </w:r>
          </w:p>
        </w:tc>
      </w:tr>
      <w:tr w:rsidR="00637673" w:rsidRPr="00637673" w:rsidTr="00CD179B">
        <w:tc>
          <w:tcPr>
            <w:tcW w:w="1605" w:type="pct"/>
            <w:vMerge w:val="restart"/>
            <w:tcBorders>
              <w:top w:val="single" w:sz="4" w:space="0" w:color="auto"/>
              <w:left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Biofiltras</w:t>
            </w:r>
          </w:p>
        </w:tc>
        <w:tc>
          <w:tcPr>
            <w:tcW w:w="502" w:type="pct"/>
            <w:gridSpan w:val="2"/>
            <w:vMerge w:val="restart"/>
            <w:tcBorders>
              <w:top w:val="single" w:sz="4" w:space="0" w:color="auto"/>
              <w:left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602</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Amoniakas</w:t>
            </w:r>
          </w:p>
        </w:tc>
        <w:tc>
          <w:tcPr>
            <w:tcW w:w="43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134</w:t>
            </w:r>
          </w:p>
        </w:tc>
        <w:tc>
          <w:tcPr>
            <w:tcW w:w="501" w:type="pct"/>
            <w:gridSpan w:val="3"/>
            <w:tcBorders>
              <w:top w:val="single" w:sz="4" w:space="0" w:color="auto"/>
              <w:left w:val="single" w:sz="4" w:space="0" w:color="auto"/>
              <w:bottom w:val="single" w:sz="4" w:space="0" w:color="auto"/>
              <w:right w:val="single" w:sz="4" w:space="0" w:color="auto"/>
            </w:tcBorders>
          </w:tcPr>
          <w:p w:rsidR="00637673" w:rsidRPr="00637673" w:rsidRDefault="00637673" w:rsidP="00637673">
            <w:pPr>
              <w:jc w:val="center"/>
              <w:rPr>
                <w:rFonts w:ascii="Times New Roman" w:eastAsia="Times New Roman" w:hAnsi="Times New Roman" w:cs="Times New Roman"/>
                <w:sz w:val="20"/>
                <w:szCs w:val="20"/>
              </w:rPr>
            </w:pPr>
            <w:r w:rsidRPr="00637673">
              <w:rPr>
                <w:rFonts w:ascii="Times New Roman" w:eastAsia="Times New Roman" w:hAnsi="Times New Roman" w:cs="Times New Roman"/>
                <w:color w:val="000000"/>
                <w:sz w:val="20"/>
                <w:szCs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0.36110</w:t>
            </w:r>
          </w:p>
        </w:tc>
        <w:tc>
          <w:tcPr>
            <w:tcW w:w="69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11.3876</w:t>
            </w:r>
          </w:p>
        </w:tc>
      </w:tr>
      <w:tr w:rsidR="00637673" w:rsidRPr="00637673" w:rsidTr="00CD179B">
        <w:tc>
          <w:tcPr>
            <w:tcW w:w="1605" w:type="pct"/>
            <w:vMerge/>
            <w:tcBorders>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p>
        </w:tc>
        <w:tc>
          <w:tcPr>
            <w:tcW w:w="502" w:type="pct"/>
            <w:gridSpan w:val="2"/>
            <w:vMerge/>
            <w:tcBorders>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LOJ</w:t>
            </w:r>
          </w:p>
        </w:tc>
        <w:tc>
          <w:tcPr>
            <w:tcW w:w="43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308</w:t>
            </w:r>
          </w:p>
        </w:tc>
        <w:tc>
          <w:tcPr>
            <w:tcW w:w="501" w:type="pct"/>
            <w:gridSpan w:val="3"/>
            <w:tcBorders>
              <w:top w:val="single" w:sz="4" w:space="0" w:color="auto"/>
              <w:left w:val="single" w:sz="4" w:space="0" w:color="auto"/>
              <w:bottom w:val="single" w:sz="4" w:space="0" w:color="auto"/>
              <w:right w:val="single" w:sz="4" w:space="0" w:color="auto"/>
            </w:tcBorders>
          </w:tcPr>
          <w:p w:rsidR="00637673" w:rsidRPr="00637673" w:rsidRDefault="00637673" w:rsidP="00637673">
            <w:pPr>
              <w:jc w:val="center"/>
              <w:rPr>
                <w:rFonts w:ascii="Times New Roman" w:eastAsia="Times New Roman" w:hAnsi="Times New Roman" w:cs="Times New Roman"/>
                <w:sz w:val="20"/>
                <w:szCs w:val="20"/>
              </w:rPr>
            </w:pPr>
            <w:r w:rsidRPr="00637673">
              <w:rPr>
                <w:rFonts w:ascii="Times New Roman" w:eastAsia="Times New Roman" w:hAnsi="Times New Roman" w:cs="Times New Roman"/>
                <w:color w:val="000000"/>
                <w:sz w:val="20"/>
                <w:szCs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1.80550</w:t>
            </w:r>
          </w:p>
        </w:tc>
        <w:tc>
          <w:tcPr>
            <w:tcW w:w="69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56.9382</w:t>
            </w:r>
          </w:p>
        </w:tc>
      </w:tr>
      <w:tr w:rsidR="00637673" w:rsidRPr="00637673" w:rsidTr="00CD179B">
        <w:tc>
          <w:tcPr>
            <w:tcW w:w="1605" w:type="pct"/>
            <w:vMerge w:val="restart"/>
            <w:tcBorders>
              <w:top w:val="single" w:sz="4" w:space="0" w:color="auto"/>
              <w:left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Grotelės (3 vnt. rūšiavimo įrenginiai) rūšiavimo pastate</w:t>
            </w:r>
          </w:p>
        </w:tc>
        <w:tc>
          <w:tcPr>
            <w:tcW w:w="502" w:type="pct"/>
            <w:gridSpan w:val="2"/>
            <w:vMerge w:val="restart"/>
            <w:tcBorders>
              <w:top w:val="single" w:sz="4" w:space="0" w:color="auto"/>
              <w:left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001</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LOJ</w:t>
            </w:r>
          </w:p>
        </w:tc>
        <w:tc>
          <w:tcPr>
            <w:tcW w:w="43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308</w:t>
            </w:r>
          </w:p>
        </w:tc>
        <w:tc>
          <w:tcPr>
            <w:tcW w:w="501" w:type="pct"/>
            <w:gridSpan w:val="3"/>
            <w:tcBorders>
              <w:top w:val="single" w:sz="4" w:space="0" w:color="auto"/>
              <w:left w:val="single" w:sz="4" w:space="0" w:color="auto"/>
              <w:bottom w:val="single" w:sz="4" w:space="0" w:color="auto"/>
              <w:right w:val="single" w:sz="4" w:space="0" w:color="auto"/>
            </w:tcBorders>
          </w:tcPr>
          <w:p w:rsidR="00637673" w:rsidRPr="00637673" w:rsidRDefault="00637673" w:rsidP="00637673">
            <w:pPr>
              <w:jc w:val="center"/>
              <w:rPr>
                <w:rFonts w:ascii="Times New Roman" w:eastAsia="Times New Roman" w:hAnsi="Times New Roman" w:cs="Times New Roman"/>
                <w:sz w:val="20"/>
                <w:szCs w:val="20"/>
              </w:rPr>
            </w:pPr>
            <w:r w:rsidRPr="00637673">
              <w:rPr>
                <w:rFonts w:ascii="Times New Roman" w:eastAsia="Times New Roman" w:hAnsi="Times New Roman" w:cs="Times New Roman"/>
                <w:color w:val="000000"/>
                <w:sz w:val="20"/>
                <w:szCs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0.20833</w:t>
            </w:r>
          </w:p>
        </w:tc>
        <w:tc>
          <w:tcPr>
            <w:tcW w:w="69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3.4164</w:t>
            </w:r>
          </w:p>
        </w:tc>
      </w:tr>
      <w:tr w:rsidR="00637673" w:rsidRPr="00637673" w:rsidTr="00CD179B">
        <w:tc>
          <w:tcPr>
            <w:tcW w:w="1605" w:type="pct"/>
            <w:vMerge/>
            <w:tcBorders>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p>
        </w:tc>
        <w:tc>
          <w:tcPr>
            <w:tcW w:w="502" w:type="pct"/>
            <w:gridSpan w:val="2"/>
            <w:vMerge/>
            <w:tcBorders>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Kietosios dalelės C</w:t>
            </w:r>
          </w:p>
        </w:tc>
        <w:tc>
          <w:tcPr>
            <w:tcW w:w="43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4281</w:t>
            </w:r>
          </w:p>
        </w:tc>
        <w:tc>
          <w:tcPr>
            <w:tcW w:w="501" w:type="pct"/>
            <w:gridSpan w:val="3"/>
            <w:tcBorders>
              <w:top w:val="single" w:sz="4" w:space="0" w:color="auto"/>
              <w:left w:val="single" w:sz="4" w:space="0" w:color="auto"/>
              <w:bottom w:val="single" w:sz="4" w:space="0" w:color="auto"/>
              <w:right w:val="single" w:sz="4" w:space="0" w:color="auto"/>
            </w:tcBorders>
          </w:tcPr>
          <w:p w:rsidR="00637673" w:rsidRPr="00637673" w:rsidRDefault="00637673" w:rsidP="00637673">
            <w:pPr>
              <w:jc w:val="center"/>
              <w:rPr>
                <w:rFonts w:ascii="Times New Roman" w:eastAsia="Times New Roman" w:hAnsi="Times New Roman" w:cs="Times New Roman"/>
                <w:sz w:val="20"/>
                <w:szCs w:val="20"/>
              </w:rPr>
            </w:pPr>
            <w:r w:rsidRPr="00637673">
              <w:rPr>
                <w:rFonts w:ascii="Times New Roman" w:eastAsia="Times New Roman" w:hAnsi="Times New Roman" w:cs="Times New Roman"/>
                <w:color w:val="000000"/>
                <w:sz w:val="20"/>
                <w:szCs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0.00015</w:t>
            </w:r>
          </w:p>
        </w:tc>
        <w:tc>
          <w:tcPr>
            <w:tcW w:w="69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0.0010</w:t>
            </w:r>
          </w:p>
        </w:tc>
      </w:tr>
      <w:tr w:rsidR="00637673" w:rsidRPr="00637673" w:rsidTr="00CD179B">
        <w:tc>
          <w:tcPr>
            <w:tcW w:w="1605" w:type="pct"/>
            <w:vMerge w:val="restart"/>
            <w:tcBorders>
              <w:top w:val="single" w:sz="4" w:space="0" w:color="auto"/>
              <w:left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Žaliuzinės grotelės biodžiovinimo pastate</w:t>
            </w:r>
          </w:p>
        </w:tc>
        <w:tc>
          <w:tcPr>
            <w:tcW w:w="502" w:type="pct"/>
            <w:gridSpan w:val="2"/>
            <w:vMerge w:val="restart"/>
            <w:tcBorders>
              <w:top w:val="single" w:sz="4" w:space="0" w:color="auto"/>
              <w:left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002</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Amoniakas</w:t>
            </w:r>
          </w:p>
        </w:tc>
        <w:tc>
          <w:tcPr>
            <w:tcW w:w="43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134</w:t>
            </w:r>
          </w:p>
        </w:tc>
        <w:tc>
          <w:tcPr>
            <w:tcW w:w="501" w:type="pct"/>
            <w:gridSpan w:val="3"/>
            <w:tcBorders>
              <w:top w:val="single" w:sz="4" w:space="0" w:color="auto"/>
              <w:left w:val="single" w:sz="4" w:space="0" w:color="auto"/>
              <w:bottom w:val="single" w:sz="4" w:space="0" w:color="auto"/>
              <w:right w:val="single" w:sz="4" w:space="0" w:color="auto"/>
            </w:tcBorders>
          </w:tcPr>
          <w:p w:rsidR="00637673" w:rsidRPr="00637673" w:rsidRDefault="00637673" w:rsidP="00637673">
            <w:pPr>
              <w:jc w:val="center"/>
              <w:rPr>
                <w:rFonts w:ascii="Times New Roman" w:eastAsia="Times New Roman" w:hAnsi="Times New Roman" w:cs="Times New Roman"/>
                <w:sz w:val="20"/>
                <w:szCs w:val="20"/>
              </w:rPr>
            </w:pPr>
            <w:r w:rsidRPr="00637673">
              <w:rPr>
                <w:rFonts w:ascii="Times New Roman" w:eastAsia="Times New Roman" w:hAnsi="Times New Roman" w:cs="Times New Roman"/>
                <w:color w:val="000000"/>
                <w:sz w:val="20"/>
                <w:szCs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0.00385</w:t>
            </w:r>
          </w:p>
        </w:tc>
        <w:tc>
          <w:tcPr>
            <w:tcW w:w="69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0.0416</w:t>
            </w:r>
          </w:p>
        </w:tc>
      </w:tr>
      <w:tr w:rsidR="00637673" w:rsidRPr="00637673" w:rsidTr="00CD179B">
        <w:tc>
          <w:tcPr>
            <w:tcW w:w="1605" w:type="pct"/>
            <w:vMerge/>
            <w:tcBorders>
              <w:left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p>
        </w:tc>
        <w:tc>
          <w:tcPr>
            <w:tcW w:w="502" w:type="pct"/>
            <w:gridSpan w:val="2"/>
            <w:vMerge/>
            <w:tcBorders>
              <w:left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LOJ</w:t>
            </w:r>
          </w:p>
        </w:tc>
        <w:tc>
          <w:tcPr>
            <w:tcW w:w="43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308</w:t>
            </w:r>
          </w:p>
        </w:tc>
        <w:tc>
          <w:tcPr>
            <w:tcW w:w="501" w:type="pct"/>
            <w:gridSpan w:val="3"/>
            <w:tcBorders>
              <w:top w:val="single" w:sz="4" w:space="0" w:color="auto"/>
              <w:left w:val="single" w:sz="4" w:space="0" w:color="auto"/>
              <w:bottom w:val="single" w:sz="4" w:space="0" w:color="auto"/>
              <w:right w:val="single" w:sz="4" w:space="0" w:color="auto"/>
            </w:tcBorders>
          </w:tcPr>
          <w:p w:rsidR="00637673" w:rsidRPr="00637673" w:rsidRDefault="00637673" w:rsidP="00637673">
            <w:pPr>
              <w:jc w:val="center"/>
              <w:rPr>
                <w:rFonts w:ascii="Times New Roman" w:eastAsia="Times New Roman" w:hAnsi="Times New Roman" w:cs="Times New Roman"/>
                <w:sz w:val="20"/>
                <w:szCs w:val="20"/>
              </w:rPr>
            </w:pPr>
            <w:r w:rsidRPr="00637673">
              <w:rPr>
                <w:rFonts w:ascii="Times New Roman" w:eastAsia="Times New Roman" w:hAnsi="Times New Roman" w:cs="Times New Roman"/>
                <w:color w:val="000000"/>
                <w:sz w:val="20"/>
                <w:szCs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0.03505</w:t>
            </w:r>
          </w:p>
        </w:tc>
        <w:tc>
          <w:tcPr>
            <w:tcW w:w="69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0.5748</w:t>
            </w:r>
          </w:p>
        </w:tc>
      </w:tr>
      <w:tr w:rsidR="00637673" w:rsidRPr="00637673" w:rsidTr="00CD179B">
        <w:tc>
          <w:tcPr>
            <w:tcW w:w="1605" w:type="pct"/>
            <w:vMerge/>
            <w:tcBorders>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p>
        </w:tc>
        <w:tc>
          <w:tcPr>
            <w:tcW w:w="502" w:type="pct"/>
            <w:gridSpan w:val="2"/>
            <w:vMerge/>
            <w:tcBorders>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Kietosios dalelės C</w:t>
            </w:r>
          </w:p>
        </w:tc>
        <w:tc>
          <w:tcPr>
            <w:tcW w:w="43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4281</w:t>
            </w:r>
          </w:p>
        </w:tc>
        <w:tc>
          <w:tcPr>
            <w:tcW w:w="501" w:type="pct"/>
            <w:gridSpan w:val="3"/>
            <w:tcBorders>
              <w:top w:val="single" w:sz="4" w:space="0" w:color="auto"/>
              <w:left w:val="single" w:sz="4" w:space="0" w:color="auto"/>
              <w:bottom w:val="single" w:sz="4" w:space="0" w:color="auto"/>
              <w:right w:val="single" w:sz="4" w:space="0" w:color="auto"/>
            </w:tcBorders>
          </w:tcPr>
          <w:p w:rsidR="00637673" w:rsidRPr="00637673" w:rsidRDefault="00637673" w:rsidP="00637673">
            <w:pPr>
              <w:jc w:val="center"/>
              <w:rPr>
                <w:rFonts w:ascii="Times New Roman" w:eastAsia="Times New Roman" w:hAnsi="Times New Roman" w:cs="Times New Roman"/>
                <w:sz w:val="20"/>
                <w:szCs w:val="20"/>
              </w:rPr>
            </w:pPr>
            <w:r w:rsidRPr="00637673">
              <w:rPr>
                <w:rFonts w:ascii="Times New Roman" w:eastAsia="Times New Roman" w:hAnsi="Times New Roman" w:cs="Times New Roman"/>
                <w:color w:val="000000"/>
                <w:sz w:val="20"/>
                <w:szCs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0.00480</w:t>
            </w:r>
          </w:p>
        </w:tc>
        <w:tc>
          <w:tcPr>
            <w:tcW w:w="69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0.1513</w:t>
            </w:r>
          </w:p>
        </w:tc>
      </w:tr>
      <w:tr w:rsidR="00637673" w:rsidRPr="00637673" w:rsidTr="00CD179B">
        <w:tc>
          <w:tcPr>
            <w:tcW w:w="1605" w:type="pct"/>
            <w:vMerge w:val="restart"/>
            <w:tcBorders>
              <w:top w:val="single" w:sz="4" w:space="0" w:color="auto"/>
              <w:left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sz w:val="24"/>
                <w:szCs w:val="20"/>
              </w:rPr>
            </w:pPr>
            <w:r w:rsidRPr="00637673">
              <w:rPr>
                <w:rFonts w:ascii="Times New Roman" w:eastAsia="Times New Roman" w:hAnsi="Times New Roman" w:cs="Times New Roman"/>
                <w:color w:val="000000"/>
                <w:sz w:val="20"/>
                <w:szCs w:val="20"/>
                <w:lang w:eastAsia="lt-LT"/>
              </w:rPr>
              <w:t>Žaliuzinės grotelės biodžiovinimo pastate</w:t>
            </w:r>
          </w:p>
        </w:tc>
        <w:tc>
          <w:tcPr>
            <w:tcW w:w="502" w:type="pct"/>
            <w:gridSpan w:val="2"/>
            <w:vMerge w:val="restart"/>
            <w:tcBorders>
              <w:top w:val="single" w:sz="4" w:space="0" w:color="auto"/>
              <w:left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003</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Amoniakas</w:t>
            </w:r>
          </w:p>
        </w:tc>
        <w:tc>
          <w:tcPr>
            <w:tcW w:w="43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134</w:t>
            </w:r>
          </w:p>
        </w:tc>
        <w:tc>
          <w:tcPr>
            <w:tcW w:w="501" w:type="pct"/>
            <w:gridSpan w:val="3"/>
            <w:tcBorders>
              <w:top w:val="single" w:sz="4" w:space="0" w:color="auto"/>
              <w:left w:val="single" w:sz="4" w:space="0" w:color="auto"/>
              <w:bottom w:val="single" w:sz="4" w:space="0" w:color="auto"/>
              <w:right w:val="single" w:sz="4" w:space="0" w:color="auto"/>
            </w:tcBorders>
          </w:tcPr>
          <w:p w:rsidR="00637673" w:rsidRPr="00637673" w:rsidRDefault="00637673" w:rsidP="00637673">
            <w:pPr>
              <w:jc w:val="center"/>
              <w:rPr>
                <w:rFonts w:ascii="Times New Roman" w:eastAsia="Times New Roman" w:hAnsi="Times New Roman" w:cs="Times New Roman"/>
                <w:sz w:val="20"/>
                <w:szCs w:val="20"/>
              </w:rPr>
            </w:pPr>
            <w:r w:rsidRPr="00637673">
              <w:rPr>
                <w:rFonts w:ascii="Times New Roman" w:eastAsia="Times New Roman" w:hAnsi="Times New Roman" w:cs="Times New Roman"/>
                <w:color w:val="000000"/>
                <w:sz w:val="20"/>
                <w:szCs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0.00385</w:t>
            </w:r>
          </w:p>
        </w:tc>
        <w:tc>
          <w:tcPr>
            <w:tcW w:w="69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0.0416</w:t>
            </w:r>
          </w:p>
        </w:tc>
      </w:tr>
      <w:tr w:rsidR="00637673" w:rsidRPr="00637673" w:rsidTr="00CD179B">
        <w:tc>
          <w:tcPr>
            <w:tcW w:w="1605" w:type="pct"/>
            <w:vMerge/>
            <w:tcBorders>
              <w:left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p>
        </w:tc>
        <w:tc>
          <w:tcPr>
            <w:tcW w:w="502" w:type="pct"/>
            <w:gridSpan w:val="2"/>
            <w:vMerge/>
            <w:tcBorders>
              <w:left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LOJ</w:t>
            </w:r>
          </w:p>
        </w:tc>
        <w:tc>
          <w:tcPr>
            <w:tcW w:w="43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308</w:t>
            </w:r>
          </w:p>
        </w:tc>
        <w:tc>
          <w:tcPr>
            <w:tcW w:w="501" w:type="pct"/>
            <w:gridSpan w:val="3"/>
            <w:tcBorders>
              <w:top w:val="single" w:sz="4" w:space="0" w:color="auto"/>
              <w:left w:val="single" w:sz="4" w:space="0" w:color="auto"/>
              <w:bottom w:val="single" w:sz="4" w:space="0" w:color="auto"/>
              <w:right w:val="single" w:sz="4" w:space="0" w:color="auto"/>
            </w:tcBorders>
          </w:tcPr>
          <w:p w:rsidR="00637673" w:rsidRPr="00637673" w:rsidRDefault="00637673" w:rsidP="00637673">
            <w:pPr>
              <w:jc w:val="center"/>
              <w:rPr>
                <w:rFonts w:ascii="Times New Roman" w:eastAsia="Times New Roman" w:hAnsi="Times New Roman" w:cs="Times New Roman"/>
                <w:sz w:val="20"/>
                <w:szCs w:val="20"/>
              </w:rPr>
            </w:pPr>
            <w:r w:rsidRPr="00637673">
              <w:rPr>
                <w:rFonts w:ascii="Times New Roman" w:eastAsia="Times New Roman" w:hAnsi="Times New Roman" w:cs="Times New Roman"/>
                <w:color w:val="000000"/>
                <w:sz w:val="20"/>
                <w:szCs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0.03505</w:t>
            </w:r>
          </w:p>
        </w:tc>
        <w:tc>
          <w:tcPr>
            <w:tcW w:w="69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0.5748</w:t>
            </w:r>
          </w:p>
        </w:tc>
      </w:tr>
      <w:tr w:rsidR="00637673" w:rsidRPr="00637673" w:rsidTr="00CD179B">
        <w:tc>
          <w:tcPr>
            <w:tcW w:w="1605" w:type="pct"/>
            <w:vMerge/>
            <w:tcBorders>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p>
        </w:tc>
        <w:tc>
          <w:tcPr>
            <w:tcW w:w="502" w:type="pct"/>
            <w:gridSpan w:val="2"/>
            <w:vMerge/>
            <w:tcBorders>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Kietosios dalelės C</w:t>
            </w:r>
          </w:p>
        </w:tc>
        <w:tc>
          <w:tcPr>
            <w:tcW w:w="43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4281</w:t>
            </w:r>
          </w:p>
        </w:tc>
        <w:tc>
          <w:tcPr>
            <w:tcW w:w="501" w:type="pct"/>
            <w:gridSpan w:val="3"/>
            <w:tcBorders>
              <w:top w:val="single" w:sz="4" w:space="0" w:color="auto"/>
              <w:left w:val="single" w:sz="4" w:space="0" w:color="auto"/>
              <w:bottom w:val="single" w:sz="4" w:space="0" w:color="auto"/>
              <w:right w:val="single" w:sz="4" w:space="0" w:color="auto"/>
            </w:tcBorders>
          </w:tcPr>
          <w:p w:rsidR="00637673" w:rsidRPr="00637673" w:rsidRDefault="00637673" w:rsidP="00637673">
            <w:pPr>
              <w:jc w:val="center"/>
              <w:rPr>
                <w:rFonts w:ascii="Times New Roman" w:eastAsia="Times New Roman" w:hAnsi="Times New Roman" w:cs="Times New Roman"/>
                <w:sz w:val="20"/>
                <w:szCs w:val="20"/>
              </w:rPr>
            </w:pPr>
            <w:r w:rsidRPr="00637673">
              <w:rPr>
                <w:rFonts w:ascii="Times New Roman" w:eastAsia="Times New Roman" w:hAnsi="Times New Roman" w:cs="Times New Roman"/>
                <w:color w:val="000000"/>
                <w:sz w:val="20"/>
                <w:szCs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0.00480</w:t>
            </w:r>
          </w:p>
        </w:tc>
        <w:tc>
          <w:tcPr>
            <w:tcW w:w="69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0.1513</w:t>
            </w:r>
          </w:p>
        </w:tc>
      </w:tr>
      <w:tr w:rsidR="00637673" w:rsidRPr="00637673" w:rsidTr="00CD179B">
        <w:tc>
          <w:tcPr>
            <w:tcW w:w="1605" w:type="pct"/>
            <w:vMerge w:val="restart"/>
            <w:tcBorders>
              <w:top w:val="single" w:sz="4" w:space="0" w:color="auto"/>
              <w:left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sz w:val="24"/>
                <w:szCs w:val="20"/>
              </w:rPr>
            </w:pPr>
            <w:r w:rsidRPr="00637673">
              <w:rPr>
                <w:rFonts w:ascii="Times New Roman" w:eastAsia="Times New Roman" w:hAnsi="Times New Roman" w:cs="Times New Roman"/>
                <w:color w:val="000000"/>
                <w:sz w:val="20"/>
                <w:szCs w:val="20"/>
                <w:lang w:eastAsia="lt-LT"/>
              </w:rPr>
              <w:t>Žaliuzinės grotelės biodžiovinimo pastate</w:t>
            </w:r>
          </w:p>
        </w:tc>
        <w:tc>
          <w:tcPr>
            <w:tcW w:w="502" w:type="pct"/>
            <w:gridSpan w:val="2"/>
            <w:vMerge w:val="restart"/>
            <w:tcBorders>
              <w:top w:val="single" w:sz="4" w:space="0" w:color="auto"/>
              <w:left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004</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Amoniakas</w:t>
            </w:r>
          </w:p>
        </w:tc>
        <w:tc>
          <w:tcPr>
            <w:tcW w:w="43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134</w:t>
            </w:r>
          </w:p>
        </w:tc>
        <w:tc>
          <w:tcPr>
            <w:tcW w:w="501" w:type="pct"/>
            <w:gridSpan w:val="3"/>
            <w:tcBorders>
              <w:top w:val="single" w:sz="4" w:space="0" w:color="auto"/>
              <w:left w:val="single" w:sz="4" w:space="0" w:color="auto"/>
              <w:bottom w:val="single" w:sz="4" w:space="0" w:color="auto"/>
              <w:right w:val="single" w:sz="4" w:space="0" w:color="auto"/>
            </w:tcBorders>
          </w:tcPr>
          <w:p w:rsidR="00637673" w:rsidRPr="00637673" w:rsidRDefault="00637673" w:rsidP="00637673">
            <w:pPr>
              <w:jc w:val="center"/>
              <w:rPr>
                <w:rFonts w:ascii="Times New Roman" w:eastAsia="Times New Roman" w:hAnsi="Times New Roman" w:cs="Times New Roman"/>
                <w:sz w:val="20"/>
                <w:szCs w:val="20"/>
              </w:rPr>
            </w:pPr>
            <w:r w:rsidRPr="00637673">
              <w:rPr>
                <w:rFonts w:ascii="Times New Roman" w:eastAsia="Times New Roman" w:hAnsi="Times New Roman" w:cs="Times New Roman"/>
                <w:color w:val="000000"/>
                <w:sz w:val="20"/>
                <w:szCs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0.00385</w:t>
            </w:r>
          </w:p>
        </w:tc>
        <w:tc>
          <w:tcPr>
            <w:tcW w:w="69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0.0416</w:t>
            </w:r>
          </w:p>
        </w:tc>
      </w:tr>
      <w:tr w:rsidR="00637673" w:rsidRPr="00637673" w:rsidTr="00CD179B">
        <w:tc>
          <w:tcPr>
            <w:tcW w:w="1605" w:type="pct"/>
            <w:vMerge/>
            <w:tcBorders>
              <w:left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p>
        </w:tc>
        <w:tc>
          <w:tcPr>
            <w:tcW w:w="502" w:type="pct"/>
            <w:gridSpan w:val="2"/>
            <w:vMerge/>
            <w:tcBorders>
              <w:left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LOJ</w:t>
            </w:r>
          </w:p>
        </w:tc>
        <w:tc>
          <w:tcPr>
            <w:tcW w:w="43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308</w:t>
            </w:r>
          </w:p>
        </w:tc>
        <w:tc>
          <w:tcPr>
            <w:tcW w:w="501" w:type="pct"/>
            <w:gridSpan w:val="3"/>
            <w:tcBorders>
              <w:top w:val="single" w:sz="4" w:space="0" w:color="auto"/>
              <w:left w:val="single" w:sz="4" w:space="0" w:color="auto"/>
              <w:bottom w:val="single" w:sz="4" w:space="0" w:color="auto"/>
              <w:right w:val="single" w:sz="4" w:space="0" w:color="auto"/>
            </w:tcBorders>
          </w:tcPr>
          <w:p w:rsidR="00637673" w:rsidRPr="00637673" w:rsidRDefault="00637673" w:rsidP="00637673">
            <w:pPr>
              <w:jc w:val="center"/>
              <w:rPr>
                <w:rFonts w:ascii="Times New Roman" w:eastAsia="Times New Roman" w:hAnsi="Times New Roman" w:cs="Times New Roman"/>
                <w:sz w:val="20"/>
                <w:szCs w:val="20"/>
              </w:rPr>
            </w:pPr>
            <w:r w:rsidRPr="00637673">
              <w:rPr>
                <w:rFonts w:ascii="Times New Roman" w:eastAsia="Times New Roman" w:hAnsi="Times New Roman" w:cs="Times New Roman"/>
                <w:color w:val="000000"/>
                <w:sz w:val="20"/>
                <w:szCs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0.03505</w:t>
            </w:r>
          </w:p>
        </w:tc>
        <w:tc>
          <w:tcPr>
            <w:tcW w:w="69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0.5748</w:t>
            </w:r>
          </w:p>
        </w:tc>
      </w:tr>
      <w:tr w:rsidR="00637673" w:rsidRPr="00637673" w:rsidTr="00CD179B">
        <w:tc>
          <w:tcPr>
            <w:tcW w:w="1605" w:type="pct"/>
            <w:vMerge/>
            <w:tcBorders>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p>
        </w:tc>
        <w:tc>
          <w:tcPr>
            <w:tcW w:w="502" w:type="pct"/>
            <w:gridSpan w:val="2"/>
            <w:vMerge/>
            <w:tcBorders>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Kietosios dalelės C</w:t>
            </w:r>
          </w:p>
        </w:tc>
        <w:tc>
          <w:tcPr>
            <w:tcW w:w="43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4281</w:t>
            </w:r>
          </w:p>
        </w:tc>
        <w:tc>
          <w:tcPr>
            <w:tcW w:w="501" w:type="pct"/>
            <w:gridSpan w:val="3"/>
            <w:tcBorders>
              <w:top w:val="single" w:sz="4" w:space="0" w:color="auto"/>
              <w:left w:val="single" w:sz="4" w:space="0" w:color="auto"/>
              <w:bottom w:val="single" w:sz="4" w:space="0" w:color="auto"/>
              <w:right w:val="single" w:sz="4" w:space="0" w:color="auto"/>
            </w:tcBorders>
          </w:tcPr>
          <w:p w:rsidR="00637673" w:rsidRPr="00637673" w:rsidRDefault="00637673" w:rsidP="00637673">
            <w:pPr>
              <w:jc w:val="center"/>
              <w:rPr>
                <w:rFonts w:ascii="Times New Roman" w:eastAsia="Times New Roman" w:hAnsi="Times New Roman" w:cs="Times New Roman"/>
                <w:sz w:val="20"/>
                <w:szCs w:val="20"/>
              </w:rPr>
            </w:pPr>
            <w:r w:rsidRPr="00637673">
              <w:rPr>
                <w:rFonts w:ascii="Times New Roman" w:eastAsia="Times New Roman" w:hAnsi="Times New Roman" w:cs="Times New Roman"/>
                <w:color w:val="000000"/>
                <w:sz w:val="20"/>
                <w:szCs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0.00480</w:t>
            </w:r>
          </w:p>
        </w:tc>
        <w:tc>
          <w:tcPr>
            <w:tcW w:w="69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0.1513</w:t>
            </w:r>
          </w:p>
        </w:tc>
      </w:tr>
      <w:tr w:rsidR="00637673" w:rsidRPr="00637673" w:rsidTr="00CD179B">
        <w:tc>
          <w:tcPr>
            <w:tcW w:w="1605" w:type="pct"/>
            <w:vMerge w:val="restart"/>
            <w:tcBorders>
              <w:top w:val="single" w:sz="4" w:space="0" w:color="auto"/>
              <w:left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sz w:val="24"/>
                <w:szCs w:val="20"/>
              </w:rPr>
            </w:pPr>
            <w:r w:rsidRPr="00637673">
              <w:rPr>
                <w:rFonts w:ascii="Times New Roman" w:eastAsia="Times New Roman" w:hAnsi="Times New Roman" w:cs="Times New Roman"/>
                <w:color w:val="000000"/>
                <w:sz w:val="20"/>
                <w:szCs w:val="20"/>
                <w:lang w:eastAsia="lt-LT"/>
              </w:rPr>
              <w:t>Žaliuzinės grotelės biodžiovinimo pastate</w:t>
            </w:r>
          </w:p>
        </w:tc>
        <w:tc>
          <w:tcPr>
            <w:tcW w:w="502" w:type="pct"/>
            <w:gridSpan w:val="2"/>
            <w:vMerge w:val="restart"/>
            <w:tcBorders>
              <w:top w:val="single" w:sz="4" w:space="0" w:color="auto"/>
              <w:left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005</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Amoniakas</w:t>
            </w:r>
          </w:p>
        </w:tc>
        <w:tc>
          <w:tcPr>
            <w:tcW w:w="43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134</w:t>
            </w:r>
          </w:p>
        </w:tc>
        <w:tc>
          <w:tcPr>
            <w:tcW w:w="501" w:type="pct"/>
            <w:gridSpan w:val="3"/>
            <w:tcBorders>
              <w:top w:val="single" w:sz="4" w:space="0" w:color="auto"/>
              <w:left w:val="single" w:sz="4" w:space="0" w:color="auto"/>
              <w:bottom w:val="single" w:sz="4" w:space="0" w:color="auto"/>
              <w:right w:val="single" w:sz="4" w:space="0" w:color="auto"/>
            </w:tcBorders>
          </w:tcPr>
          <w:p w:rsidR="00637673" w:rsidRPr="00637673" w:rsidRDefault="00637673" w:rsidP="00637673">
            <w:pPr>
              <w:jc w:val="center"/>
              <w:rPr>
                <w:rFonts w:ascii="Times New Roman" w:eastAsia="Times New Roman" w:hAnsi="Times New Roman" w:cs="Times New Roman"/>
                <w:sz w:val="20"/>
                <w:szCs w:val="20"/>
              </w:rPr>
            </w:pPr>
            <w:r w:rsidRPr="00637673">
              <w:rPr>
                <w:rFonts w:ascii="Times New Roman" w:eastAsia="Times New Roman" w:hAnsi="Times New Roman" w:cs="Times New Roman"/>
                <w:color w:val="000000"/>
                <w:sz w:val="20"/>
                <w:szCs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0.00385</w:t>
            </w:r>
          </w:p>
        </w:tc>
        <w:tc>
          <w:tcPr>
            <w:tcW w:w="69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0.0416</w:t>
            </w:r>
          </w:p>
        </w:tc>
      </w:tr>
      <w:tr w:rsidR="00637673" w:rsidRPr="00637673" w:rsidTr="00CD179B">
        <w:tc>
          <w:tcPr>
            <w:tcW w:w="1605" w:type="pct"/>
            <w:vMerge/>
            <w:tcBorders>
              <w:left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p>
        </w:tc>
        <w:tc>
          <w:tcPr>
            <w:tcW w:w="502" w:type="pct"/>
            <w:gridSpan w:val="2"/>
            <w:vMerge/>
            <w:tcBorders>
              <w:left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LOJ</w:t>
            </w:r>
          </w:p>
        </w:tc>
        <w:tc>
          <w:tcPr>
            <w:tcW w:w="43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308</w:t>
            </w:r>
          </w:p>
        </w:tc>
        <w:tc>
          <w:tcPr>
            <w:tcW w:w="501" w:type="pct"/>
            <w:gridSpan w:val="3"/>
            <w:tcBorders>
              <w:top w:val="single" w:sz="4" w:space="0" w:color="auto"/>
              <w:left w:val="single" w:sz="4" w:space="0" w:color="auto"/>
              <w:bottom w:val="single" w:sz="4" w:space="0" w:color="auto"/>
              <w:right w:val="single" w:sz="4" w:space="0" w:color="auto"/>
            </w:tcBorders>
          </w:tcPr>
          <w:p w:rsidR="00637673" w:rsidRPr="00637673" w:rsidRDefault="00637673" w:rsidP="00637673">
            <w:pPr>
              <w:jc w:val="center"/>
              <w:rPr>
                <w:rFonts w:ascii="Times New Roman" w:eastAsia="Times New Roman" w:hAnsi="Times New Roman" w:cs="Times New Roman"/>
                <w:sz w:val="20"/>
                <w:szCs w:val="20"/>
              </w:rPr>
            </w:pPr>
            <w:r w:rsidRPr="00637673">
              <w:rPr>
                <w:rFonts w:ascii="Times New Roman" w:eastAsia="Times New Roman" w:hAnsi="Times New Roman" w:cs="Times New Roman"/>
                <w:color w:val="000000"/>
                <w:sz w:val="20"/>
                <w:szCs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0.03505</w:t>
            </w:r>
          </w:p>
        </w:tc>
        <w:tc>
          <w:tcPr>
            <w:tcW w:w="69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0.5748</w:t>
            </w:r>
          </w:p>
        </w:tc>
      </w:tr>
      <w:tr w:rsidR="00637673" w:rsidRPr="00637673" w:rsidTr="00CD179B">
        <w:tc>
          <w:tcPr>
            <w:tcW w:w="1605" w:type="pct"/>
            <w:vMerge/>
            <w:tcBorders>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p>
        </w:tc>
        <w:tc>
          <w:tcPr>
            <w:tcW w:w="502" w:type="pct"/>
            <w:gridSpan w:val="2"/>
            <w:vMerge/>
            <w:tcBorders>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Kietosios dalelės C</w:t>
            </w:r>
          </w:p>
        </w:tc>
        <w:tc>
          <w:tcPr>
            <w:tcW w:w="43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4281</w:t>
            </w:r>
          </w:p>
        </w:tc>
        <w:tc>
          <w:tcPr>
            <w:tcW w:w="501" w:type="pct"/>
            <w:gridSpan w:val="3"/>
            <w:tcBorders>
              <w:top w:val="single" w:sz="4" w:space="0" w:color="auto"/>
              <w:left w:val="single" w:sz="4" w:space="0" w:color="auto"/>
              <w:bottom w:val="single" w:sz="4" w:space="0" w:color="auto"/>
              <w:right w:val="single" w:sz="4" w:space="0" w:color="auto"/>
            </w:tcBorders>
          </w:tcPr>
          <w:p w:rsidR="00637673" w:rsidRPr="00637673" w:rsidRDefault="00637673" w:rsidP="00637673">
            <w:pPr>
              <w:jc w:val="center"/>
              <w:rPr>
                <w:rFonts w:ascii="Times New Roman" w:eastAsia="Times New Roman" w:hAnsi="Times New Roman" w:cs="Times New Roman"/>
                <w:sz w:val="20"/>
                <w:szCs w:val="20"/>
              </w:rPr>
            </w:pPr>
            <w:r w:rsidRPr="00637673">
              <w:rPr>
                <w:rFonts w:ascii="Times New Roman" w:eastAsia="Times New Roman" w:hAnsi="Times New Roman" w:cs="Times New Roman"/>
                <w:color w:val="000000"/>
                <w:sz w:val="20"/>
                <w:szCs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0.00480</w:t>
            </w:r>
          </w:p>
        </w:tc>
        <w:tc>
          <w:tcPr>
            <w:tcW w:w="69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0.1513</w:t>
            </w:r>
          </w:p>
        </w:tc>
      </w:tr>
      <w:tr w:rsidR="00637673" w:rsidRPr="00637673" w:rsidTr="00CD179B">
        <w:tc>
          <w:tcPr>
            <w:tcW w:w="1605" w:type="pct"/>
            <w:vMerge w:val="restart"/>
            <w:tcBorders>
              <w:top w:val="single" w:sz="4" w:space="0" w:color="auto"/>
              <w:left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sz w:val="24"/>
                <w:szCs w:val="20"/>
              </w:rPr>
            </w:pPr>
            <w:r w:rsidRPr="00637673">
              <w:rPr>
                <w:rFonts w:ascii="Times New Roman" w:eastAsia="Times New Roman" w:hAnsi="Times New Roman" w:cs="Times New Roman"/>
                <w:color w:val="000000"/>
                <w:sz w:val="20"/>
                <w:szCs w:val="20"/>
                <w:lang w:eastAsia="lt-LT"/>
              </w:rPr>
              <w:t>Žaliuzinės grotelės biodžiovinimo pastate</w:t>
            </w:r>
          </w:p>
        </w:tc>
        <w:tc>
          <w:tcPr>
            <w:tcW w:w="502" w:type="pct"/>
            <w:gridSpan w:val="2"/>
            <w:vMerge w:val="restart"/>
            <w:tcBorders>
              <w:top w:val="single" w:sz="4" w:space="0" w:color="auto"/>
              <w:left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006</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Amoniakas</w:t>
            </w:r>
          </w:p>
        </w:tc>
        <w:tc>
          <w:tcPr>
            <w:tcW w:w="43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134</w:t>
            </w:r>
          </w:p>
        </w:tc>
        <w:tc>
          <w:tcPr>
            <w:tcW w:w="501" w:type="pct"/>
            <w:gridSpan w:val="3"/>
            <w:tcBorders>
              <w:top w:val="single" w:sz="4" w:space="0" w:color="auto"/>
              <w:left w:val="single" w:sz="4" w:space="0" w:color="auto"/>
              <w:bottom w:val="single" w:sz="4" w:space="0" w:color="auto"/>
              <w:right w:val="single" w:sz="4" w:space="0" w:color="auto"/>
            </w:tcBorders>
          </w:tcPr>
          <w:p w:rsidR="00637673" w:rsidRPr="00637673" w:rsidRDefault="00637673" w:rsidP="00637673">
            <w:pPr>
              <w:jc w:val="center"/>
              <w:rPr>
                <w:rFonts w:ascii="Times New Roman" w:eastAsia="Times New Roman" w:hAnsi="Times New Roman" w:cs="Times New Roman"/>
                <w:sz w:val="20"/>
                <w:szCs w:val="20"/>
              </w:rPr>
            </w:pPr>
            <w:r w:rsidRPr="00637673">
              <w:rPr>
                <w:rFonts w:ascii="Times New Roman" w:eastAsia="Times New Roman" w:hAnsi="Times New Roman" w:cs="Times New Roman"/>
                <w:color w:val="000000"/>
                <w:sz w:val="20"/>
                <w:szCs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0.00385</w:t>
            </w:r>
          </w:p>
        </w:tc>
        <w:tc>
          <w:tcPr>
            <w:tcW w:w="69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0.0416</w:t>
            </w:r>
          </w:p>
        </w:tc>
      </w:tr>
      <w:tr w:rsidR="00637673" w:rsidRPr="00637673" w:rsidTr="00CD179B">
        <w:tc>
          <w:tcPr>
            <w:tcW w:w="1605" w:type="pct"/>
            <w:vMerge/>
            <w:tcBorders>
              <w:left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p>
        </w:tc>
        <w:tc>
          <w:tcPr>
            <w:tcW w:w="502" w:type="pct"/>
            <w:gridSpan w:val="2"/>
            <w:vMerge/>
            <w:tcBorders>
              <w:left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LOJ</w:t>
            </w:r>
          </w:p>
        </w:tc>
        <w:tc>
          <w:tcPr>
            <w:tcW w:w="43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308</w:t>
            </w:r>
          </w:p>
        </w:tc>
        <w:tc>
          <w:tcPr>
            <w:tcW w:w="501" w:type="pct"/>
            <w:gridSpan w:val="3"/>
            <w:tcBorders>
              <w:top w:val="single" w:sz="4" w:space="0" w:color="auto"/>
              <w:left w:val="single" w:sz="4" w:space="0" w:color="auto"/>
              <w:bottom w:val="single" w:sz="4" w:space="0" w:color="auto"/>
              <w:right w:val="single" w:sz="4" w:space="0" w:color="auto"/>
            </w:tcBorders>
          </w:tcPr>
          <w:p w:rsidR="00637673" w:rsidRPr="00637673" w:rsidRDefault="00637673" w:rsidP="00637673">
            <w:pPr>
              <w:jc w:val="center"/>
              <w:rPr>
                <w:rFonts w:ascii="Times New Roman" w:eastAsia="Times New Roman" w:hAnsi="Times New Roman" w:cs="Times New Roman"/>
                <w:sz w:val="20"/>
                <w:szCs w:val="20"/>
              </w:rPr>
            </w:pPr>
            <w:r w:rsidRPr="00637673">
              <w:rPr>
                <w:rFonts w:ascii="Times New Roman" w:eastAsia="Times New Roman" w:hAnsi="Times New Roman" w:cs="Times New Roman"/>
                <w:color w:val="000000"/>
                <w:sz w:val="20"/>
                <w:szCs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0.03505</w:t>
            </w:r>
          </w:p>
        </w:tc>
        <w:tc>
          <w:tcPr>
            <w:tcW w:w="69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0.5748</w:t>
            </w:r>
          </w:p>
        </w:tc>
      </w:tr>
      <w:tr w:rsidR="00637673" w:rsidRPr="00637673" w:rsidTr="00CD179B">
        <w:tc>
          <w:tcPr>
            <w:tcW w:w="1605" w:type="pct"/>
            <w:vMerge/>
            <w:tcBorders>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p>
        </w:tc>
        <w:tc>
          <w:tcPr>
            <w:tcW w:w="502" w:type="pct"/>
            <w:gridSpan w:val="2"/>
            <w:vMerge/>
            <w:tcBorders>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Kietosios dalelės C</w:t>
            </w:r>
          </w:p>
        </w:tc>
        <w:tc>
          <w:tcPr>
            <w:tcW w:w="43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4281</w:t>
            </w:r>
          </w:p>
        </w:tc>
        <w:tc>
          <w:tcPr>
            <w:tcW w:w="501" w:type="pct"/>
            <w:gridSpan w:val="3"/>
            <w:tcBorders>
              <w:top w:val="single" w:sz="4" w:space="0" w:color="auto"/>
              <w:left w:val="single" w:sz="4" w:space="0" w:color="auto"/>
              <w:bottom w:val="single" w:sz="4" w:space="0" w:color="auto"/>
              <w:right w:val="single" w:sz="4" w:space="0" w:color="auto"/>
            </w:tcBorders>
          </w:tcPr>
          <w:p w:rsidR="00637673" w:rsidRPr="00637673" w:rsidRDefault="00637673" w:rsidP="00637673">
            <w:pPr>
              <w:jc w:val="center"/>
              <w:rPr>
                <w:rFonts w:ascii="Times New Roman" w:eastAsia="Times New Roman" w:hAnsi="Times New Roman" w:cs="Times New Roman"/>
                <w:sz w:val="20"/>
                <w:szCs w:val="20"/>
              </w:rPr>
            </w:pPr>
            <w:r w:rsidRPr="00637673">
              <w:rPr>
                <w:rFonts w:ascii="Times New Roman" w:eastAsia="Times New Roman" w:hAnsi="Times New Roman" w:cs="Times New Roman"/>
                <w:color w:val="000000"/>
                <w:sz w:val="20"/>
                <w:szCs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0.00320</w:t>
            </w:r>
          </w:p>
        </w:tc>
        <w:tc>
          <w:tcPr>
            <w:tcW w:w="69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0.1009</w:t>
            </w:r>
          </w:p>
        </w:tc>
      </w:tr>
      <w:tr w:rsidR="00637673" w:rsidRPr="00637673" w:rsidTr="00CD179B">
        <w:tc>
          <w:tcPr>
            <w:tcW w:w="1605" w:type="pct"/>
            <w:vMerge w:val="restart"/>
            <w:tcBorders>
              <w:top w:val="single" w:sz="4" w:space="0" w:color="auto"/>
              <w:left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sz w:val="24"/>
                <w:szCs w:val="20"/>
              </w:rPr>
            </w:pPr>
            <w:r w:rsidRPr="00637673">
              <w:rPr>
                <w:rFonts w:ascii="Times New Roman" w:eastAsia="Times New Roman" w:hAnsi="Times New Roman" w:cs="Times New Roman"/>
                <w:color w:val="000000"/>
                <w:sz w:val="20"/>
                <w:szCs w:val="20"/>
                <w:lang w:eastAsia="lt-LT"/>
              </w:rPr>
              <w:t>Žaliuzinės grotelės biodžiovinimo pastate</w:t>
            </w:r>
          </w:p>
        </w:tc>
        <w:tc>
          <w:tcPr>
            <w:tcW w:w="502" w:type="pct"/>
            <w:gridSpan w:val="2"/>
            <w:vMerge w:val="restart"/>
            <w:tcBorders>
              <w:top w:val="single" w:sz="4" w:space="0" w:color="auto"/>
              <w:left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007</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Amoniakas</w:t>
            </w:r>
          </w:p>
        </w:tc>
        <w:tc>
          <w:tcPr>
            <w:tcW w:w="43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134</w:t>
            </w:r>
          </w:p>
        </w:tc>
        <w:tc>
          <w:tcPr>
            <w:tcW w:w="501" w:type="pct"/>
            <w:gridSpan w:val="3"/>
            <w:tcBorders>
              <w:top w:val="single" w:sz="4" w:space="0" w:color="auto"/>
              <w:left w:val="single" w:sz="4" w:space="0" w:color="auto"/>
              <w:bottom w:val="single" w:sz="4" w:space="0" w:color="auto"/>
              <w:right w:val="single" w:sz="4" w:space="0" w:color="auto"/>
            </w:tcBorders>
          </w:tcPr>
          <w:p w:rsidR="00637673" w:rsidRPr="00637673" w:rsidRDefault="00637673" w:rsidP="00637673">
            <w:pPr>
              <w:jc w:val="center"/>
              <w:rPr>
                <w:rFonts w:ascii="Times New Roman" w:eastAsia="Times New Roman" w:hAnsi="Times New Roman" w:cs="Times New Roman"/>
                <w:sz w:val="20"/>
                <w:szCs w:val="20"/>
              </w:rPr>
            </w:pPr>
            <w:r w:rsidRPr="00637673">
              <w:rPr>
                <w:rFonts w:ascii="Times New Roman" w:eastAsia="Times New Roman" w:hAnsi="Times New Roman" w:cs="Times New Roman"/>
                <w:color w:val="000000"/>
                <w:sz w:val="20"/>
                <w:szCs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0.00385</w:t>
            </w:r>
          </w:p>
        </w:tc>
        <w:tc>
          <w:tcPr>
            <w:tcW w:w="69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0.0416</w:t>
            </w:r>
          </w:p>
        </w:tc>
      </w:tr>
      <w:tr w:rsidR="00637673" w:rsidRPr="00637673" w:rsidTr="00CD179B">
        <w:tc>
          <w:tcPr>
            <w:tcW w:w="1605" w:type="pct"/>
            <w:vMerge/>
            <w:tcBorders>
              <w:left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p>
        </w:tc>
        <w:tc>
          <w:tcPr>
            <w:tcW w:w="502" w:type="pct"/>
            <w:gridSpan w:val="2"/>
            <w:vMerge/>
            <w:tcBorders>
              <w:left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LOJ</w:t>
            </w:r>
          </w:p>
        </w:tc>
        <w:tc>
          <w:tcPr>
            <w:tcW w:w="43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308</w:t>
            </w:r>
          </w:p>
        </w:tc>
        <w:tc>
          <w:tcPr>
            <w:tcW w:w="501" w:type="pct"/>
            <w:gridSpan w:val="3"/>
            <w:tcBorders>
              <w:top w:val="single" w:sz="4" w:space="0" w:color="auto"/>
              <w:left w:val="single" w:sz="4" w:space="0" w:color="auto"/>
              <w:bottom w:val="single" w:sz="4" w:space="0" w:color="auto"/>
              <w:right w:val="single" w:sz="4" w:space="0" w:color="auto"/>
            </w:tcBorders>
          </w:tcPr>
          <w:p w:rsidR="00637673" w:rsidRPr="00637673" w:rsidRDefault="00637673" w:rsidP="00637673">
            <w:pPr>
              <w:jc w:val="center"/>
              <w:rPr>
                <w:rFonts w:ascii="Times New Roman" w:eastAsia="Times New Roman" w:hAnsi="Times New Roman" w:cs="Times New Roman"/>
                <w:sz w:val="20"/>
                <w:szCs w:val="20"/>
              </w:rPr>
            </w:pPr>
            <w:r w:rsidRPr="00637673">
              <w:rPr>
                <w:rFonts w:ascii="Times New Roman" w:eastAsia="Times New Roman" w:hAnsi="Times New Roman" w:cs="Times New Roman"/>
                <w:color w:val="000000"/>
                <w:sz w:val="20"/>
                <w:szCs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0.03505</w:t>
            </w:r>
          </w:p>
        </w:tc>
        <w:tc>
          <w:tcPr>
            <w:tcW w:w="69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0.5748</w:t>
            </w:r>
          </w:p>
        </w:tc>
      </w:tr>
      <w:tr w:rsidR="00637673" w:rsidRPr="00637673" w:rsidTr="00CD179B">
        <w:tc>
          <w:tcPr>
            <w:tcW w:w="1605" w:type="pct"/>
            <w:vMerge/>
            <w:tcBorders>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p>
        </w:tc>
        <w:tc>
          <w:tcPr>
            <w:tcW w:w="502" w:type="pct"/>
            <w:gridSpan w:val="2"/>
            <w:vMerge/>
            <w:tcBorders>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Kietosios dalelės C</w:t>
            </w:r>
          </w:p>
        </w:tc>
        <w:tc>
          <w:tcPr>
            <w:tcW w:w="43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4281</w:t>
            </w:r>
          </w:p>
        </w:tc>
        <w:tc>
          <w:tcPr>
            <w:tcW w:w="501" w:type="pct"/>
            <w:gridSpan w:val="3"/>
            <w:tcBorders>
              <w:top w:val="single" w:sz="4" w:space="0" w:color="auto"/>
              <w:left w:val="single" w:sz="4" w:space="0" w:color="auto"/>
              <w:bottom w:val="single" w:sz="4" w:space="0" w:color="auto"/>
              <w:right w:val="single" w:sz="4" w:space="0" w:color="auto"/>
            </w:tcBorders>
          </w:tcPr>
          <w:p w:rsidR="00637673" w:rsidRPr="00637673" w:rsidRDefault="00637673" w:rsidP="00637673">
            <w:pPr>
              <w:jc w:val="center"/>
              <w:rPr>
                <w:rFonts w:ascii="Times New Roman" w:eastAsia="Times New Roman" w:hAnsi="Times New Roman" w:cs="Times New Roman"/>
                <w:sz w:val="20"/>
                <w:szCs w:val="20"/>
              </w:rPr>
            </w:pPr>
            <w:r w:rsidRPr="00637673">
              <w:rPr>
                <w:rFonts w:ascii="Times New Roman" w:eastAsia="Times New Roman" w:hAnsi="Times New Roman" w:cs="Times New Roman"/>
                <w:color w:val="000000"/>
                <w:sz w:val="20"/>
                <w:szCs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0.00320</w:t>
            </w:r>
          </w:p>
        </w:tc>
        <w:tc>
          <w:tcPr>
            <w:tcW w:w="69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0.1009</w:t>
            </w:r>
          </w:p>
        </w:tc>
      </w:tr>
      <w:tr w:rsidR="00637673" w:rsidRPr="00637673" w:rsidTr="00CD179B">
        <w:tc>
          <w:tcPr>
            <w:tcW w:w="1605" w:type="pct"/>
            <w:vMerge w:val="restart"/>
            <w:tcBorders>
              <w:top w:val="single" w:sz="4" w:space="0" w:color="auto"/>
              <w:left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sz w:val="24"/>
                <w:szCs w:val="20"/>
              </w:rPr>
            </w:pPr>
            <w:r w:rsidRPr="00637673">
              <w:rPr>
                <w:rFonts w:ascii="Times New Roman" w:eastAsia="Times New Roman" w:hAnsi="Times New Roman" w:cs="Times New Roman"/>
                <w:color w:val="000000"/>
                <w:sz w:val="20"/>
                <w:szCs w:val="20"/>
                <w:lang w:eastAsia="lt-LT"/>
              </w:rPr>
              <w:t>Žaliuzinės grotelės biodžiovinimo pastate</w:t>
            </w:r>
          </w:p>
        </w:tc>
        <w:tc>
          <w:tcPr>
            <w:tcW w:w="502" w:type="pct"/>
            <w:gridSpan w:val="2"/>
            <w:vMerge w:val="restart"/>
            <w:tcBorders>
              <w:top w:val="single" w:sz="4" w:space="0" w:color="auto"/>
              <w:left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008</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Amoniakas</w:t>
            </w:r>
          </w:p>
        </w:tc>
        <w:tc>
          <w:tcPr>
            <w:tcW w:w="43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134</w:t>
            </w:r>
          </w:p>
        </w:tc>
        <w:tc>
          <w:tcPr>
            <w:tcW w:w="501" w:type="pct"/>
            <w:gridSpan w:val="3"/>
            <w:tcBorders>
              <w:top w:val="single" w:sz="4" w:space="0" w:color="auto"/>
              <w:left w:val="single" w:sz="4" w:space="0" w:color="auto"/>
              <w:bottom w:val="single" w:sz="4" w:space="0" w:color="auto"/>
              <w:right w:val="single" w:sz="4" w:space="0" w:color="auto"/>
            </w:tcBorders>
          </w:tcPr>
          <w:p w:rsidR="00637673" w:rsidRPr="00637673" w:rsidRDefault="00637673" w:rsidP="00637673">
            <w:pPr>
              <w:jc w:val="center"/>
              <w:rPr>
                <w:rFonts w:ascii="Times New Roman" w:eastAsia="Times New Roman" w:hAnsi="Times New Roman" w:cs="Times New Roman"/>
                <w:sz w:val="20"/>
                <w:szCs w:val="20"/>
              </w:rPr>
            </w:pPr>
            <w:r w:rsidRPr="00637673">
              <w:rPr>
                <w:rFonts w:ascii="Times New Roman" w:eastAsia="Times New Roman" w:hAnsi="Times New Roman" w:cs="Times New Roman"/>
                <w:color w:val="000000"/>
                <w:sz w:val="20"/>
                <w:szCs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0.00385</w:t>
            </w:r>
          </w:p>
        </w:tc>
        <w:tc>
          <w:tcPr>
            <w:tcW w:w="69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0.0416</w:t>
            </w:r>
          </w:p>
        </w:tc>
      </w:tr>
      <w:tr w:rsidR="00637673" w:rsidRPr="00637673" w:rsidTr="00CD179B">
        <w:tc>
          <w:tcPr>
            <w:tcW w:w="1605" w:type="pct"/>
            <w:vMerge/>
            <w:tcBorders>
              <w:left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p>
        </w:tc>
        <w:tc>
          <w:tcPr>
            <w:tcW w:w="502" w:type="pct"/>
            <w:gridSpan w:val="2"/>
            <w:vMerge/>
            <w:tcBorders>
              <w:left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LOJ</w:t>
            </w:r>
          </w:p>
        </w:tc>
        <w:tc>
          <w:tcPr>
            <w:tcW w:w="43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308</w:t>
            </w:r>
          </w:p>
        </w:tc>
        <w:tc>
          <w:tcPr>
            <w:tcW w:w="501" w:type="pct"/>
            <w:gridSpan w:val="3"/>
            <w:tcBorders>
              <w:top w:val="single" w:sz="4" w:space="0" w:color="auto"/>
              <w:left w:val="single" w:sz="4" w:space="0" w:color="auto"/>
              <w:bottom w:val="single" w:sz="4" w:space="0" w:color="auto"/>
              <w:right w:val="single" w:sz="4" w:space="0" w:color="auto"/>
            </w:tcBorders>
          </w:tcPr>
          <w:p w:rsidR="00637673" w:rsidRPr="00637673" w:rsidRDefault="00637673" w:rsidP="00637673">
            <w:pPr>
              <w:jc w:val="center"/>
              <w:rPr>
                <w:rFonts w:ascii="Times New Roman" w:eastAsia="Times New Roman" w:hAnsi="Times New Roman" w:cs="Times New Roman"/>
                <w:sz w:val="20"/>
                <w:szCs w:val="20"/>
              </w:rPr>
            </w:pPr>
            <w:r w:rsidRPr="00637673">
              <w:rPr>
                <w:rFonts w:ascii="Times New Roman" w:eastAsia="Times New Roman" w:hAnsi="Times New Roman" w:cs="Times New Roman"/>
                <w:color w:val="000000"/>
                <w:sz w:val="20"/>
                <w:szCs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0.03505</w:t>
            </w:r>
          </w:p>
        </w:tc>
        <w:tc>
          <w:tcPr>
            <w:tcW w:w="69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0.5748</w:t>
            </w:r>
          </w:p>
        </w:tc>
      </w:tr>
      <w:tr w:rsidR="00637673" w:rsidRPr="00637673" w:rsidTr="00CD179B">
        <w:tc>
          <w:tcPr>
            <w:tcW w:w="1605" w:type="pct"/>
            <w:vMerge/>
            <w:tcBorders>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p>
        </w:tc>
        <w:tc>
          <w:tcPr>
            <w:tcW w:w="502" w:type="pct"/>
            <w:gridSpan w:val="2"/>
            <w:vMerge/>
            <w:tcBorders>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Kietosios dalelės C</w:t>
            </w:r>
          </w:p>
        </w:tc>
        <w:tc>
          <w:tcPr>
            <w:tcW w:w="43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4281</w:t>
            </w:r>
          </w:p>
        </w:tc>
        <w:tc>
          <w:tcPr>
            <w:tcW w:w="501" w:type="pct"/>
            <w:gridSpan w:val="3"/>
            <w:tcBorders>
              <w:top w:val="single" w:sz="4" w:space="0" w:color="auto"/>
              <w:left w:val="single" w:sz="4" w:space="0" w:color="auto"/>
              <w:bottom w:val="single" w:sz="4" w:space="0" w:color="auto"/>
              <w:right w:val="single" w:sz="4" w:space="0" w:color="auto"/>
            </w:tcBorders>
          </w:tcPr>
          <w:p w:rsidR="00637673" w:rsidRPr="00637673" w:rsidRDefault="00637673" w:rsidP="00637673">
            <w:pPr>
              <w:jc w:val="center"/>
              <w:rPr>
                <w:rFonts w:ascii="Times New Roman" w:eastAsia="Times New Roman" w:hAnsi="Times New Roman" w:cs="Times New Roman"/>
                <w:sz w:val="20"/>
                <w:szCs w:val="20"/>
              </w:rPr>
            </w:pPr>
            <w:r w:rsidRPr="00637673">
              <w:rPr>
                <w:rFonts w:ascii="Times New Roman" w:eastAsia="Times New Roman" w:hAnsi="Times New Roman" w:cs="Times New Roman"/>
                <w:color w:val="000000"/>
                <w:sz w:val="20"/>
                <w:szCs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0.00320</w:t>
            </w:r>
          </w:p>
        </w:tc>
        <w:tc>
          <w:tcPr>
            <w:tcW w:w="69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0.1009</w:t>
            </w:r>
          </w:p>
        </w:tc>
      </w:tr>
      <w:tr w:rsidR="00637673" w:rsidRPr="00637673" w:rsidTr="00CD179B">
        <w:tc>
          <w:tcPr>
            <w:tcW w:w="1605" w:type="pct"/>
            <w:vMerge w:val="restart"/>
            <w:tcBorders>
              <w:top w:val="single" w:sz="4" w:space="0" w:color="auto"/>
              <w:left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sz w:val="24"/>
                <w:szCs w:val="20"/>
              </w:rPr>
            </w:pPr>
            <w:r w:rsidRPr="00637673">
              <w:rPr>
                <w:rFonts w:ascii="Times New Roman" w:eastAsia="Times New Roman" w:hAnsi="Times New Roman" w:cs="Times New Roman"/>
                <w:color w:val="000000"/>
                <w:sz w:val="20"/>
                <w:szCs w:val="20"/>
                <w:lang w:eastAsia="lt-LT"/>
              </w:rPr>
              <w:t>Žaliuzinės grotelės biodžiovinimo pastate</w:t>
            </w:r>
          </w:p>
        </w:tc>
        <w:tc>
          <w:tcPr>
            <w:tcW w:w="502" w:type="pct"/>
            <w:gridSpan w:val="2"/>
            <w:vMerge w:val="restart"/>
            <w:tcBorders>
              <w:top w:val="single" w:sz="4" w:space="0" w:color="auto"/>
              <w:left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009</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Amoniakas</w:t>
            </w:r>
          </w:p>
        </w:tc>
        <w:tc>
          <w:tcPr>
            <w:tcW w:w="43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134</w:t>
            </w:r>
          </w:p>
        </w:tc>
        <w:tc>
          <w:tcPr>
            <w:tcW w:w="501" w:type="pct"/>
            <w:gridSpan w:val="3"/>
            <w:tcBorders>
              <w:top w:val="single" w:sz="4" w:space="0" w:color="auto"/>
              <w:left w:val="single" w:sz="4" w:space="0" w:color="auto"/>
              <w:bottom w:val="single" w:sz="4" w:space="0" w:color="auto"/>
              <w:right w:val="single" w:sz="4" w:space="0" w:color="auto"/>
            </w:tcBorders>
          </w:tcPr>
          <w:p w:rsidR="00637673" w:rsidRPr="00637673" w:rsidRDefault="00637673" w:rsidP="00637673">
            <w:pPr>
              <w:jc w:val="center"/>
              <w:rPr>
                <w:rFonts w:ascii="Times New Roman" w:eastAsia="Times New Roman" w:hAnsi="Times New Roman" w:cs="Times New Roman"/>
                <w:sz w:val="20"/>
                <w:szCs w:val="20"/>
              </w:rPr>
            </w:pPr>
            <w:r w:rsidRPr="00637673">
              <w:rPr>
                <w:rFonts w:ascii="Times New Roman" w:eastAsia="Times New Roman" w:hAnsi="Times New Roman" w:cs="Times New Roman"/>
                <w:color w:val="000000"/>
                <w:sz w:val="20"/>
                <w:szCs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0.00385</w:t>
            </w:r>
          </w:p>
        </w:tc>
        <w:tc>
          <w:tcPr>
            <w:tcW w:w="69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0.0416</w:t>
            </w:r>
          </w:p>
        </w:tc>
      </w:tr>
      <w:tr w:rsidR="00637673" w:rsidRPr="00637673" w:rsidTr="00CD179B">
        <w:tc>
          <w:tcPr>
            <w:tcW w:w="1605" w:type="pct"/>
            <w:vMerge/>
            <w:tcBorders>
              <w:left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p>
        </w:tc>
        <w:tc>
          <w:tcPr>
            <w:tcW w:w="502" w:type="pct"/>
            <w:gridSpan w:val="2"/>
            <w:vMerge/>
            <w:tcBorders>
              <w:left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LOJ</w:t>
            </w:r>
          </w:p>
        </w:tc>
        <w:tc>
          <w:tcPr>
            <w:tcW w:w="43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308</w:t>
            </w:r>
          </w:p>
        </w:tc>
        <w:tc>
          <w:tcPr>
            <w:tcW w:w="501" w:type="pct"/>
            <w:gridSpan w:val="3"/>
            <w:tcBorders>
              <w:top w:val="single" w:sz="4" w:space="0" w:color="auto"/>
              <w:left w:val="single" w:sz="4" w:space="0" w:color="auto"/>
              <w:bottom w:val="single" w:sz="4" w:space="0" w:color="auto"/>
              <w:right w:val="single" w:sz="4" w:space="0" w:color="auto"/>
            </w:tcBorders>
          </w:tcPr>
          <w:p w:rsidR="00637673" w:rsidRPr="00637673" w:rsidRDefault="00637673" w:rsidP="00637673">
            <w:pPr>
              <w:jc w:val="center"/>
              <w:rPr>
                <w:rFonts w:ascii="Times New Roman" w:eastAsia="Times New Roman" w:hAnsi="Times New Roman" w:cs="Times New Roman"/>
                <w:sz w:val="20"/>
                <w:szCs w:val="20"/>
              </w:rPr>
            </w:pPr>
            <w:r w:rsidRPr="00637673">
              <w:rPr>
                <w:rFonts w:ascii="Times New Roman" w:eastAsia="Times New Roman" w:hAnsi="Times New Roman" w:cs="Times New Roman"/>
                <w:color w:val="000000"/>
                <w:sz w:val="20"/>
                <w:szCs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0.03505</w:t>
            </w:r>
          </w:p>
        </w:tc>
        <w:tc>
          <w:tcPr>
            <w:tcW w:w="69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0.5748</w:t>
            </w:r>
          </w:p>
        </w:tc>
      </w:tr>
      <w:tr w:rsidR="00637673" w:rsidRPr="00637673" w:rsidTr="00CD179B">
        <w:tc>
          <w:tcPr>
            <w:tcW w:w="1605" w:type="pct"/>
            <w:vMerge/>
            <w:tcBorders>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p>
        </w:tc>
        <w:tc>
          <w:tcPr>
            <w:tcW w:w="502" w:type="pct"/>
            <w:gridSpan w:val="2"/>
            <w:vMerge/>
            <w:tcBorders>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Kietosios dalelės C</w:t>
            </w:r>
          </w:p>
        </w:tc>
        <w:tc>
          <w:tcPr>
            <w:tcW w:w="43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4281</w:t>
            </w:r>
          </w:p>
        </w:tc>
        <w:tc>
          <w:tcPr>
            <w:tcW w:w="501" w:type="pct"/>
            <w:gridSpan w:val="3"/>
            <w:tcBorders>
              <w:top w:val="single" w:sz="4" w:space="0" w:color="auto"/>
              <w:left w:val="single" w:sz="4" w:space="0" w:color="auto"/>
              <w:bottom w:val="single" w:sz="4" w:space="0" w:color="auto"/>
              <w:right w:val="single" w:sz="4" w:space="0" w:color="auto"/>
            </w:tcBorders>
          </w:tcPr>
          <w:p w:rsidR="00637673" w:rsidRPr="00637673" w:rsidRDefault="00637673" w:rsidP="00637673">
            <w:pPr>
              <w:jc w:val="center"/>
              <w:rPr>
                <w:rFonts w:ascii="Times New Roman" w:eastAsia="Times New Roman" w:hAnsi="Times New Roman" w:cs="Times New Roman"/>
                <w:sz w:val="20"/>
                <w:szCs w:val="20"/>
              </w:rPr>
            </w:pPr>
            <w:r w:rsidRPr="00637673">
              <w:rPr>
                <w:rFonts w:ascii="Times New Roman" w:eastAsia="Times New Roman" w:hAnsi="Times New Roman" w:cs="Times New Roman"/>
                <w:color w:val="000000"/>
                <w:sz w:val="20"/>
                <w:szCs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0.00320</w:t>
            </w:r>
          </w:p>
        </w:tc>
        <w:tc>
          <w:tcPr>
            <w:tcW w:w="69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0.1009</w:t>
            </w:r>
          </w:p>
        </w:tc>
      </w:tr>
      <w:tr w:rsidR="00637673" w:rsidRPr="00637673" w:rsidTr="00CD179B">
        <w:tc>
          <w:tcPr>
            <w:tcW w:w="1605" w:type="pct"/>
            <w:vMerge w:val="restart"/>
            <w:tcBorders>
              <w:top w:val="single" w:sz="4" w:space="0" w:color="auto"/>
              <w:left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Priimamų atliekų laikymo vieta (pastatas)</w:t>
            </w:r>
          </w:p>
        </w:tc>
        <w:tc>
          <w:tcPr>
            <w:tcW w:w="502" w:type="pct"/>
            <w:gridSpan w:val="2"/>
            <w:vMerge w:val="restart"/>
            <w:tcBorders>
              <w:top w:val="single" w:sz="4" w:space="0" w:color="auto"/>
              <w:left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603</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LOJ</w:t>
            </w:r>
          </w:p>
        </w:tc>
        <w:tc>
          <w:tcPr>
            <w:tcW w:w="43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308</w:t>
            </w:r>
          </w:p>
        </w:tc>
        <w:tc>
          <w:tcPr>
            <w:tcW w:w="501" w:type="pct"/>
            <w:gridSpan w:val="3"/>
            <w:tcBorders>
              <w:top w:val="single" w:sz="4" w:space="0" w:color="auto"/>
              <w:left w:val="single" w:sz="4" w:space="0" w:color="auto"/>
              <w:bottom w:val="single" w:sz="4" w:space="0" w:color="auto"/>
              <w:right w:val="single" w:sz="4" w:space="0" w:color="auto"/>
            </w:tcBorders>
          </w:tcPr>
          <w:p w:rsidR="00637673" w:rsidRPr="00637673" w:rsidRDefault="00637673" w:rsidP="00637673">
            <w:pPr>
              <w:jc w:val="center"/>
              <w:rPr>
                <w:rFonts w:ascii="Times New Roman" w:eastAsia="Times New Roman" w:hAnsi="Times New Roman" w:cs="Times New Roman"/>
                <w:sz w:val="20"/>
                <w:szCs w:val="20"/>
              </w:rPr>
            </w:pPr>
            <w:r w:rsidRPr="00637673">
              <w:rPr>
                <w:rFonts w:ascii="Times New Roman" w:eastAsia="Times New Roman" w:hAnsi="Times New Roman" w:cs="Times New Roman"/>
                <w:color w:val="000000"/>
                <w:sz w:val="20"/>
                <w:szCs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0.07420</w:t>
            </w:r>
          </w:p>
        </w:tc>
        <w:tc>
          <w:tcPr>
            <w:tcW w:w="69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1.2168</w:t>
            </w:r>
          </w:p>
        </w:tc>
      </w:tr>
      <w:tr w:rsidR="00637673" w:rsidRPr="00637673" w:rsidTr="00CD179B">
        <w:tc>
          <w:tcPr>
            <w:tcW w:w="1605" w:type="pct"/>
            <w:vMerge/>
            <w:tcBorders>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p>
        </w:tc>
        <w:tc>
          <w:tcPr>
            <w:tcW w:w="502" w:type="pct"/>
            <w:gridSpan w:val="2"/>
            <w:vMerge/>
            <w:tcBorders>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Kietosios dalelės C</w:t>
            </w:r>
          </w:p>
        </w:tc>
        <w:tc>
          <w:tcPr>
            <w:tcW w:w="43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4281</w:t>
            </w:r>
          </w:p>
        </w:tc>
        <w:tc>
          <w:tcPr>
            <w:tcW w:w="501" w:type="pct"/>
            <w:gridSpan w:val="3"/>
            <w:tcBorders>
              <w:top w:val="single" w:sz="4" w:space="0" w:color="auto"/>
              <w:left w:val="single" w:sz="4" w:space="0" w:color="auto"/>
              <w:bottom w:val="single" w:sz="4" w:space="0" w:color="auto"/>
              <w:right w:val="single" w:sz="4" w:space="0" w:color="auto"/>
            </w:tcBorders>
          </w:tcPr>
          <w:p w:rsidR="00637673" w:rsidRPr="00637673" w:rsidRDefault="00637673" w:rsidP="00637673">
            <w:pPr>
              <w:jc w:val="center"/>
              <w:rPr>
                <w:rFonts w:ascii="Times New Roman" w:eastAsia="Times New Roman" w:hAnsi="Times New Roman" w:cs="Times New Roman"/>
                <w:sz w:val="20"/>
                <w:szCs w:val="20"/>
              </w:rPr>
            </w:pPr>
            <w:r w:rsidRPr="00637673">
              <w:rPr>
                <w:rFonts w:ascii="Times New Roman" w:eastAsia="Times New Roman" w:hAnsi="Times New Roman" w:cs="Times New Roman"/>
                <w:color w:val="000000"/>
                <w:sz w:val="20"/>
                <w:szCs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0.00005</w:t>
            </w:r>
          </w:p>
        </w:tc>
        <w:tc>
          <w:tcPr>
            <w:tcW w:w="69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0.0004</w:t>
            </w:r>
          </w:p>
        </w:tc>
      </w:tr>
      <w:tr w:rsidR="00637673" w:rsidRPr="00637673" w:rsidTr="00CD179B">
        <w:tc>
          <w:tcPr>
            <w:tcW w:w="1605" w:type="pct"/>
            <w:vMerge w:val="restart"/>
            <w:tcBorders>
              <w:top w:val="single" w:sz="4" w:space="0" w:color="auto"/>
              <w:left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Išrūšiuotų atliekų laikymo vieta (pastatas)</w:t>
            </w:r>
          </w:p>
        </w:tc>
        <w:tc>
          <w:tcPr>
            <w:tcW w:w="502" w:type="pct"/>
            <w:gridSpan w:val="2"/>
            <w:vMerge w:val="restart"/>
            <w:tcBorders>
              <w:top w:val="single" w:sz="4" w:space="0" w:color="auto"/>
              <w:left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604</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LOJ</w:t>
            </w:r>
          </w:p>
        </w:tc>
        <w:tc>
          <w:tcPr>
            <w:tcW w:w="43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308</w:t>
            </w:r>
          </w:p>
        </w:tc>
        <w:tc>
          <w:tcPr>
            <w:tcW w:w="501" w:type="pct"/>
            <w:gridSpan w:val="3"/>
            <w:tcBorders>
              <w:top w:val="single" w:sz="4" w:space="0" w:color="auto"/>
              <w:left w:val="single" w:sz="4" w:space="0" w:color="auto"/>
              <w:bottom w:val="single" w:sz="4" w:space="0" w:color="auto"/>
              <w:right w:val="single" w:sz="4" w:space="0" w:color="auto"/>
            </w:tcBorders>
          </w:tcPr>
          <w:p w:rsidR="00637673" w:rsidRPr="00637673" w:rsidRDefault="00637673" w:rsidP="00637673">
            <w:pPr>
              <w:jc w:val="center"/>
              <w:rPr>
                <w:rFonts w:ascii="Times New Roman" w:eastAsia="Times New Roman" w:hAnsi="Times New Roman" w:cs="Times New Roman"/>
                <w:sz w:val="20"/>
                <w:szCs w:val="20"/>
              </w:rPr>
            </w:pPr>
            <w:r w:rsidRPr="00637673">
              <w:rPr>
                <w:rFonts w:ascii="Times New Roman" w:eastAsia="Times New Roman" w:hAnsi="Times New Roman" w:cs="Times New Roman"/>
                <w:color w:val="000000"/>
                <w:sz w:val="20"/>
                <w:szCs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0.00071</w:t>
            </w:r>
          </w:p>
        </w:tc>
        <w:tc>
          <w:tcPr>
            <w:tcW w:w="69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0.0117</w:t>
            </w:r>
          </w:p>
        </w:tc>
      </w:tr>
      <w:tr w:rsidR="00637673" w:rsidRPr="00637673" w:rsidTr="00CD179B">
        <w:tc>
          <w:tcPr>
            <w:tcW w:w="1605" w:type="pct"/>
            <w:vMerge/>
            <w:tcBorders>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p>
        </w:tc>
        <w:tc>
          <w:tcPr>
            <w:tcW w:w="502" w:type="pct"/>
            <w:gridSpan w:val="2"/>
            <w:vMerge/>
            <w:tcBorders>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Kietosios dalelės C</w:t>
            </w:r>
          </w:p>
        </w:tc>
        <w:tc>
          <w:tcPr>
            <w:tcW w:w="43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4281</w:t>
            </w:r>
          </w:p>
        </w:tc>
        <w:tc>
          <w:tcPr>
            <w:tcW w:w="501" w:type="pct"/>
            <w:gridSpan w:val="3"/>
            <w:tcBorders>
              <w:top w:val="single" w:sz="4" w:space="0" w:color="auto"/>
              <w:left w:val="single" w:sz="4" w:space="0" w:color="auto"/>
              <w:bottom w:val="single" w:sz="4" w:space="0" w:color="auto"/>
              <w:right w:val="single" w:sz="4" w:space="0" w:color="auto"/>
            </w:tcBorders>
          </w:tcPr>
          <w:p w:rsidR="00637673" w:rsidRPr="00637673" w:rsidRDefault="00637673" w:rsidP="00637673">
            <w:pPr>
              <w:jc w:val="center"/>
              <w:rPr>
                <w:rFonts w:ascii="Times New Roman" w:eastAsia="Times New Roman" w:hAnsi="Times New Roman" w:cs="Times New Roman"/>
                <w:sz w:val="20"/>
                <w:szCs w:val="20"/>
              </w:rPr>
            </w:pPr>
            <w:r w:rsidRPr="00637673">
              <w:rPr>
                <w:rFonts w:ascii="Times New Roman" w:eastAsia="Times New Roman" w:hAnsi="Times New Roman" w:cs="Times New Roman"/>
                <w:color w:val="000000"/>
                <w:sz w:val="20"/>
                <w:szCs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0.0000005</w:t>
            </w:r>
          </w:p>
        </w:tc>
        <w:tc>
          <w:tcPr>
            <w:tcW w:w="69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0.000003</w:t>
            </w:r>
          </w:p>
        </w:tc>
      </w:tr>
      <w:tr w:rsidR="00637673" w:rsidRPr="00637673" w:rsidTr="00CD179B">
        <w:tc>
          <w:tcPr>
            <w:tcW w:w="1605" w:type="pct"/>
            <w:vMerge w:val="restart"/>
            <w:tcBorders>
              <w:top w:val="single" w:sz="4" w:space="0" w:color="auto"/>
              <w:left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Išrūšiuotų atliekų laikymo vieta (po stogine)</w:t>
            </w:r>
          </w:p>
        </w:tc>
        <w:tc>
          <w:tcPr>
            <w:tcW w:w="502" w:type="pct"/>
            <w:gridSpan w:val="2"/>
            <w:vMerge w:val="restart"/>
            <w:tcBorders>
              <w:top w:val="single" w:sz="4" w:space="0" w:color="auto"/>
              <w:left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605</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LOJ</w:t>
            </w:r>
          </w:p>
        </w:tc>
        <w:tc>
          <w:tcPr>
            <w:tcW w:w="43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308</w:t>
            </w:r>
          </w:p>
        </w:tc>
        <w:tc>
          <w:tcPr>
            <w:tcW w:w="501" w:type="pct"/>
            <w:gridSpan w:val="3"/>
            <w:tcBorders>
              <w:top w:val="single" w:sz="4" w:space="0" w:color="auto"/>
              <w:left w:val="single" w:sz="4" w:space="0" w:color="auto"/>
              <w:bottom w:val="single" w:sz="4" w:space="0" w:color="auto"/>
              <w:right w:val="single" w:sz="4" w:space="0" w:color="auto"/>
            </w:tcBorders>
          </w:tcPr>
          <w:p w:rsidR="00637673" w:rsidRPr="00637673" w:rsidRDefault="00637673" w:rsidP="00637673">
            <w:pPr>
              <w:jc w:val="center"/>
              <w:rPr>
                <w:rFonts w:ascii="Times New Roman" w:eastAsia="Times New Roman" w:hAnsi="Times New Roman" w:cs="Times New Roman"/>
                <w:sz w:val="20"/>
                <w:szCs w:val="20"/>
              </w:rPr>
            </w:pPr>
            <w:r w:rsidRPr="00637673">
              <w:rPr>
                <w:rFonts w:ascii="Times New Roman" w:eastAsia="Times New Roman" w:hAnsi="Times New Roman" w:cs="Times New Roman"/>
                <w:color w:val="000000"/>
                <w:sz w:val="20"/>
                <w:szCs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0.07135</w:t>
            </w:r>
          </w:p>
        </w:tc>
        <w:tc>
          <w:tcPr>
            <w:tcW w:w="69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1.1700</w:t>
            </w:r>
          </w:p>
        </w:tc>
      </w:tr>
      <w:tr w:rsidR="00637673" w:rsidRPr="00637673" w:rsidTr="00CD179B">
        <w:tc>
          <w:tcPr>
            <w:tcW w:w="1605" w:type="pct"/>
            <w:vMerge/>
            <w:tcBorders>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p>
        </w:tc>
        <w:tc>
          <w:tcPr>
            <w:tcW w:w="502" w:type="pct"/>
            <w:gridSpan w:val="2"/>
            <w:vMerge/>
            <w:tcBorders>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Kietosios dalelės C</w:t>
            </w:r>
          </w:p>
        </w:tc>
        <w:tc>
          <w:tcPr>
            <w:tcW w:w="43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4281</w:t>
            </w:r>
          </w:p>
        </w:tc>
        <w:tc>
          <w:tcPr>
            <w:tcW w:w="501" w:type="pct"/>
            <w:gridSpan w:val="3"/>
            <w:tcBorders>
              <w:top w:val="single" w:sz="4" w:space="0" w:color="auto"/>
              <w:left w:val="single" w:sz="4" w:space="0" w:color="auto"/>
              <w:bottom w:val="single" w:sz="4" w:space="0" w:color="auto"/>
              <w:right w:val="single" w:sz="4" w:space="0" w:color="auto"/>
            </w:tcBorders>
          </w:tcPr>
          <w:p w:rsidR="00637673" w:rsidRPr="00637673" w:rsidRDefault="00637673" w:rsidP="00637673">
            <w:pPr>
              <w:jc w:val="center"/>
              <w:rPr>
                <w:rFonts w:ascii="Times New Roman" w:eastAsia="Times New Roman" w:hAnsi="Times New Roman" w:cs="Times New Roman"/>
                <w:sz w:val="20"/>
                <w:szCs w:val="20"/>
              </w:rPr>
            </w:pPr>
            <w:r w:rsidRPr="00637673">
              <w:rPr>
                <w:rFonts w:ascii="Times New Roman" w:eastAsia="Times New Roman" w:hAnsi="Times New Roman" w:cs="Times New Roman"/>
                <w:color w:val="000000"/>
                <w:sz w:val="20"/>
                <w:szCs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0.00005</w:t>
            </w:r>
          </w:p>
        </w:tc>
        <w:tc>
          <w:tcPr>
            <w:tcW w:w="69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0.0003</w:t>
            </w:r>
          </w:p>
        </w:tc>
      </w:tr>
      <w:tr w:rsidR="00637673" w:rsidRPr="00637673" w:rsidTr="00CD179B">
        <w:tc>
          <w:tcPr>
            <w:tcW w:w="1605" w:type="pct"/>
            <w:vMerge w:val="restart"/>
            <w:tcBorders>
              <w:top w:val="single" w:sz="4" w:space="0" w:color="auto"/>
              <w:left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Lauko teritorija, kurioje laikomos priimamos ir išrūšiuotos atliekos</w:t>
            </w:r>
          </w:p>
        </w:tc>
        <w:tc>
          <w:tcPr>
            <w:tcW w:w="502" w:type="pct"/>
            <w:gridSpan w:val="2"/>
            <w:vMerge w:val="restart"/>
            <w:tcBorders>
              <w:top w:val="single" w:sz="4" w:space="0" w:color="auto"/>
              <w:left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606</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LOJ</w:t>
            </w:r>
          </w:p>
        </w:tc>
        <w:tc>
          <w:tcPr>
            <w:tcW w:w="43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308</w:t>
            </w:r>
          </w:p>
        </w:tc>
        <w:tc>
          <w:tcPr>
            <w:tcW w:w="501" w:type="pct"/>
            <w:gridSpan w:val="3"/>
            <w:tcBorders>
              <w:top w:val="single" w:sz="4" w:space="0" w:color="auto"/>
              <w:left w:val="single" w:sz="4" w:space="0" w:color="auto"/>
              <w:bottom w:val="single" w:sz="4" w:space="0" w:color="auto"/>
              <w:right w:val="single" w:sz="4" w:space="0" w:color="auto"/>
            </w:tcBorders>
          </w:tcPr>
          <w:p w:rsidR="00637673" w:rsidRPr="00637673" w:rsidRDefault="00637673" w:rsidP="00637673">
            <w:pPr>
              <w:jc w:val="center"/>
              <w:rPr>
                <w:rFonts w:ascii="Times New Roman" w:eastAsia="Times New Roman" w:hAnsi="Times New Roman" w:cs="Times New Roman"/>
                <w:sz w:val="20"/>
                <w:szCs w:val="20"/>
              </w:rPr>
            </w:pPr>
            <w:r w:rsidRPr="00637673">
              <w:rPr>
                <w:rFonts w:ascii="Times New Roman" w:eastAsia="Times New Roman" w:hAnsi="Times New Roman" w:cs="Times New Roman"/>
                <w:color w:val="000000"/>
                <w:sz w:val="20"/>
                <w:szCs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0.14269</w:t>
            </w:r>
          </w:p>
        </w:tc>
        <w:tc>
          <w:tcPr>
            <w:tcW w:w="69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2.3400</w:t>
            </w:r>
          </w:p>
        </w:tc>
      </w:tr>
      <w:tr w:rsidR="00637673" w:rsidRPr="00637673" w:rsidTr="00CD179B">
        <w:tc>
          <w:tcPr>
            <w:tcW w:w="1605" w:type="pct"/>
            <w:vMerge/>
            <w:tcBorders>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p>
        </w:tc>
        <w:tc>
          <w:tcPr>
            <w:tcW w:w="502" w:type="pct"/>
            <w:gridSpan w:val="2"/>
            <w:vMerge/>
            <w:tcBorders>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Kietosios dalelės C</w:t>
            </w:r>
          </w:p>
        </w:tc>
        <w:tc>
          <w:tcPr>
            <w:tcW w:w="43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4281</w:t>
            </w:r>
          </w:p>
        </w:tc>
        <w:tc>
          <w:tcPr>
            <w:tcW w:w="501" w:type="pct"/>
            <w:gridSpan w:val="3"/>
            <w:tcBorders>
              <w:top w:val="single" w:sz="4" w:space="0" w:color="auto"/>
              <w:left w:val="single" w:sz="4" w:space="0" w:color="auto"/>
              <w:bottom w:val="single" w:sz="4" w:space="0" w:color="auto"/>
              <w:right w:val="single" w:sz="4" w:space="0" w:color="auto"/>
            </w:tcBorders>
          </w:tcPr>
          <w:p w:rsidR="00637673" w:rsidRPr="00637673" w:rsidRDefault="00637673" w:rsidP="00637673">
            <w:pPr>
              <w:jc w:val="center"/>
              <w:rPr>
                <w:rFonts w:ascii="Times New Roman" w:eastAsia="Times New Roman" w:hAnsi="Times New Roman" w:cs="Times New Roman"/>
                <w:sz w:val="20"/>
                <w:szCs w:val="20"/>
              </w:rPr>
            </w:pPr>
            <w:r w:rsidRPr="00637673">
              <w:rPr>
                <w:rFonts w:ascii="Times New Roman" w:eastAsia="Times New Roman" w:hAnsi="Times New Roman" w:cs="Times New Roman"/>
                <w:color w:val="000000"/>
                <w:sz w:val="20"/>
                <w:szCs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0.00010</w:t>
            </w:r>
          </w:p>
        </w:tc>
        <w:tc>
          <w:tcPr>
            <w:tcW w:w="69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jc w:val="center"/>
              <w:rPr>
                <w:rFonts w:ascii="Times New Roman" w:eastAsia="Times New Roman" w:hAnsi="Times New Roman" w:cs="Times New Roman"/>
                <w:color w:val="000000"/>
                <w:sz w:val="20"/>
                <w:szCs w:val="20"/>
                <w:lang w:eastAsia="lt-LT"/>
              </w:rPr>
            </w:pPr>
            <w:r w:rsidRPr="00637673">
              <w:rPr>
                <w:rFonts w:ascii="Times New Roman" w:eastAsia="Times New Roman" w:hAnsi="Times New Roman" w:cs="Times New Roman"/>
                <w:color w:val="000000"/>
                <w:sz w:val="20"/>
                <w:szCs w:val="20"/>
                <w:lang w:eastAsia="lt-LT"/>
              </w:rPr>
              <w:t>0.0007</w:t>
            </w:r>
          </w:p>
        </w:tc>
      </w:tr>
      <w:tr w:rsidR="00637673" w:rsidRPr="00637673" w:rsidTr="00CD179B">
        <w:tc>
          <w:tcPr>
            <w:tcW w:w="1605" w:type="pct"/>
            <w:tcBorders>
              <w:top w:val="nil"/>
              <w:left w:val="nil"/>
              <w:bottom w:val="nil"/>
              <w:right w:val="nil"/>
            </w:tcBorders>
            <w:vAlign w:val="center"/>
          </w:tcPr>
          <w:p w:rsidR="00637673" w:rsidRPr="00637673" w:rsidRDefault="00637673" w:rsidP="00637673">
            <w:pPr>
              <w:ind w:firstLine="567"/>
              <w:jc w:val="center"/>
              <w:rPr>
                <w:rFonts w:ascii="Times New Roman" w:eastAsia="Times New Roman" w:hAnsi="Times New Roman" w:cs="Times New Roman"/>
                <w:sz w:val="18"/>
                <w:szCs w:val="20"/>
                <w:lang w:eastAsia="lt-LT"/>
              </w:rPr>
            </w:pPr>
          </w:p>
        </w:tc>
        <w:tc>
          <w:tcPr>
            <w:tcW w:w="82" w:type="pct"/>
            <w:tcBorders>
              <w:top w:val="nil"/>
              <w:left w:val="nil"/>
              <w:bottom w:val="nil"/>
              <w:right w:val="nil"/>
            </w:tcBorders>
            <w:vAlign w:val="center"/>
          </w:tcPr>
          <w:p w:rsidR="00637673" w:rsidRPr="00637673" w:rsidRDefault="00637673" w:rsidP="00637673">
            <w:pPr>
              <w:ind w:firstLine="567"/>
              <w:jc w:val="center"/>
              <w:rPr>
                <w:rFonts w:ascii="Times New Roman" w:eastAsia="Times New Roman" w:hAnsi="Times New Roman" w:cs="Times New Roman"/>
                <w:sz w:val="18"/>
                <w:szCs w:val="20"/>
                <w:lang w:eastAsia="lt-LT"/>
              </w:rPr>
            </w:pPr>
          </w:p>
        </w:tc>
        <w:tc>
          <w:tcPr>
            <w:tcW w:w="1116" w:type="pct"/>
            <w:gridSpan w:val="2"/>
            <w:tcBorders>
              <w:top w:val="nil"/>
              <w:left w:val="nil"/>
              <w:bottom w:val="nil"/>
              <w:right w:val="nil"/>
            </w:tcBorders>
            <w:vAlign w:val="center"/>
          </w:tcPr>
          <w:p w:rsidR="00637673" w:rsidRPr="00637673" w:rsidRDefault="00637673" w:rsidP="00637673">
            <w:pPr>
              <w:ind w:firstLine="567"/>
              <w:jc w:val="center"/>
              <w:rPr>
                <w:rFonts w:ascii="Times New Roman" w:eastAsia="Times New Roman" w:hAnsi="Times New Roman" w:cs="Times New Roman"/>
                <w:sz w:val="18"/>
                <w:szCs w:val="20"/>
                <w:lang w:eastAsia="lt-LT"/>
              </w:rPr>
            </w:pPr>
          </w:p>
        </w:tc>
        <w:tc>
          <w:tcPr>
            <w:tcW w:w="721" w:type="pct"/>
            <w:gridSpan w:val="3"/>
            <w:tcBorders>
              <w:top w:val="nil"/>
              <w:left w:val="nil"/>
              <w:bottom w:val="nil"/>
              <w:right w:val="nil"/>
            </w:tcBorders>
            <w:vAlign w:val="center"/>
          </w:tcPr>
          <w:p w:rsidR="00637673" w:rsidRPr="00637673" w:rsidRDefault="00637673" w:rsidP="00637673">
            <w:pPr>
              <w:ind w:firstLine="567"/>
              <w:jc w:val="center"/>
              <w:rPr>
                <w:rFonts w:ascii="Times New Roman" w:eastAsia="Times New Roman" w:hAnsi="Times New Roman" w:cs="Times New Roman"/>
                <w:sz w:val="18"/>
                <w:szCs w:val="20"/>
                <w:lang w:eastAsia="lt-LT"/>
              </w:rPr>
            </w:pPr>
          </w:p>
        </w:tc>
        <w:tc>
          <w:tcPr>
            <w:tcW w:w="87" w:type="pct"/>
            <w:tcBorders>
              <w:top w:val="nil"/>
              <w:left w:val="nil"/>
              <w:bottom w:val="nil"/>
              <w:right w:val="nil"/>
            </w:tcBorders>
            <w:vAlign w:val="center"/>
          </w:tcPr>
          <w:p w:rsidR="00637673" w:rsidRPr="00637673" w:rsidRDefault="00637673" w:rsidP="00637673">
            <w:pPr>
              <w:ind w:firstLine="567"/>
              <w:jc w:val="center"/>
              <w:rPr>
                <w:rFonts w:ascii="Times New Roman" w:eastAsia="Times New Roman" w:hAnsi="Times New Roman" w:cs="Times New Roman"/>
                <w:b/>
                <w:sz w:val="24"/>
                <w:szCs w:val="24"/>
                <w:lang w:eastAsia="lt-LT"/>
              </w:rPr>
            </w:pPr>
          </w:p>
        </w:tc>
        <w:tc>
          <w:tcPr>
            <w:tcW w:w="690" w:type="pct"/>
            <w:gridSpan w:val="2"/>
            <w:tcBorders>
              <w:top w:val="single" w:sz="4" w:space="0" w:color="auto"/>
              <w:left w:val="single" w:sz="4" w:space="0" w:color="auto"/>
              <w:bottom w:val="single" w:sz="4" w:space="0" w:color="auto"/>
              <w:right w:val="single" w:sz="4" w:space="0" w:color="auto"/>
            </w:tcBorders>
            <w:vAlign w:val="center"/>
          </w:tcPr>
          <w:p w:rsidR="00637673" w:rsidRPr="00637673" w:rsidRDefault="00637673" w:rsidP="00345ACD">
            <w:pPr>
              <w:ind w:hanging="14"/>
              <w:rPr>
                <w:rFonts w:ascii="Times New Roman" w:eastAsia="Times New Roman" w:hAnsi="Times New Roman" w:cs="Times New Roman"/>
                <w:b/>
                <w:sz w:val="24"/>
                <w:szCs w:val="24"/>
                <w:lang w:eastAsia="lt-LT"/>
              </w:rPr>
            </w:pPr>
            <w:r w:rsidRPr="00637673">
              <w:rPr>
                <w:rFonts w:ascii="Times New Roman" w:eastAsia="Times New Roman" w:hAnsi="Times New Roman" w:cs="Times New Roman"/>
                <w:b/>
                <w:sz w:val="24"/>
                <w:szCs w:val="24"/>
                <w:lang w:eastAsia="lt-LT"/>
              </w:rPr>
              <w:t>Iš viso įrengini</w:t>
            </w:r>
            <w:r w:rsidR="00345ACD" w:rsidRPr="00345ACD">
              <w:rPr>
                <w:rFonts w:ascii="Times New Roman" w:eastAsia="Times New Roman" w:hAnsi="Times New Roman" w:cs="Times New Roman"/>
                <w:b/>
                <w:sz w:val="24"/>
                <w:szCs w:val="24"/>
                <w:lang w:eastAsia="lt-LT"/>
              </w:rPr>
              <w:t>ams</w:t>
            </w:r>
            <w:r w:rsidRPr="00637673">
              <w:rPr>
                <w:rFonts w:ascii="Times New Roman" w:eastAsia="Times New Roman" w:hAnsi="Times New Roman" w:cs="Times New Roman"/>
                <w:b/>
                <w:sz w:val="24"/>
                <w:szCs w:val="24"/>
                <w:lang w:eastAsia="lt-LT"/>
              </w:rPr>
              <w:t>:</w:t>
            </w:r>
          </w:p>
        </w:tc>
        <w:tc>
          <w:tcPr>
            <w:tcW w:w="699" w:type="pct"/>
            <w:tcBorders>
              <w:top w:val="single" w:sz="4" w:space="0" w:color="auto"/>
              <w:left w:val="single" w:sz="4" w:space="0" w:color="auto"/>
              <w:bottom w:val="single" w:sz="4" w:space="0" w:color="auto"/>
              <w:right w:val="single" w:sz="4" w:space="0" w:color="auto"/>
            </w:tcBorders>
            <w:vAlign w:val="center"/>
          </w:tcPr>
          <w:p w:rsidR="00637673" w:rsidRPr="00637673" w:rsidRDefault="00637673" w:rsidP="00637673">
            <w:pPr>
              <w:ind w:firstLine="567"/>
              <w:jc w:val="center"/>
              <w:rPr>
                <w:rFonts w:ascii="Times New Roman" w:eastAsia="Times New Roman" w:hAnsi="Times New Roman" w:cs="Times New Roman"/>
                <w:b/>
                <w:sz w:val="24"/>
                <w:szCs w:val="24"/>
                <w:lang w:eastAsia="lt-LT"/>
              </w:rPr>
            </w:pPr>
            <w:r w:rsidRPr="00637673">
              <w:rPr>
                <w:rFonts w:ascii="Times New Roman" w:eastAsia="Times New Roman" w:hAnsi="Times New Roman" w:cs="Times New Roman"/>
                <w:b/>
                <w:color w:val="000000"/>
                <w:sz w:val="24"/>
                <w:szCs w:val="24"/>
              </w:rPr>
              <w:t>150.7491</w:t>
            </w:r>
          </w:p>
        </w:tc>
      </w:tr>
    </w:tbl>
    <w:p w:rsidR="007313F7" w:rsidRDefault="007313F7" w:rsidP="00D33358">
      <w:pPr>
        <w:rPr>
          <w:rFonts w:ascii="Times New Roman" w:eastAsia="Times New Roman" w:hAnsi="Times New Roman" w:cs="Times New Roman"/>
          <w:sz w:val="24"/>
          <w:szCs w:val="20"/>
        </w:rPr>
      </w:pPr>
    </w:p>
    <w:p w:rsidR="00735EB5" w:rsidRPr="00E133C3" w:rsidRDefault="0016486F" w:rsidP="00D33358">
      <w:pPr>
        <w:rPr>
          <w:rFonts w:ascii="Times New Roman" w:eastAsia="Times New Roman" w:hAnsi="Times New Roman" w:cs="Times New Roman"/>
          <w:b/>
          <w:sz w:val="24"/>
          <w:szCs w:val="20"/>
        </w:rPr>
      </w:pPr>
      <w:r w:rsidRPr="00E133C3">
        <w:rPr>
          <w:rFonts w:ascii="Times New Roman" w:eastAsia="Times New Roman" w:hAnsi="Times New Roman" w:cs="Times New Roman"/>
          <w:b/>
          <w:sz w:val="24"/>
          <w:szCs w:val="20"/>
        </w:rPr>
        <w:t>Neįprastos (neatitiktinės) veiklos sąlygos, kurių metu trumpam padidėtų tarša</w:t>
      </w:r>
      <w:r w:rsidR="00B509C5">
        <w:rPr>
          <w:rFonts w:ascii="Times New Roman" w:eastAsia="Times New Roman" w:hAnsi="Times New Roman" w:cs="Times New Roman"/>
          <w:b/>
          <w:sz w:val="24"/>
          <w:szCs w:val="20"/>
        </w:rPr>
        <w:t xml:space="preserve"> ir būtų reikalinga imtis papildomų priemonių tokiai taršai sumažinti</w:t>
      </w:r>
      <w:r w:rsidRPr="00E133C3">
        <w:rPr>
          <w:rFonts w:ascii="Times New Roman" w:eastAsia="Times New Roman" w:hAnsi="Times New Roman" w:cs="Times New Roman"/>
          <w:b/>
          <w:sz w:val="24"/>
          <w:szCs w:val="20"/>
        </w:rPr>
        <w:t>, neprognozuojamos.</w:t>
      </w:r>
    </w:p>
    <w:p w:rsidR="00735EB5" w:rsidRDefault="00735EB5" w:rsidP="00D33358">
      <w:pPr>
        <w:rPr>
          <w:rFonts w:ascii="Times New Roman" w:eastAsia="Times New Roman" w:hAnsi="Times New Roman" w:cs="Times New Roman"/>
          <w:sz w:val="24"/>
          <w:szCs w:val="20"/>
        </w:rPr>
      </w:pPr>
    </w:p>
    <w:p w:rsidR="004A2287" w:rsidRPr="006006F7" w:rsidRDefault="00E133C3" w:rsidP="00D33358">
      <w:pPr>
        <w:rPr>
          <w:rFonts w:ascii="Times New Roman" w:eastAsia="Times New Roman" w:hAnsi="Times New Roman" w:cs="Times New Roman"/>
          <w:b/>
          <w:sz w:val="24"/>
          <w:szCs w:val="20"/>
        </w:rPr>
      </w:pPr>
      <w:r w:rsidRPr="006006F7">
        <w:rPr>
          <w:rFonts w:ascii="Times New Roman" w:eastAsia="Times New Roman" w:hAnsi="Times New Roman" w:cs="Times New Roman"/>
          <w:b/>
          <w:sz w:val="24"/>
          <w:szCs w:val="20"/>
        </w:rPr>
        <w:t>9. Teršalų išleidimas su nuotekomis</w:t>
      </w:r>
      <w:r w:rsidR="006006F7" w:rsidRPr="006006F7">
        <w:rPr>
          <w:rFonts w:ascii="Times New Roman" w:eastAsia="Times New Roman" w:hAnsi="Times New Roman" w:cs="Times New Roman"/>
          <w:b/>
          <w:sz w:val="24"/>
          <w:szCs w:val="20"/>
        </w:rPr>
        <w:t xml:space="preserve"> į aplinką ir/arba kanalizacijos tinklus.</w:t>
      </w:r>
    </w:p>
    <w:p w:rsidR="006006F7" w:rsidRDefault="006006F7" w:rsidP="00D33358">
      <w:pPr>
        <w:rPr>
          <w:rFonts w:ascii="Times New Roman" w:eastAsia="Times New Roman" w:hAnsi="Times New Roman" w:cs="Times New Roman"/>
          <w:sz w:val="24"/>
          <w:szCs w:val="20"/>
        </w:rPr>
      </w:pPr>
    </w:p>
    <w:p w:rsidR="00CD179B" w:rsidRPr="00CD179B" w:rsidRDefault="00CD179B" w:rsidP="00CD179B">
      <w:pPr>
        <w:autoSpaceDE w:val="0"/>
        <w:autoSpaceDN w:val="0"/>
        <w:adjustRightInd w:val="0"/>
        <w:ind w:firstLine="540"/>
        <w:rPr>
          <w:rFonts w:ascii="Times New Roman" w:eastAsia="Calibri" w:hAnsi="Times New Roman" w:cs="Times New Roman"/>
          <w:sz w:val="24"/>
          <w:szCs w:val="24"/>
        </w:rPr>
      </w:pPr>
      <w:r w:rsidRPr="00CD179B">
        <w:rPr>
          <w:rFonts w:ascii="Times New Roman" w:eastAsia="Calibri" w:hAnsi="Times New Roman" w:cs="Times New Roman"/>
          <w:sz w:val="24"/>
          <w:szCs w:val="24"/>
        </w:rPr>
        <w:t xml:space="preserve">Vilniaus MBA įrenginių eksploatacijos metu susidaro šios </w:t>
      </w:r>
      <w:r w:rsidRPr="00CD179B">
        <w:rPr>
          <w:rFonts w:ascii="Times New Roman" w:eastAsia="Calibri" w:hAnsi="Times New Roman" w:cs="Times New Roman"/>
          <w:bCs/>
          <w:sz w:val="24"/>
          <w:szCs w:val="24"/>
        </w:rPr>
        <w:t>nuotekos:</w:t>
      </w:r>
      <w:r w:rsidRPr="00CD179B">
        <w:rPr>
          <w:rFonts w:ascii="Times New Roman" w:eastAsia="Calibri" w:hAnsi="Times New Roman" w:cs="Times New Roman"/>
          <w:b/>
          <w:bCs/>
          <w:sz w:val="24"/>
          <w:szCs w:val="24"/>
        </w:rPr>
        <w:t xml:space="preserve"> </w:t>
      </w:r>
    </w:p>
    <w:p w:rsidR="00CD179B" w:rsidRPr="00CD179B" w:rsidRDefault="00CD179B" w:rsidP="00CD179B">
      <w:pPr>
        <w:autoSpaceDE w:val="0"/>
        <w:autoSpaceDN w:val="0"/>
        <w:adjustRightInd w:val="0"/>
        <w:ind w:firstLine="540"/>
        <w:rPr>
          <w:rFonts w:ascii="Times New Roman" w:eastAsia="Calibri" w:hAnsi="Times New Roman" w:cs="Times New Roman"/>
          <w:sz w:val="24"/>
          <w:szCs w:val="24"/>
        </w:rPr>
      </w:pPr>
      <w:r w:rsidRPr="00CD179B">
        <w:rPr>
          <w:rFonts w:ascii="Times New Roman" w:eastAsia="Calibri" w:hAnsi="Times New Roman" w:cs="Times New Roman"/>
          <w:sz w:val="24"/>
          <w:szCs w:val="24"/>
        </w:rPr>
        <w:t xml:space="preserve">- buitinės nuotekos; </w:t>
      </w:r>
    </w:p>
    <w:p w:rsidR="00CD179B" w:rsidRPr="00CD179B" w:rsidRDefault="00CD179B" w:rsidP="00CD179B">
      <w:pPr>
        <w:autoSpaceDE w:val="0"/>
        <w:autoSpaceDN w:val="0"/>
        <w:adjustRightInd w:val="0"/>
        <w:ind w:firstLine="540"/>
        <w:rPr>
          <w:rFonts w:ascii="Times New Roman" w:eastAsia="Calibri" w:hAnsi="Times New Roman" w:cs="Times New Roman"/>
          <w:sz w:val="24"/>
          <w:szCs w:val="24"/>
        </w:rPr>
      </w:pPr>
      <w:r w:rsidRPr="00CD179B">
        <w:rPr>
          <w:rFonts w:ascii="Times New Roman" w:eastAsia="Calibri" w:hAnsi="Times New Roman" w:cs="Times New Roman"/>
          <w:sz w:val="24"/>
          <w:szCs w:val="24"/>
        </w:rPr>
        <w:t>- gamybinės nuotekos (filtratas);</w:t>
      </w:r>
    </w:p>
    <w:p w:rsidR="00CD179B" w:rsidRPr="00CD179B" w:rsidRDefault="00CD179B" w:rsidP="00CD179B">
      <w:pPr>
        <w:autoSpaceDE w:val="0"/>
        <w:autoSpaceDN w:val="0"/>
        <w:adjustRightInd w:val="0"/>
        <w:ind w:firstLine="540"/>
        <w:rPr>
          <w:rFonts w:ascii="Times New Roman" w:eastAsia="Calibri" w:hAnsi="Times New Roman" w:cs="Times New Roman"/>
          <w:sz w:val="24"/>
          <w:szCs w:val="24"/>
        </w:rPr>
      </w:pPr>
      <w:r w:rsidRPr="00CD179B">
        <w:rPr>
          <w:rFonts w:ascii="Times New Roman" w:eastAsia="Calibri" w:hAnsi="Times New Roman" w:cs="Times New Roman"/>
          <w:sz w:val="24"/>
          <w:szCs w:val="24"/>
        </w:rPr>
        <w:t>- neužterštos paviršinės (lietaus) nuotekos (nuo stogų);</w:t>
      </w:r>
    </w:p>
    <w:p w:rsidR="00CD179B" w:rsidRPr="00CD179B" w:rsidRDefault="00CD179B" w:rsidP="00CD179B">
      <w:pPr>
        <w:ind w:firstLine="540"/>
        <w:rPr>
          <w:rFonts w:ascii="Times New Roman" w:eastAsia="Calibri" w:hAnsi="Times New Roman" w:cs="Times New Roman"/>
          <w:sz w:val="24"/>
          <w:szCs w:val="24"/>
        </w:rPr>
      </w:pPr>
      <w:r w:rsidRPr="00CD179B">
        <w:rPr>
          <w:rFonts w:ascii="Times New Roman" w:eastAsia="Calibri" w:hAnsi="Times New Roman" w:cs="Times New Roman"/>
          <w:sz w:val="24"/>
          <w:szCs w:val="24"/>
        </w:rPr>
        <w:t>- užterštos paviršinės (lietaus) nuotekos (nuo teritorijos).</w:t>
      </w:r>
    </w:p>
    <w:p w:rsidR="00CD179B" w:rsidRPr="00CD179B" w:rsidRDefault="00CD179B" w:rsidP="00CD179B">
      <w:pPr>
        <w:ind w:firstLine="540"/>
        <w:jc w:val="both"/>
        <w:rPr>
          <w:rFonts w:ascii="Times New Roman" w:eastAsia="Times New Roman" w:hAnsi="Times New Roman" w:cs="Times New Roman"/>
          <w:sz w:val="18"/>
          <w:szCs w:val="24"/>
          <w:lang w:eastAsia="lt-LT"/>
        </w:rPr>
      </w:pPr>
    </w:p>
    <w:p w:rsidR="00CD179B" w:rsidRPr="00CD179B" w:rsidRDefault="00CD179B" w:rsidP="00CD179B">
      <w:pPr>
        <w:autoSpaceDE w:val="0"/>
        <w:autoSpaceDN w:val="0"/>
        <w:adjustRightInd w:val="0"/>
        <w:ind w:firstLine="540"/>
        <w:jc w:val="both"/>
        <w:rPr>
          <w:rFonts w:ascii="Times New Roman" w:eastAsia="Calibri" w:hAnsi="Times New Roman" w:cs="Times New Roman"/>
          <w:sz w:val="24"/>
          <w:szCs w:val="23"/>
          <w:u w:val="single"/>
        </w:rPr>
      </w:pPr>
      <w:r w:rsidRPr="008C18D8">
        <w:rPr>
          <w:rFonts w:ascii="Times New Roman" w:eastAsia="Calibri" w:hAnsi="Times New Roman" w:cs="Times New Roman"/>
          <w:b/>
          <w:sz w:val="24"/>
          <w:szCs w:val="23"/>
          <w:u w:val="single"/>
        </w:rPr>
        <w:t>Buitinės nuotekos</w:t>
      </w:r>
      <w:r w:rsidRPr="00CD179B">
        <w:rPr>
          <w:rFonts w:ascii="Times New Roman" w:eastAsia="Calibri" w:hAnsi="Times New Roman" w:cs="Times New Roman"/>
          <w:sz w:val="24"/>
          <w:szCs w:val="23"/>
          <w:u w:val="single"/>
        </w:rPr>
        <w:t xml:space="preserve">: </w:t>
      </w:r>
    </w:p>
    <w:p w:rsidR="00CD179B" w:rsidRPr="00CD179B" w:rsidRDefault="00CD179B" w:rsidP="00CD179B">
      <w:pPr>
        <w:autoSpaceDE w:val="0"/>
        <w:autoSpaceDN w:val="0"/>
        <w:adjustRightInd w:val="0"/>
        <w:ind w:firstLine="540"/>
        <w:jc w:val="both"/>
        <w:rPr>
          <w:rFonts w:ascii="Times New Roman" w:eastAsia="Calibri" w:hAnsi="Times New Roman" w:cs="Times New Roman"/>
          <w:sz w:val="24"/>
          <w:szCs w:val="24"/>
        </w:rPr>
      </w:pPr>
      <w:r w:rsidRPr="00E84F09">
        <w:rPr>
          <w:rFonts w:ascii="Times New Roman" w:eastAsia="Times New Roman" w:hAnsi="Times New Roman" w:cs="Times New Roman"/>
          <w:b/>
          <w:sz w:val="24"/>
          <w:szCs w:val="24"/>
          <w:lang w:eastAsia="lt-LT"/>
        </w:rPr>
        <w:t>Buitinės nuotekos pagal technines sąlygas Nr. 13/1567 nuvedamos į UAB „Vilniaus vandenys“ nuotekų kolektorių</w:t>
      </w:r>
      <w:r w:rsidRPr="00CD179B">
        <w:rPr>
          <w:rFonts w:ascii="Times New Roman" w:eastAsia="Times New Roman" w:hAnsi="Times New Roman" w:cs="Times New Roman"/>
          <w:sz w:val="24"/>
          <w:szCs w:val="24"/>
          <w:lang w:eastAsia="lt-LT"/>
        </w:rPr>
        <w:t>.</w:t>
      </w:r>
      <w:r w:rsidRPr="00CD179B">
        <w:rPr>
          <w:rFonts w:ascii="Times New Roman" w:eastAsia="Calibri" w:hAnsi="Times New Roman" w:cs="Times New Roman"/>
          <w:sz w:val="24"/>
          <w:szCs w:val="24"/>
        </w:rPr>
        <w:t xml:space="preserve"> Numatomi susidarančių buitinių nuotekų kiekiai: 4,72 m</w:t>
      </w:r>
      <w:r w:rsidRPr="00CD179B">
        <w:rPr>
          <w:rFonts w:ascii="Times New Roman" w:eastAsia="Calibri" w:hAnsi="Times New Roman" w:cs="Times New Roman"/>
          <w:sz w:val="24"/>
          <w:szCs w:val="24"/>
          <w:vertAlign w:val="superscript"/>
        </w:rPr>
        <w:t>3</w:t>
      </w:r>
      <w:r w:rsidRPr="00CD179B">
        <w:rPr>
          <w:rFonts w:ascii="Times New Roman" w:eastAsia="Calibri" w:hAnsi="Times New Roman" w:cs="Times New Roman"/>
          <w:sz w:val="24"/>
          <w:szCs w:val="24"/>
        </w:rPr>
        <w:t>/parą, apie 1722,80 m</w:t>
      </w:r>
      <w:r w:rsidRPr="00CD179B">
        <w:rPr>
          <w:rFonts w:ascii="Times New Roman" w:eastAsia="Calibri" w:hAnsi="Times New Roman" w:cs="Times New Roman"/>
          <w:sz w:val="24"/>
          <w:szCs w:val="24"/>
          <w:vertAlign w:val="superscript"/>
        </w:rPr>
        <w:t>3</w:t>
      </w:r>
      <w:r w:rsidRPr="00CD179B">
        <w:rPr>
          <w:rFonts w:ascii="Times New Roman" w:eastAsia="Calibri" w:hAnsi="Times New Roman" w:cs="Times New Roman"/>
          <w:sz w:val="24"/>
          <w:szCs w:val="24"/>
        </w:rPr>
        <w:t>/metus.</w:t>
      </w:r>
    </w:p>
    <w:p w:rsidR="00CD179B" w:rsidRPr="00CD179B" w:rsidRDefault="00CD179B" w:rsidP="00CD179B">
      <w:pPr>
        <w:autoSpaceDE w:val="0"/>
        <w:autoSpaceDN w:val="0"/>
        <w:adjustRightInd w:val="0"/>
        <w:ind w:firstLine="540"/>
        <w:jc w:val="both"/>
        <w:rPr>
          <w:rFonts w:ascii="Times New Roman" w:eastAsia="Calibri" w:hAnsi="Times New Roman" w:cs="Times New Roman"/>
          <w:sz w:val="24"/>
          <w:szCs w:val="24"/>
          <w:u w:val="single"/>
        </w:rPr>
      </w:pPr>
      <w:r w:rsidRPr="008C18D8">
        <w:rPr>
          <w:rFonts w:ascii="Times New Roman" w:eastAsia="Calibri" w:hAnsi="Times New Roman" w:cs="Times New Roman"/>
          <w:b/>
          <w:sz w:val="24"/>
          <w:szCs w:val="24"/>
          <w:u w:val="single"/>
        </w:rPr>
        <w:t>Gamybinės nuotekos</w:t>
      </w:r>
      <w:r w:rsidRPr="00CD179B">
        <w:rPr>
          <w:rFonts w:ascii="Times New Roman" w:eastAsia="Calibri" w:hAnsi="Times New Roman" w:cs="Times New Roman"/>
          <w:sz w:val="24"/>
          <w:szCs w:val="24"/>
          <w:u w:val="single"/>
        </w:rPr>
        <w:t xml:space="preserve">: </w:t>
      </w:r>
    </w:p>
    <w:p w:rsidR="00CD179B" w:rsidRPr="00CD179B" w:rsidRDefault="00CD179B" w:rsidP="00CD179B">
      <w:pPr>
        <w:autoSpaceDE w:val="0"/>
        <w:autoSpaceDN w:val="0"/>
        <w:adjustRightInd w:val="0"/>
        <w:ind w:firstLine="540"/>
        <w:jc w:val="both"/>
        <w:rPr>
          <w:rFonts w:ascii="Times New Roman" w:eastAsia="Calibri" w:hAnsi="Times New Roman" w:cs="Times New Roman"/>
          <w:sz w:val="24"/>
          <w:szCs w:val="24"/>
        </w:rPr>
      </w:pPr>
      <w:r w:rsidRPr="00CD179B">
        <w:rPr>
          <w:rFonts w:ascii="Times New Roman" w:eastAsia="Calibri" w:hAnsi="Times New Roman" w:cs="Times New Roman"/>
          <w:sz w:val="24"/>
          <w:szCs w:val="24"/>
        </w:rPr>
        <w:t xml:space="preserve">Atliekų mechaninio – biologinio apdorojimo technologinio proceso metu gamybinės nuotekos susidarys: </w:t>
      </w:r>
    </w:p>
    <w:p w:rsidR="00CD179B" w:rsidRPr="00CD179B" w:rsidRDefault="00CD179B" w:rsidP="00CD179B">
      <w:pPr>
        <w:autoSpaceDE w:val="0"/>
        <w:autoSpaceDN w:val="0"/>
        <w:adjustRightInd w:val="0"/>
        <w:ind w:firstLine="540"/>
        <w:jc w:val="both"/>
        <w:rPr>
          <w:rFonts w:ascii="Times New Roman" w:eastAsia="Calibri" w:hAnsi="Times New Roman" w:cs="Times New Roman"/>
          <w:sz w:val="24"/>
          <w:szCs w:val="24"/>
          <w:u w:val="single"/>
        </w:rPr>
      </w:pPr>
      <w:r w:rsidRPr="00CD179B">
        <w:rPr>
          <w:rFonts w:ascii="Times New Roman" w:eastAsia="Calibri" w:hAnsi="Times New Roman" w:cs="Times New Roman"/>
          <w:sz w:val="24"/>
          <w:szCs w:val="24"/>
        </w:rPr>
        <w:t xml:space="preserve">        1)</w:t>
      </w:r>
      <w:r w:rsidR="00EA2CC1">
        <w:rPr>
          <w:rFonts w:ascii="Times New Roman" w:eastAsia="Calibri" w:hAnsi="Times New Roman" w:cs="Times New Roman"/>
          <w:sz w:val="24"/>
          <w:szCs w:val="24"/>
          <w:u w:val="single"/>
        </w:rPr>
        <w:t xml:space="preserve"> </w:t>
      </w:r>
      <w:r w:rsidRPr="00CD179B">
        <w:rPr>
          <w:rFonts w:ascii="Times New Roman" w:eastAsia="Calibri" w:hAnsi="Times New Roman" w:cs="Times New Roman"/>
          <w:sz w:val="24"/>
          <w:szCs w:val="24"/>
          <w:u w:val="single"/>
        </w:rPr>
        <w:t xml:space="preserve">nuo apdorojimui atvežtų atliekų laikymo bei atskirtų bioskaidžių atliekų laikymo zonų; </w:t>
      </w:r>
    </w:p>
    <w:p w:rsidR="00CD179B" w:rsidRPr="00CD179B" w:rsidRDefault="00CD179B" w:rsidP="00CD179B">
      <w:pPr>
        <w:autoSpaceDE w:val="0"/>
        <w:autoSpaceDN w:val="0"/>
        <w:adjustRightInd w:val="0"/>
        <w:ind w:firstLine="540"/>
        <w:jc w:val="both"/>
        <w:rPr>
          <w:rFonts w:ascii="Times New Roman" w:eastAsia="Calibri" w:hAnsi="Times New Roman" w:cs="Times New Roman"/>
          <w:sz w:val="23"/>
          <w:szCs w:val="23"/>
        </w:rPr>
      </w:pPr>
      <w:r w:rsidRPr="00CD179B">
        <w:rPr>
          <w:rFonts w:ascii="Times New Roman" w:eastAsia="Calibri" w:hAnsi="Times New Roman" w:cs="Times New Roman"/>
          <w:sz w:val="24"/>
          <w:szCs w:val="24"/>
        </w:rPr>
        <w:t xml:space="preserve">Technologinio proceso metu, priimant atliekas, jas rūšiuojant, kaupiant ir pan. vanduo nėra naudojamas. Taip pat nerūšiuotos atliekos po jų priėmimo atliekų priėmimo patalpose nėra apdorojamos tokiu būdu, kad būtų skatimas skysčių išsiskyrimas, t.y. nėra presuojamos. Gamybinės nuotekos (filtratas) susidaro atliekų priėmimo ir BSA paskirstymo patalpose šių atliekų laikinojo laikymo metu dėl natūralios atliekų drėgmės, atvežus apdorojimui šlapias atliekas (pvz.: atliekos sumaišytos su sniegu, arba sulijusios atliekos neuždarytuose atliekų surinkimo konteineriuose). BSA laikymo patalpoje autokrautuvu atliekos stumdomos ir kraunamos į biotunelius. Patalpų grindys betoninės. Grindų nuolydžiai suformuoti link polimerbetoninių su kalaus ketaus grotelėmis filtrato surinkimo latakų. Filtrato surinkimo latakai nutiesiami atliekų priėmimo ir BSA paskirstymo patalpose. Latakai ir grotelės atsparūs filtrato agresyviai aplinkai ir atlaiko sunkiojo transporto apkrovas. Nuotekos iš minėtų lovių surenkamos ir išvedamos į kiemo gamybinių nuotekų tinklus iš kurių patenka į UAB „Vilniaus vandenys“ eksploatuojamus miesto fekalinės kanalizacijos tinklus. </w:t>
      </w:r>
    </w:p>
    <w:p w:rsidR="00CD179B" w:rsidRPr="00CD179B" w:rsidRDefault="00CD179B" w:rsidP="00CD179B">
      <w:pPr>
        <w:numPr>
          <w:ilvl w:val="0"/>
          <w:numId w:val="1"/>
        </w:numPr>
        <w:autoSpaceDE w:val="0"/>
        <w:autoSpaceDN w:val="0"/>
        <w:adjustRightInd w:val="0"/>
        <w:ind w:firstLine="540"/>
        <w:contextualSpacing/>
        <w:jc w:val="both"/>
        <w:rPr>
          <w:rFonts w:ascii="Times New Roman" w:eastAsia="Calibri" w:hAnsi="Times New Roman" w:cs="Times New Roman"/>
          <w:sz w:val="24"/>
          <w:szCs w:val="24"/>
          <w:u w:val="single"/>
        </w:rPr>
      </w:pPr>
      <w:r w:rsidRPr="00CD179B">
        <w:rPr>
          <w:rFonts w:ascii="Times New Roman" w:eastAsia="Calibri" w:hAnsi="Times New Roman" w:cs="Times New Roman"/>
          <w:sz w:val="24"/>
          <w:szCs w:val="24"/>
          <w:u w:val="single"/>
        </w:rPr>
        <w:t>iš biodžiovinimo tunelių;</w:t>
      </w:r>
    </w:p>
    <w:p w:rsidR="00CD179B" w:rsidRPr="00CD179B" w:rsidRDefault="00CD179B" w:rsidP="00CD179B">
      <w:pPr>
        <w:autoSpaceDE w:val="0"/>
        <w:autoSpaceDN w:val="0"/>
        <w:adjustRightInd w:val="0"/>
        <w:ind w:firstLine="540"/>
        <w:jc w:val="both"/>
        <w:rPr>
          <w:rFonts w:ascii="Times New Roman" w:eastAsia="Calibri" w:hAnsi="Times New Roman" w:cs="Times New Roman"/>
          <w:sz w:val="24"/>
          <w:szCs w:val="24"/>
        </w:rPr>
      </w:pPr>
      <w:r w:rsidRPr="00CD179B">
        <w:rPr>
          <w:rFonts w:ascii="Times New Roman" w:eastAsia="Times New Roman" w:hAnsi="Times New Roman" w:cs="Times New Roman"/>
          <w:sz w:val="24"/>
          <w:szCs w:val="24"/>
        </w:rPr>
        <w:t xml:space="preserve">Biodžiovinimo proceso metu generuojamų nuotekų (filtrato) kiekis gerokai skiriasi priklausomai nuo apdorojamų atliekų drėgnumo. Orientacinis filtrato kiekis yra iki 10 % nuo kompostavimo tuneliuose biodžiovinamos BSA masės. Vykstant biodžiovinimo procesui pakyla kaupo temperatūra, dalis drėgmės  išgarinama, kita dalis išsiskiria filtrato pavidalu.  </w:t>
      </w:r>
    </w:p>
    <w:p w:rsidR="00CD179B" w:rsidRPr="00CD179B" w:rsidRDefault="00CD179B" w:rsidP="00CD179B">
      <w:pPr>
        <w:numPr>
          <w:ilvl w:val="0"/>
          <w:numId w:val="1"/>
        </w:numPr>
        <w:autoSpaceDE w:val="0"/>
        <w:autoSpaceDN w:val="0"/>
        <w:adjustRightInd w:val="0"/>
        <w:ind w:firstLine="540"/>
        <w:contextualSpacing/>
        <w:jc w:val="both"/>
        <w:rPr>
          <w:rFonts w:ascii="Times New Roman" w:eastAsia="Calibri" w:hAnsi="Times New Roman" w:cs="Times New Roman"/>
          <w:sz w:val="24"/>
          <w:szCs w:val="24"/>
        </w:rPr>
      </w:pPr>
      <w:r w:rsidRPr="00CD179B">
        <w:rPr>
          <w:rFonts w:ascii="Times New Roman" w:eastAsia="Times New Roman" w:hAnsi="Times New Roman" w:cs="Times New Roman"/>
          <w:sz w:val="24"/>
          <w:szCs w:val="24"/>
          <w:u w:val="single"/>
        </w:rPr>
        <w:t>oro valymo biofiltruose – recirkuliuojamas biofiltrų drenažinis vanduo</w:t>
      </w:r>
    </w:p>
    <w:p w:rsidR="00CD179B" w:rsidRPr="00CD179B" w:rsidRDefault="00CD179B" w:rsidP="00CD179B">
      <w:pPr>
        <w:autoSpaceDE w:val="0"/>
        <w:autoSpaceDN w:val="0"/>
        <w:adjustRightInd w:val="0"/>
        <w:ind w:firstLine="540"/>
        <w:jc w:val="both"/>
        <w:rPr>
          <w:rFonts w:ascii="Times New Roman" w:eastAsia="Calibri" w:hAnsi="Times New Roman" w:cs="Times New Roman"/>
          <w:sz w:val="24"/>
          <w:szCs w:val="24"/>
        </w:rPr>
      </w:pPr>
      <w:r w:rsidRPr="00CD179B">
        <w:rPr>
          <w:rFonts w:ascii="Times New Roman" w:eastAsia="Calibri" w:hAnsi="Times New Roman" w:cs="Times New Roman"/>
          <w:sz w:val="24"/>
          <w:szCs w:val="24"/>
        </w:rPr>
        <w:t xml:space="preserve">Biofiltro recirkuliacijos-drėkinimo sistema. Biofiltras – betoninis įrenginys, pripildytas smulkintos medienos („čipsų“). Įrenginio tikslas - filtruoti orą ištraukiamą iš biotunelių ir išvalytą išleisti į aplinką. Grindyse projektuojamos betoninės atramos, ant kurių padedami betoniniai padėklai ir supilama smulkinta mediena. Oras į biofiltrus paduodamas per betoninį tunelius projektuojamus šalia biofiltrų. Biofiltrų grindys formuojamos su nuolydžiu link betoninio techninio kanalo, kuriuo biofiltro drenažinis vanduo nuteka į drenažinio vandens rezervuarus. Prie kiekvieno biofiltro įrengta po vieną drenažinio vandens rezervuarą. Drenažinio vandens kiekis iš biofiltrų yra prilyginamas vidutiniam metiniam lietaus kritulių kiekiui. Didžioji dalis susidariusio biofiltrų drenažinio vandens grąžinama atgal į technologinį biofiltro </w:t>
      </w:r>
      <w:r w:rsidRPr="00CD179B">
        <w:rPr>
          <w:rFonts w:ascii="Times New Roman" w:eastAsia="Times New Roman" w:hAnsi="Times New Roman" w:cs="Times New Roman"/>
          <w:sz w:val="24"/>
          <w:szCs w:val="24"/>
        </w:rPr>
        <w:t>drėkinimo procesą, t.</w:t>
      </w:r>
      <w:r w:rsidR="009215A7">
        <w:rPr>
          <w:rFonts w:ascii="Times New Roman" w:eastAsia="Times New Roman" w:hAnsi="Times New Roman" w:cs="Times New Roman"/>
          <w:sz w:val="24"/>
          <w:szCs w:val="24"/>
        </w:rPr>
        <w:t xml:space="preserve"> </w:t>
      </w:r>
      <w:r w:rsidRPr="00CD179B">
        <w:rPr>
          <w:rFonts w:ascii="Times New Roman" w:eastAsia="Times New Roman" w:hAnsi="Times New Roman" w:cs="Times New Roman"/>
          <w:sz w:val="24"/>
          <w:szCs w:val="24"/>
        </w:rPr>
        <w:t xml:space="preserve">y. biofiltro paviršius drėkinamas per purkštukus išdėstytus virš biofiltro. Drėkinimas būtinas, kad ant biofiltro paviršiaus vyktų kvapų skaidymas. Vasaros metu valymui paduodamas oras gali būti per karštas, todėl biofiltras turi būti papildomai drėkinamas, tam gali būti naudojamas požeminis geriamasis vanduo iš miesto tinklų. Numatyti atskiri išvadai </w:t>
      </w:r>
      <w:r w:rsidRPr="00CD179B">
        <w:rPr>
          <w:rFonts w:ascii="Times New Roman" w:eastAsia="Times New Roman" w:hAnsi="Times New Roman" w:cs="Times New Roman"/>
          <w:sz w:val="24"/>
          <w:szCs w:val="24"/>
          <w:lang w:eastAsia="lt-LT"/>
        </w:rPr>
        <w:t>iš rezervuarų, kad jiems prisipildžius nuotekos galėtų nutekėti į kiemo buitinių nuotekų tinklus.</w:t>
      </w:r>
    </w:p>
    <w:p w:rsidR="00CD179B" w:rsidRPr="00CD179B" w:rsidRDefault="00CD179B" w:rsidP="00CD179B">
      <w:pPr>
        <w:autoSpaceDE w:val="0"/>
        <w:autoSpaceDN w:val="0"/>
        <w:adjustRightInd w:val="0"/>
        <w:ind w:firstLine="540"/>
        <w:jc w:val="both"/>
        <w:rPr>
          <w:rFonts w:ascii="Times New Roman" w:eastAsia="Calibri" w:hAnsi="Times New Roman" w:cs="Times New Roman"/>
          <w:sz w:val="24"/>
          <w:szCs w:val="24"/>
        </w:rPr>
      </w:pPr>
      <w:r w:rsidRPr="00CD179B">
        <w:rPr>
          <w:rFonts w:ascii="Times New Roman" w:eastAsia="Calibri" w:hAnsi="Times New Roman" w:cs="Times New Roman"/>
          <w:sz w:val="24"/>
          <w:szCs w:val="24"/>
        </w:rPr>
        <w:t>Per metus bioskaidžias atliekas apdorojant aerobiniu būdu susidarys iki  12500 m</w:t>
      </w:r>
      <w:r w:rsidRPr="00CD179B">
        <w:rPr>
          <w:rFonts w:ascii="Times New Roman" w:eastAsia="Calibri" w:hAnsi="Times New Roman" w:cs="Times New Roman"/>
          <w:sz w:val="24"/>
          <w:szCs w:val="24"/>
          <w:vertAlign w:val="superscript"/>
        </w:rPr>
        <w:t>3</w:t>
      </w:r>
      <w:r w:rsidRPr="00CD179B">
        <w:rPr>
          <w:rFonts w:ascii="Times New Roman" w:eastAsia="Calibri" w:hAnsi="Times New Roman" w:cs="Times New Roman"/>
          <w:sz w:val="24"/>
          <w:szCs w:val="24"/>
        </w:rPr>
        <w:t xml:space="preserve"> technologinių nuotekų. Plaunant atliekų priėmimo zoną, biotunelius ir kt. patalpas per metus susidarys iki 5750 m</w:t>
      </w:r>
      <w:r w:rsidRPr="00CD179B">
        <w:rPr>
          <w:rFonts w:ascii="Times New Roman" w:eastAsia="Calibri" w:hAnsi="Times New Roman" w:cs="Times New Roman"/>
          <w:sz w:val="24"/>
          <w:szCs w:val="24"/>
          <w:vertAlign w:val="superscript"/>
        </w:rPr>
        <w:t xml:space="preserve">3 </w:t>
      </w:r>
      <w:r w:rsidRPr="00CD179B">
        <w:rPr>
          <w:rFonts w:ascii="Times New Roman" w:eastAsia="Calibri" w:hAnsi="Times New Roman" w:cs="Times New Roman"/>
          <w:sz w:val="24"/>
          <w:szCs w:val="24"/>
        </w:rPr>
        <w:t>gamybinių nuotekų. Bendras gamybinių nuotekų kiekis sudarys  18250 m</w:t>
      </w:r>
      <w:r w:rsidRPr="00CD179B">
        <w:rPr>
          <w:rFonts w:ascii="Times New Roman" w:eastAsia="Calibri" w:hAnsi="Times New Roman" w:cs="Times New Roman"/>
          <w:sz w:val="24"/>
          <w:szCs w:val="24"/>
          <w:vertAlign w:val="superscript"/>
        </w:rPr>
        <w:t xml:space="preserve">3 </w:t>
      </w:r>
      <w:r w:rsidRPr="00CD179B">
        <w:rPr>
          <w:rFonts w:ascii="Times New Roman" w:eastAsia="Calibri" w:hAnsi="Times New Roman" w:cs="Times New Roman"/>
          <w:sz w:val="24"/>
          <w:szCs w:val="24"/>
        </w:rPr>
        <w:t>/metus. Tačiau paros gamybinių nuotekų kiekis gali svyruoti nuo 50 iki 150 m</w:t>
      </w:r>
      <w:r w:rsidRPr="00CD179B">
        <w:rPr>
          <w:rFonts w:ascii="Times New Roman" w:eastAsia="Calibri" w:hAnsi="Times New Roman" w:cs="Times New Roman"/>
          <w:sz w:val="24"/>
          <w:szCs w:val="24"/>
          <w:vertAlign w:val="superscript"/>
        </w:rPr>
        <w:t>3</w:t>
      </w:r>
      <w:r w:rsidRPr="00CD179B">
        <w:rPr>
          <w:rFonts w:ascii="Times New Roman" w:eastAsia="Calibri" w:hAnsi="Times New Roman" w:cs="Times New Roman"/>
          <w:sz w:val="24"/>
          <w:szCs w:val="24"/>
        </w:rPr>
        <w:t xml:space="preserve"> (priklausomai nuo apdorojimui priimamų atliekų sudėties).</w:t>
      </w:r>
    </w:p>
    <w:p w:rsidR="00CD179B" w:rsidRPr="008C18D8" w:rsidRDefault="00CD179B" w:rsidP="00CD179B">
      <w:pPr>
        <w:ind w:firstLine="540"/>
        <w:jc w:val="both"/>
        <w:rPr>
          <w:rFonts w:ascii="Times New Roman" w:eastAsia="Times New Roman" w:hAnsi="Times New Roman" w:cs="Times New Roman"/>
          <w:b/>
          <w:sz w:val="24"/>
          <w:szCs w:val="24"/>
        </w:rPr>
      </w:pPr>
      <w:r w:rsidRPr="008C18D8">
        <w:rPr>
          <w:rFonts w:ascii="Times New Roman" w:eastAsia="Times New Roman" w:hAnsi="Times New Roman" w:cs="Times New Roman"/>
          <w:b/>
          <w:sz w:val="24"/>
          <w:szCs w:val="24"/>
          <w:lang w:eastAsia="lt-LT"/>
        </w:rPr>
        <w:t xml:space="preserve">Gamybinės nuotekos kaupiamos rezervuaruose ir panaudojamos kompostui laistyti. </w:t>
      </w:r>
    </w:p>
    <w:p w:rsidR="00CD179B" w:rsidRPr="00CD179B" w:rsidRDefault="00CD179B" w:rsidP="00CD179B">
      <w:pPr>
        <w:autoSpaceDE w:val="0"/>
        <w:autoSpaceDN w:val="0"/>
        <w:adjustRightInd w:val="0"/>
        <w:ind w:firstLine="540"/>
        <w:rPr>
          <w:rFonts w:ascii="Times New Roman" w:eastAsia="Calibri" w:hAnsi="Times New Roman" w:cs="Times New Roman"/>
          <w:sz w:val="24"/>
          <w:szCs w:val="24"/>
          <w:u w:val="single"/>
        </w:rPr>
      </w:pPr>
      <w:r w:rsidRPr="00E84F09">
        <w:rPr>
          <w:rFonts w:ascii="Times New Roman" w:eastAsia="Calibri" w:hAnsi="Times New Roman" w:cs="Times New Roman"/>
          <w:b/>
          <w:sz w:val="24"/>
          <w:szCs w:val="24"/>
          <w:u w:val="single"/>
        </w:rPr>
        <w:t>Paviršinės (lietaus) nuotekos</w:t>
      </w:r>
      <w:r w:rsidRPr="00CD179B">
        <w:rPr>
          <w:rFonts w:ascii="Times New Roman" w:eastAsia="Calibri" w:hAnsi="Times New Roman" w:cs="Times New Roman"/>
          <w:sz w:val="24"/>
          <w:szCs w:val="24"/>
          <w:u w:val="single"/>
        </w:rPr>
        <w:t xml:space="preserve">: </w:t>
      </w:r>
    </w:p>
    <w:p w:rsidR="00CD179B" w:rsidRPr="00CD179B" w:rsidRDefault="00CD179B" w:rsidP="00CD179B">
      <w:pPr>
        <w:autoSpaceDE w:val="0"/>
        <w:autoSpaceDN w:val="0"/>
        <w:adjustRightInd w:val="0"/>
        <w:ind w:firstLine="540"/>
        <w:rPr>
          <w:rFonts w:ascii="Times New Roman" w:eastAsia="Calibri" w:hAnsi="Times New Roman" w:cs="Times New Roman"/>
          <w:sz w:val="24"/>
          <w:szCs w:val="24"/>
        </w:rPr>
      </w:pPr>
      <w:r w:rsidRPr="00CD179B">
        <w:rPr>
          <w:rFonts w:ascii="Times New Roman" w:eastAsia="Calibri" w:hAnsi="Times New Roman" w:cs="Times New Roman"/>
          <w:sz w:val="24"/>
          <w:szCs w:val="24"/>
        </w:rPr>
        <w:t xml:space="preserve">Lietaus (paviršinės) nuotekos nuo Vilniaus MBA įrenginių teritorijos aplink pastatus ir automobilių stovėjimo aikštelių surenkamos centralizuotai. Nuo galimai teršiamų paviršių surinktos lietaus nuotekos prieš išleidimą valomos naftos produktų gaudyklėje. Švarios lietaus nuotekos išleidžiamos tiesiai į centralizuotus lietaus nuotekų tinklus. </w:t>
      </w:r>
    </w:p>
    <w:p w:rsidR="00CD179B" w:rsidRPr="00CD179B" w:rsidRDefault="00CD179B" w:rsidP="00CD179B">
      <w:pPr>
        <w:autoSpaceDE w:val="0"/>
        <w:autoSpaceDN w:val="0"/>
        <w:adjustRightInd w:val="0"/>
        <w:ind w:firstLine="540"/>
        <w:jc w:val="both"/>
        <w:rPr>
          <w:rFonts w:ascii="Times New Roman" w:eastAsia="Calibri" w:hAnsi="Times New Roman" w:cs="Times New Roman"/>
          <w:sz w:val="24"/>
          <w:szCs w:val="24"/>
        </w:rPr>
      </w:pPr>
      <w:r w:rsidRPr="00CD179B">
        <w:rPr>
          <w:rFonts w:ascii="Times New Roman" w:eastAsia="Calibri" w:hAnsi="Times New Roman" w:cs="Times New Roman"/>
          <w:sz w:val="24"/>
          <w:szCs w:val="24"/>
        </w:rPr>
        <w:t>Lietaus (paviršinės) nuotekos yra dviejų rūšių: sąlyginai švarios nuotekos nuo stogų ir potencialiai užterštos nuotekos nuo galimai teršiamos teritorijos automobilių stovėjimo aikštelės bei kitos asfaltuotos teritorijos. Vadovaujantis LR aplinkos ministro 2007-04-02 įsakymu Nr. D1-193 patvirtinto „Paviršinių nuotekų tvarkymo reglamento“ (Žin., 2007, Nr. 472-1594) reikalavimais, atliekų tvarkymo objektų teritorija, t. y., galimai teršiama teritorija, turi būti padengta vandeniui mažai laidžia kieta danga (asfalto, asfaltbetonio, betono) ir įrengta taip, kad paviršinės nuotekos nuo jos nenutekėtų ant šalia esančių teritorijų ir ant jos nepatektų vanduo nuo šalia esančių teritorijų.</w:t>
      </w:r>
    </w:p>
    <w:p w:rsidR="00CD179B" w:rsidRPr="00CD179B" w:rsidRDefault="00CD179B" w:rsidP="006E4656">
      <w:pPr>
        <w:autoSpaceDE w:val="0"/>
        <w:autoSpaceDN w:val="0"/>
        <w:adjustRightInd w:val="0"/>
        <w:ind w:firstLine="540"/>
        <w:rPr>
          <w:rFonts w:ascii="Times New Roman" w:eastAsia="Calibri" w:hAnsi="Times New Roman" w:cs="Times New Roman"/>
          <w:sz w:val="24"/>
          <w:szCs w:val="24"/>
        </w:rPr>
      </w:pPr>
      <w:r w:rsidRPr="00E84F09">
        <w:rPr>
          <w:rFonts w:ascii="Times New Roman" w:eastAsia="Calibri" w:hAnsi="Times New Roman" w:cs="Times New Roman"/>
          <w:b/>
          <w:sz w:val="24"/>
          <w:szCs w:val="24"/>
        </w:rPr>
        <w:t>Nuo galimai taršių teritorijų surinktos paviršinės nuotekos valomos vietiniuose paviršinių nuotekų valymo įrenginiuose (naftos gaudyklėje) ir</w:t>
      </w:r>
      <w:r w:rsidRPr="00E84F09">
        <w:rPr>
          <w:rFonts w:ascii="Times New Roman" w:eastAsia="Times New Roman" w:hAnsi="Times New Roman" w:cs="Times New Roman"/>
          <w:b/>
          <w:sz w:val="24"/>
          <w:szCs w:val="24"/>
          <w:lang w:eastAsia="lt-LT"/>
        </w:rPr>
        <w:t xml:space="preserve"> </w:t>
      </w:r>
      <w:r w:rsidRPr="00E84F09">
        <w:rPr>
          <w:rFonts w:ascii="Times New Roman" w:eastAsia="Calibri" w:hAnsi="Times New Roman" w:cs="Times New Roman"/>
          <w:b/>
          <w:sz w:val="24"/>
          <w:szCs w:val="24"/>
        </w:rPr>
        <w:t>išleidžiamos į centralizuotus Vilniaus miesto lietaus nuotekų tinklus, eksploatuojamus UAB „Grinda“ (</w:t>
      </w:r>
      <w:r w:rsidRPr="00E84F09">
        <w:rPr>
          <w:rFonts w:ascii="Times New Roman" w:eastAsia="Times New Roman" w:hAnsi="Times New Roman" w:cs="Times New Roman"/>
          <w:b/>
          <w:sz w:val="24"/>
          <w:szCs w:val="24"/>
          <w:lang w:eastAsia="lt-LT"/>
        </w:rPr>
        <w:t>į už sklypo ribos vakaruose esantį kolektorių)</w:t>
      </w:r>
      <w:r w:rsidRPr="00E84F09">
        <w:rPr>
          <w:rFonts w:ascii="Times New Roman" w:eastAsia="Calibri" w:hAnsi="Times New Roman" w:cs="Times New Roman"/>
          <w:b/>
          <w:sz w:val="24"/>
          <w:szCs w:val="24"/>
        </w:rPr>
        <w:t>.</w:t>
      </w:r>
      <w:r w:rsidRPr="00CD179B">
        <w:rPr>
          <w:rFonts w:ascii="Times New Roman" w:eastAsia="Calibri" w:hAnsi="Times New Roman" w:cs="Times New Roman"/>
          <w:sz w:val="24"/>
          <w:szCs w:val="24"/>
        </w:rPr>
        <w:t xml:space="preserve"> Kritulių surinkimo plotas 0,4 ha. </w:t>
      </w:r>
    </w:p>
    <w:p w:rsidR="00CD179B" w:rsidRPr="00CD179B" w:rsidRDefault="00CD179B" w:rsidP="00CD179B">
      <w:pPr>
        <w:autoSpaceDE w:val="0"/>
        <w:autoSpaceDN w:val="0"/>
        <w:adjustRightInd w:val="0"/>
        <w:ind w:firstLine="540"/>
        <w:jc w:val="both"/>
        <w:rPr>
          <w:rFonts w:ascii="Times New Roman" w:eastAsia="Calibri" w:hAnsi="Times New Roman" w:cs="Times New Roman"/>
          <w:sz w:val="24"/>
          <w:szCs w:val="24"/>
        </w:rPr>
      </w:pPr>
      <w:r w:rsidRPr="00CD179B">
        <w:rPr>
          <w:rFonts w:ascii="Times New Roman" w:eastAsia="Calibri" w:hAnsi="Times New Roman" w:cs="Times New Roman"/>
          <w:sz w:val="24"/>
          <w:szCs w:val="24"/>
        </w:rPr>
        <w:t>Susidariusių paviršinių (lietaus) nuotekų maksimalus metinis skaičiuotinas kiekis sudarys 2458,80 m</w:t>
      </w:r>
      <w:r w:rsidRPr="00CD179B">
        <w:rPr>
          <w:rFonts w:ascii="Times New Roman" w:eastAsia="Calibri" w:hAnsi="Times New Roman" w:cs="Times New Roman"/>
          <w:sz w:val="24"/>
          <w:szCs w:val="24"/>
          <w:vertAlign w:val="superscript"/>
        </w:rPr>
        <w:t>3</w:t>
      </w:r>
      <w:r w:rsidRPr="00CD179B">
        <w:rPr>
          <w:rFonts w:ascii="Times New Roman" w:eastAsia="Calibri" w:hAnsi="Times New Roman" w:cs="Times New Roman"/>
          <w:sz w:val="24"/>
          <w:szCs w:val="24"/>
        </w:rPr>
        <w:t>/metus.</w:t>
      </w:r>
    </w:p>
    <w:p w:rsidR="00CD179B" w:rsidRPr="00CD179B" w:rsidRDefault="00CD179B" w:rsidP="00CD179B">
      <w:pPr>
        <w:ind w:firstLine="540"/>
        <w:jc w:val="both"/>
        <w:rPr>
          <w:rFonts w:ascii="Times New Roman" w:eastAsia="Times New Roman" w:hAnsi="Times New Roman" w:cs="Times New Roman"/>
          <w:sz w:val="18"/>
          <w:szCs w:val="24"/>
          <w:lang w:eastAsia="lt-LT"/>
        </w:rPr>
      </w:pPr>
      <w:r w:rsidRPr="00CD179B">
        <w:rPr>
          <w:rFonts w:ascii="Times New Roman" w:eastAsia="Calibri" w:hAnsi="Times New Roman" w:cs="Times New Roman"/>
          <w:sz w:val="24"/>
          <w:szCs w:val="24"/>
        </w:rPr>
        <w:t xml:space="preserve">Sąlyginai švarios paviršinės (lietaus) nuotekos nuo pastatų stogų surenkamos latakais ir nuvedamos į kiemo lietaus tinklus iš kur nuvedamos tiesiai į į centralizuotus lietaus nuotekų tinklus. Kritulių surinkimo plotas 1,711 ha, metinis nuotekų kiekis sudarys 10 </w:t>
      </w:r>
      <w:r w:rsidRPr="00CD179B">
        <w:rPr>
          <w:rFonts w:ascii="Times New Roman" w:eastAsia="Calibri" w:hAnsi="Times New Roman" w:cs="Times New Roman"/>
          <w:sz w:val="24"/>
          <w:szCs w:val="24"/>
          <w:lang w:val="en-US"/>
        </w:rPr>
        <w:t>518</w:t>
      </w:r>
      <w:r w:rsidRPr="00CD179B">
        <w:rPr>
          <w:rFonts w:ascii="Times New Roman" w:eastAsia="Calibri" w:hAnsi="Times New Roman" w:cs="Times New Roman"/>
          <w:sz w:val="24"/>
          <w:szCs w:val="24"/>
        </w:rPr>
        <w:t xml:space="preserve"> m</w:t>
      </w:r>
      <w:r w:rsidRPr="00CD179B">
        <w:rPr>
          <w:rFonts w:ascii="Times New Roman" w:eastAsia="Calibri" w:hAnsi="Times New Roman" w:cs="Times New Roman"/>
          <w:sz w:val="24"/>
          <w:szCs w:val="24"/>
          <w:vertAlign w:val="superscript"/>
        </w:rPr>
        <w:t>3</w:t>
      </w:r>
      <w:r w:rsidRPr="00CD179B">
        <w:rPr>
          <w:rFonts w:ascii="Times New Roman" w:eastAsia="Calibri" w:hAnsi="Times New Roman" w:cs="Times New Roman"/>
          <w:sz w:val="24"/>
          <w:szCs w:val="24"/>
        </w:rPr>
        <w:t>/metus.</w:t>
      </w:r>
    </w:p>
    <w:p w:rsidR="00CD179B" w:rsidRPr="00A158B6" w:rsidRDefault="00A158B6" w:rsidP="00CD179B">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eastAsia="Times New Roman" w:hAnsi="Times New Roman" w:cs="Times New Roman"/>
          <w:b/>
          <w:sz w:val="24"/>
          <w:szCs w:val="24"/>
          <w:lang w:eastAsia="lt-LT"/>
        </w:rPr>
      </w:pPr>
      <w:r w:rsidRPr="00A158B6">
        <w:rPr>
          <w:rFonts w:ascii="Times New Roman" w:eastAsia="Times New Roman" w:hAnsi="Times New Roman" w:cs="Times New Roman"/>
          <w:b/>
          <w:sz w:val="24"/>
          <w:szCs w:val="24"/>
          <w:lang w:eastAsia="lt-LT"/>
        </w:rPr>
        <w:t>N</w:t>
      </w:r>
      <w:r w:rsidR="00CD179B" w:rsidRPr="00A158B6">
        <w:rPr>
          <w:rFonts w:ascii="Times New Roman" w:eastAsia="Times New Roman" w:hAnsi="Times New Roman" w:cs="Times New Roman"/>
          <w:b/>
          <w:sz w:val="24"/>
          <w:szCs w:val="24"/>
          <w:lang w:eastAsia="lt-LT"/>
        </w:rPr>
        <w:t>uotekos į paviršinio vandens telkinius neišleidžiamos.</w:t>
      </w:r>
    </w:p>
    <w:p w:rsidR="00CD179B" w:rsidRPr="00CD179B" w:rsidRDefault="00CD179B" w:rsidP="00CD179B">
      <w:pPr>
        <w:rPr>
          <w:rFonts w:ascii="Times New Roman" w:eastAsia="Times New Roman" w:hAnsi="Times New Roman" w:cs="Times New Roman"/>
          <w:sz w:val="24"/>
          <w:szCs w:val="24"/>
        </w:rPr>
      </w:pPr>
    </w:p>
    <w:p w:rsidR="006006F7" w:rsidRPr="0092756E" w:rsidRDefault="0092756E" w:rsidP="00D33358">
      <w:pPr>
        <w:rPr>
          <w:rFonts w:ascii="Times New Roman" w:eastAsia="Times New Roman" w:hAnsi="Times New Roman" w:cs="Times New Roman"/>
          <w:b/>
          <w:sz w:val="24"/>
          <w:szCs w:val="20"/>
        </w:rPr>
      </w:pPr>
      <w:r w:rsidRPr="0092756E">
        <w:rPr>
          <w:rFonts w:ascii="Times New Roman" w:eastAsia="Times New Roman" w:hAnsi="Times New Roman" w:cs="Times New Roman"/>
          <w:b/>
          <w:sz w:val="24"/>
          <w:szCs w:val="20"/>
        </w:rPr>
        <w:t>5 lentelė. Leidžiama nuotekų priimtuvų apkrova</w:t>
      </w:r>
    </w:p>
    <w:p w:rsidR="006006F7" w:rsidRDefault="006006F7" w:rsidP="00D33358">
      <w:pPr>
        <w:rPr>
          <w:rFonts w:ascii="Times New Roman" w:eastAsia="Times New Roman" w:hAnsi="Times New Roman" w:cs="Times New Roman"/>
          <w:sz w:val="24"/>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4670"/>
        <w:gridCol w:w="2425"/>
        <w:gridCol w:w="1173"/>
        <w:gridCol w:w="1176"/>
        <w:gridCol w:w="1403"/>
        <w:gridCol w:w="1546"/>
        <w:gridCol w:w="1030"/>
      </w:tblGrid>
      <w:tr w:rsidR="0092756E" w:rsidRPr="0092756E" w:rsidTr="000D4CB7">
        <w:trPr>
          <w:cantSplit/>
          <w:trHeight w:hRule="exact" w:val="347"/>
        </w:trPr>
        <w:tc>
          <w:tcPr>
            <w:tcW w:w="178" w:type="pct"/>
            <w:vMerge w:val="restart"/>
            <w:tcBorders>
              <w:top w:val="single" w:sz="4" w:space="0" w:color="auto"/>
              <w:left w:val="single" w:sz="4" w:space="0" w:color="auto"/>
              <w:bottom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b/>
                <w:sz w:val="24"/>
                <w:szCs w:val="24"/>
                <w:vertAlign w:val="superscript"/>
                <w:lang w:eastAsia="lt-LT"/>
              </w:rPr>
            </w:pPr>
            <w:r w:rsidRPr="0092756E">
              <w:rPr>
                <w:rFonts w:ascii="Times New Roman" w:eastAsia="Times New Roman" w:hAnsi="Times New Roman" w:cs="Times New Roman"/>
                <w:b/>
                <w:sz w:val="24"/>
                <w:szCs w:val="24"/>
                <w:lang w:eastAsia="lt-LT"/>
              </w:rPr>
              <w:t>Eil. Nr.</w:t>
            </w:r>
          </w:p>
        </w:tc>
        <w:tc>
          <w:tcPr>
            <w:tcW w:w="1695" w:type="pct"/>
            <w:vMerge w:val="restart"/>
            <w:tcBorders>
              <w:top w:val="single" w:sz="4" w:space="0" w:color="auto"/>
              <w:left w:val="single" w:sz="4" w:space="0" w:color="auto"/>
              <w:bottom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b/>
                <w:sz w:val="24"/>
                <w:szCs w:val="24"/>
                <w:vertAlign w:val="superscript"/>
                <w:lang w:eastAsia="lt-LT"/>
              </w:rPr>
            </w:pPr>
            <w:r w:rsidRPr="0092756E">
              <w:rPr>
                <w:rFonts w:ascii="Times New Roman" w:eastAsia="Times New Roman" w:hAnsi="Times New Roman" w:cs="Times New Roman"/>
                <w:b/>
                <w:sz w:val="24"/>
                <w:szCs w:val="24"/>
                <w:lang w:eastAsia="lt-LT"/>
              </w:rPr>
              <w:t xml:space="preserve">Nuotekų išleidimo vietos / priimtuvo aprašymas </w:t>
            </w:r>
          </w:p>
        </w:tc>
        <w:tc>
          <w:tcPr>
            <w:tcW w:w="893" w:type="pct"/>
            <w:vMerge w:val="restart"/>
            <w:tcBorders>
              <w:top w:val="single" w:sz="4" w:space="0" w:color="auto"/>
              <w:left w:val="single" w:sz="4" w:space="0" w:color="auto"/>
              <w:bottom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b/>
                <w:sz w:val="24"/>
                <w:szCs w:val="24"/>
                <w:vertAlign w:val="superscript"/>
                <w:lang w:eastAsia="lt-LT"/>
              </w:rPr>
            </w:pPr>
            <w:r w:rsidRPr="0092756E">
              <w:rPr>
                <w:rFonts w:ascii="Times New Roman" w:eastAsia="Times New Roman" w:hAnsi="Times New Roman" w:cs="Times New Roman"/>
                <w:b/>
                <w:sz w:val="24"/>
                <w:szCs w:val="24"/>
                <w:lang w:eastAsia="lt-LT"/>
              </w:rPr>
              <w:t xml:space="preserve">Juridinis nuotekų išleidimo pagrindas </w:t>
            </w:r>
          </w:p>
        </w:tc>
        <w:tc>
          <w:tcPr>
            <w:tcW w:w="2235" w:type="pct"/>
            <w:gridSpan w:val="5"/>
            <w:tcBorders>
              <w:top w:val="single" w:sz="4" w:space="0" w:color="auto"/>
              <w:left w:val="single" w:sz="4" w:space="0" w:color="auto"/>
              <w:bottom w:val="single" w:sz="4" w:space="0" w:color="auto"/>
              <w:right w:val="single" w:sz="4" w:space="0" w:color="auto"/>
            </w:tcBorders>
            <w:vAlign w:val="center"/>
          </w:tcPr>
          <w:p w:rsidR="0092756E" w:rsidRPr="0092756E" w:rsidRDefault="0092756E" w:rsidP="0092756E">
            <w:pPr>
              <w:keepNext/>
              <w:suppressAutoHyphens/>
              <w:jc w:val="center"/>
              <w:textAlignment w:val="baseline"/>
              <w:outlineLvl w:val="3"/>
              <w:rPr>
                <w:rFonts w:ascii="Times New Roman" w:eastAsia="Times New Roman" w:hAnsi="Times New Roman" w:cs="Times New Roman"/>
                <w:b/>
                <w:sz w:val="24"/>
                <w:szCs w:val="24"/>
                <w:vertAlign w:val="superscript"/>
                <w:lang w:eastAsia="lt-LT"/>
              </w:rPr>
            </w:pPr>
            <w:r w:rsidRPr="0092756E">
              <w:rPr>
                <w:rFonts w:ascii="Times New Roman" w:eastAsia="Times New Roman" w:hAnsi="Times New Roman" w:cs="Times New Roman"/>
                <w:b/>
                <w:sz w:val="24"/>
                <w:szCs w:val="24"/>
                <w:lang w:eastAsia="lt-LT"/>
              </w:rPr>
              <w:t xml:space="preserve">Leistina priimtuvo apkrova </w:t>
            </w:r>
          </w:p>
        </w:tc>
      </w:tr>
      <w:tr w:rsidR="0092756E" w:rsidRPr="0092756E" w:rsidTr="000D4CB7">
        <w:trPr>
          <w:cantSplit/>
          <w:trHeight w:hRule="exact" w:val="282"/>
        </w:trPr>
        <w:tc>
          <w:tcPr>
            <w:tcW w:w="178" w:type="pct"/>
            <w:vMerge/>
            <w:tcBorders>
              <w:top w:val="single" w:sz="4" w:space="0" w:color="auto"/>
              <w:left w:val="single" w:sz="4" w:space="0" w:color="auto"/>
              <w:bottom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b/>
                <w:sz w:val="24"/>
                <w:szCs w:val="24"/>
                <w:lang w:eastAsia="lt-LT"/>
              </w:rPr>
            </w:pPr>
          </w:p>
        </w:tc>
        <w:tc>
          <w:tcPr>
            <w:tcW w:w="1695" w:type="pct"/>
            <w:vMerge/>
            <w:tcBorders>
              <w:top w:val="single" w:sz="4" w:space="0" w:color="auto"/>
              <w:left w:val="single" w:sz="4" w:space="0" w:color="auto"/>
              <w:bottom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b/>
                <w:sz w:val="24"/>
                <w:szCs w:val="24"/>
                <w:lang w:eastAsia="lt-LT"/>
              </w:rPr>
            </w:pPr>
          </w:p>
        </w:tc>
        <w:tc>
          <w:tcPr>
            <w:tcW w:w="893" w:type="pct"/>
            <w:vMerge/>
            <w:tcBorders>
              <w:top w:val="single" w:sz="4" w:space="0" w:color="auto"/>
              <w:left w:val="single" w:sz="4" w:space="0" w:color="auto"/>
              <w:bottom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b/>
                <w:sz w:val="24"/>
                <w:szCs w:val="24"/>
                <w:lang w:eastAsia="lt-LT"/>
              </w:rPr>
            </w:pPr>
          </w:p>
        </w:tc>
        <w:tc>
          <w:tcPr>
            <w:tcW w:w="817" w:type="pct"/>
            <w:gridSpan w:val="2"/>
            <w:tcBorders>
              <w:top w:val="single" w:sz="4" w:space="0" w:color="auto"/>
              <w:left w:val="single" w:sz="4" w:space="0" w:color="auto"/>
              <w:bottom w:val="single" w:sz="4" w:space="0" w:color="auto"/>
              <w:right w:val="single" w:sz="4" w:space="0" w:color="auto"/>
            </w:tcBorders>
            <w:vAlign w:val="center"/>
          </w:tcPr>
          <w:p w:rsidR="0092756E" w:rsidRPr="0092756E" w:rsidRDefault="0092756E" w:rsidP="0092756E">
            <w:pPr>
              <w:keepNext/>
              <w:suppressAutoHyphens/>
              <w:jc w:val="center"/>
              <w:textAlignment w:val="baseline"/>
              <w:outlineLvl w:val="3"/>
              <w:rPr>
                <w:rFonts w:ascii="Times New Roman" w:eastAsia="Times New Roman" w:hAnsi="Times New Roman" w:cs="Times New Roman"/>
                <w:b/>
                <w:sz w:val="24"/>
                <w:szCs w:val="24"/>
                <w:lang w:eastAsia="lt-LT"/>
              </w:rPr>
            </w:pPr>
            <w:r w:rsidRPr="0092756E">
              <w:rPr>
                <w:rFonts w:ascii="Times New Roman" w:eastAsia="Times New Roman" w:hAnsi="Times New Roman" w:cs="Times New Roman"/>
                <w:b/>
                <w:sz w:val="24"/>
                <w:szCs w:val="24"/>
                <w:lang w:eastAsia="lt-LT"/>
              </w:rPr>
              <w:t>hidraulinė</w:t>
            </w:r>
          </w:p>
        </w:tc>
        <w:tc>
          <w:tcPr>
            <w:tcW w:w="1417" w:type="pct"/>
            <w:gridSpan w:val="3"/>
            <w:tcBorders>
              <w:top w:val="single" w:sz="4" w:space="0" w:color="auto"/>
              <w:left w:val="single" w:sz="4" w:space="0" w:color="auto"/>
              <w:bottom w:val="single" w:sz="4" w:space="0" w:color="auto"/>
              <w:right w:val="single" w:sz="4" w:space="0" w:color="auto"/>
            </w:tcBorders>
            <w:vAlign w:val="center"/>
          </w:tcPr>
          <w:p w:rsidR="0092756E" w:rsidRPr="0092756E" w:rsidRDefault="0092756E" w:rsidP="0092756E">
            <w:pPr>
              <w:keepNext/>
              <w:suppressAutoHyphens/>
              <w:jc w:val="center"/>
              <w:textAlignment w:val="baseline"/>
              <w:outlineLvl w:val="3"/>
              <w:rPr>
                <w:rFonts w:ascii="Times New Roman" w:eastAsia="Times New Roman" w:hAnsi="Times New Roman" w:cs="Times New Roman"/>
                <w:b/>
                <w:sz w:val="24"/>
                <w:szCs w:val="24"/>
                <w:lang w:eastAsia="lt-LT"/>
              </w:rPr>
            </w:pPr>
            <w:r w:rsidRPr="0092756E">
              <w:rPr>
                <w:rFonts w:ascii="Times New Roman" w:eastAsia="Times New Roman" w:hAnsi="Times New Roman" w:cs="Times New Roman"/>
                <w:b/>
                <w:sz w:val="24"/>
                <w:szCs w:val="24"/>
                <w:lang w:eastAsia="lt-LT"/>
              </w:rPr>
              <w:t>teršalais</w:t>
            </w:r>
          </w:p>
        </w:tc>
      </w:tr>
      <w:tr w:rsidR="0092756E" w:rsidRPr="0092756E" w:rsidTr="000D4CB7">
        <w:trPr>
          <w:cantSplit/>
        </w:trPr>
        <w:tc>
          <w:tcPr>
            <w:tcW w:w="178" w:type="pct"/>
            <w:vMerge/>
            <w:tcBorders>
              <w:top w:val="single" w:sz="4" w:space="0" w:color="auto"/>
              <w:left w:val="single" w:sz="4" w:space="0" w:color="auto"/>
              <w:bottom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b/>
                <w:sz w:val="24"/>
                <w:szCs w:val="24"/>
                <w:lang w:eastAsia="lt-LT"/>
              </w:rPr>
            </w:pPr>
          </w:p>
        </w:tc>
        <w:tc>
          <w:tcPr>
            <w:tcW w:w="1695" w:type="pct"/>
            <w:vMerge/>
            <w:tcBorders>
              <w:top w:val="single" w:sz="4" w:space="0" w:color="auto"/>
              <w:left w:val="single" w:sz="4" w:space="0" w:color="auto"/>
              <w:bottom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b/>
                <w:sz w:val="24"/>
                <w:szCs w:val="24"/>
                <w:lang w:eastAsia="lt-LT"/>
              </w:rPr>
            </w:pPr>
          </w:p>
        </w:tc>
        <w:tc>
          <w:tcPr>
            <w:tcW w:w="893" w:type="pct"/>
            <w:vMerge/>
            <w:tcBorders>
              <w:top w:val="single" w:sz="4" w:space="0" w:color="auto"/>
              <w:left w:val="single" w:sz="4" w:space="0" w:color="auto"/>
              <w:bottom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b/>
                <w:sz w:val="24"/>
                <w:szCs w:val="24"/>
                <w:lang w:eastAsia="lt-LT"/>
              </w:rPr>
            </w:pPr>
          </w:p>
        </w:tc>
        <w:tc>
          <w:tcPr>
            <w:tcW w:w="409" w:type="pct"/>
            <w:tcBorders>
              <w:top w:val="single" w:sz="4" w:space="0" w:color="auto"/>
              <w:left w:val="single" w:sz="4" w:space="0" w:color="auto"/>
              <w:bottom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b/>
                <w:sz w:val="24"/>
                <w:szCs w:val="24"/>
                <w:lang w:eastAsia="lt-LT"/>
              </w:rPr>
            </w:pPr>
            <w:r w:rsidRPr="0092756E">
              <w:rPr>
                <w:rFonts w:ascii="Times New Roman" w:eastAsia="Times New Roman" w:hAnsi="Times New Roman" w:cs="Times New Roman"/>
                <w:b/>
                <w:sz w:val="24"/>
                <w:szCs w:val="24"/>
                <w:lang w:eastAsia="lt-LT"/>
              </w:rPr>
              <w:t>m</w:t>
            </w:r>
            <w:r w:rsidRPr="0092756E">
              <w:rPr>
                <w:rFonts w:ascii="Times New Roman" w:eastAsia="Times New Roman" w:hAnsi="Times New Roman" w:cs="Times New Roman"/>
                <w:b/>
                <w:sz w:val="24"/>
                <w:szCs w:val="24"/>
                <w:vertAlign w:val="superscript"/>
                <w:lang w:eastAsia="lt-LT"/>
              </w:rPr>
              <w:t>3</w:t>
            </w:r>
            <w:r w:rsidRPr="0092756E">
              <w:rPr>
                <w:rFonts w:ascii="Times New Roman" w:eastAsia="Times New Roman" w:hAnsi="Times New Roman" w:cs="Times New Roman"/>
                <w:b/>
                <w:sz w:val="24"/>
                <w:szCs w:val="24"/>
                <w:lang w:eastAsia="lt-LT"/>
              </w:rPr>
              <w:t>/d</w:t>
            </w:r>
          </w:p>
        </w:tc>
        <w:tc>
          <w:tcPr>
            <w:tcW w:w="409" w:type="pct"/>
            <w:tcBorders>
              <w:top w:val="single" w:sz="4" w:space="0" w:color="auto"/>
              <w:left w:val="single" w:sz="4" w:space="0" w:color="auto"/>
              <w:bottom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b/>
                <w:sz w:val="24"/>
                <w:szCs w:val="24"/>
                <w:lang w:eastAsia="lt-LT"/>
              </w:rPr>
            </w:pPr>
            <w:r w:rsidRPr="0092756E">
              <w:rPr>
                <w:rFonts w:ascii="Times New Roman" w:eastAsia="Times New Roman" w:hAnsi="Times New Roman" w:cs="Times New Roman"/>
                <w:b/>
                <w:sz w:val="24"/>
                <w:szCs w:val="24"/>
                <w:lang w:eastAsia="lt-LT"/>
              </w:rPr>
              <w:t>m</w:t>
            </w:r>
            <w:r w:rsidRPr="0092756E">
              <w:rPr>
                <w:rFonts w:ascii="Times New Roman" w:eastAsia="Times New Roman" w:hAnsi="Times New Roman" w:cs="Times New Roman"/>
                <w:b/>
                <w:sz w:val="24"/>
                <w:szCs w:val="24"/>
                <w:vertAlign w:val="superscript"/>
                <w:lang w:eastAsia="lt-LT"/>
              </w:rPr>
              <w:t>3</w:t>
            </w:r>
            <w:r w:rsidRPr="0092756E">
              <w:rPr>
                <w:rFonts w:ascii="Times New Roman" w:eastAsia="Times New Roman" w:hAnsi="Times New Roman" w:cs="Times New Roman"/>
                <w:b/>
                <w:sz w:val="24"/>
                <w:szCs w:val="24"/>
                <w:lang w:eastAsia="lt-LT"/>
              </w:rPr>
              <w:t>/metus</w:t>
            </w:r>
          </w:p>
        </w:tc>
        <w:tc>
          <w:tcPr>
            <w:tcW w:w="504" w:type="pct"/>
            <w:tcBorders>
              <w:top w:val="single" w:sz="4" w:space="0" w:color="auto"/>
              <w:left w:val="single" w:sz="4" w:space="0" w:color="auto"/>
              <w:bottom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b/>
                <w:sz w:val="24"/>
                <w:szCs w:val="24"/>
                <w:vertAlign w:val="superscript"/>
                <w:lang w:eastAsia="lt-LT"/>
              </w:rPr>
            </w:pPr>
            <w:r w:rsidRPr="0092756E">
              <w:rPr>
                <w:rFonts w:ascii="Times New Roman" w:eastAsia="Times New Roman" w:hAnsi="Times New Roman" w:cs="Times New Roman"/>
                <w:b/>
                <w:sz w:val="24"/>
                <w:szCs w:val="24"/>
                <w:lang w:eastAsia="lt-LT"/>
              </w:rPr>
              <w:t>parametras</w:t>
            </w:r>
          </w:p>
        </w:tc>
        <w:tc>
          <w:tcPr>
            <w:tcW w:w="602" w:type="pct"/>
            <w:tcBorders>
              <w:top w:val="single" w:sz="4" w:space="0" w:color="auto"/>
              <w:left w:val="single" w:sz="4" w:space="0" w:color="auto"/>
              <w:bottom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b/>
                <w:sz w:val="24"/>
                <w:szCs w:val="24"/>
                <w:lang w:eastAsia="lt-LT"/>
              </w:rPr>
            </w:pPr>
            <w:r w:rsidRPr="0092756E">
              <w:rPr>
                <w:rFonts w:ascii="Times New Roman" w:eastAsia="Times New Roman" w:hAnsi="Times New Roman" w:cs="Times New Roman"/>
                <w:b/>
                <w:sz w:val="24"/>
                <w:szCs w:val="24"/>
                <w:lang w:eastAsia="lt-LT"/>
              </w:rPr>
              <w:t>mato vnt.</w:t>
            </w:r>
          </w:p>
        </w:tc>
        <w:tc>
          <w:tcPr>
            <w:tcW w:w="311" w:type="pct"/>
            <w:tcBorders>
              <w:top w:val="single" w:sz="4" w:space="0" w:color="auto"/>
              <w:left w:val="single" w:sz="4" w:space="0" w:color="auto"/>
              <w:bottom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b/>
                <w:sz w:val="24"/>
                <w:szCs w:val="24"/>
                <w:lang w:eastAsia="lt-LT"/>
              </w:rPr>
            </w:pPr>
            <w:r w:rsidRPr="0092756E">
              <w:rPr>
                <w:rFonts w:ascii="Times New Roman" w:eastAsia="Times New Roman" w:hAnsi="Times New Roman" w:cs="Times New Roman"/>
                <w:b/>
                <w:sz w:val="24"/>
                <w:szCs w:val="24"/>
                <w:lang w:eastAsia="lt-LT"/>
              </w:rPr>
              <w:t>reikšmė</w:t>
            </w:r>
          </w:p>
        </w:tc>
      </w:tr>
      <w:tr w:rsidR="0092756E" w:rsidRPr="0092756E" w:rsidTr="000D4CB7">
        <w:trPr>
          <w:cantSplit/>
        </w:trPr>
        <w:tc>
          <w:tcPr>
            <w:tcW w:w="178" w:type="pct"/>
            <w:tcBorders>
              <w:top w:val="single" w:sz="4" w:space="0" w:color="auto"/>
              <w:left w:val="single" w:sz="4" w:space="0" w:color="auto"/>
              <w:bottom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sz w:val="18"/>
                <w:szCs w:val="24"/>
                <w:lang w:eastAsia="lt-LT"/>
              </w:rPr>
            </w:pPr>
            <w:r w:rsidRPr="0092756E">
              <w:rPr>
                <w:rFonts w:ascii="Times New Roman" w:eastAsia="Times New Roman" w:hAnsi="Times New Roman" w:cs="Times New Roman"/>
                <w:sz w:val="18"/>
                <w:szCs w:val="24"/>
                <w:lang w:eastAsia="lt-LT"/>
              </w:rPr>
              <w:t>1</w:t>
            </w:r>
          </w:p>
        </w:tc>
        <w:tc>
          <w:tcPr>
            <w:tcW w:w="1695" w:type="pct"/>
            <w:tcBorders>
              <w:top w:val="single" w:sz="4" w:space="0" w:color="auto"/>
              <w:left w:val="single" w:sz="4" w:space="0" w:color="auto"/>
              <w:bottom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sz w:val="18"/>
                <w:szCs w:val="24"/>
                <w:lang w:eastAsia="lt-LT"/>
              </w:rPr>
            </w:pPr>
            <w:r w:rsidRPr="0092756E">
              <w:rPr>
                <w:rFonts w:ascii="Times New Roman" w:eastAsia="Times New Roman" w:hAnsi="Times New Roman" w:cs="Times New Roman"/>
                <w:sz w:val="18"/>
                <w:szCs w:val="24"/>
                <w:lang w:eastAsia="lt-LT"/>
              </w:rPr>
              <w:t>2</w:t>
            </w:r>
          </w:p>
        </w:tc>
        <w:tc>
          <w:tcPr>
            <w:tcW w:w="893" w:type="pct"/>
            <w:tcBorders>
              <w:top w:val="single" w:sz="4" w:space="0" w:color="auto"/>
              <w:left w:val="single" w:sz="4" w:space="0" w:color="auto"/>
              <w:bottom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sz w:val="18"/>
                <w:szCs w:val="24"/>
                <w:lang w:eastAsia="lt-LT"/>
              </w:rPr>
            </w:pPr>
            <w:r w:rsidRPr="0092756E">
              <w:rPr>
                <w:rFonts w:ascii="Times New Roman" w:eastAsia="Times New Roman" w:hAnsi="Times New Roman" w:cs="Times New Roman"/>
                <w:sz w:val="18"/>
                <w:szCs w:val="24"/>
                <w:lang w:eastAsia="lt-LT"/>
              </w:rPr>
              <w:t>3</w:t>
            </w:r>
          </w:p>
        </w:tc>
        <w:tc>
          <w:tcPr>
            <w:tcW w:w="409" w:type="pct"/>
            <w:tcBorders>
              <w:top w:val="single" w:sz="4" w:space="0" w:color="auto"/>
              <w:left w:val="single" w:sz="4" w:space="0" w:color="auto"/>
              <w:bottom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sz w:val="18"/>
                <w:szCs w:val="24"/>
                <w:lang w:eastAsia="lt-LT"/>
              </w:rPr>
            </w:pPr>
            <w:r w:rsidRPr="0092756E">
              <w:rPr>
                <w:rFonts w:ascii="Times New Roman" w:eastAsia="Times New Roman" w:hAnsi="Times New Roman" w:cs="Times New Roman"/>
                <w:sz w:val="18"/>
                <w:szCs w:val="24"/>
                <w:lang w:eastAsia="lt-LT"/>
              </w:rPr>
              <w:t>4</w:t>
            </w:r>
          </w:p>
        </w:tc>
        <w:tc>
          <w:tcPr>
            <w:tcW w:w="409" w:type="pct"/>
            <w:tcBorders>
              <w:top w:val="single" w:sz="4" w:space="0" w:color="auto"/>
              <w:left w:val="single" w:sz="4" w:space="0" w:color="auto"/>
              <w:bottom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sz w:val="18"/>
                <w:szCs w:val="24"/>
                <w:lang w:eastAsia="lt-LT"/>
              </w:rPr>
            </w:pPr>
            <w:r w:rsidRPr="0092756E">
              <w:rPr>
                <w:rFonts w:ascii="Times New Roman" w:eastAsia="Times New Roman" w:hAnsi="Times New Roman" w:cs="Times New Roman"/>
                <w:sz w:val="18"/>
                <w:szCs w:val="24"/>
                <w:lang w:eastAsia="lt-LT"/>
              </w:rPr>
              <w:t>5</w:t>
            </w:r>
          </w:p>
        </w:tc>
        <w:tc>
          <w:tcPr>
            <w:tcW w:w="504" w:type="pct"/>
            <w:tcBorders>
              <w:top w:val="single" w:sz="4" w:space="0" w:color="auto"/>
              <w:left w:val="single" w:sz="4" w:space="0" w:color="auto"/>
              <w:bottom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sz w:val="18"/>
                <w:szCs w:val="24"/>
                <w:lang w:eastAsia="lt-LT"/>
              </w:rPr>
            </w:pPr>
            <w:r w:rsidRPr="0092756E">
              <w:rPr>
                <w:rFonts w:ascii="Times New Roman" w:eastAsia="Times New Roman" w:hAnsi="Times New Roman" w:cs="Times New Roman"/>
                <w:sz w:val="18"/>
                <w:szCs w:val="24"/>
                <w:lang w:eastAsia="lt-LT"/>
              </w:rPr>
              <w:t>6</w:t>
            </w:r>
          </w:p>
        </w:tc>
        <w:tc>
          <w:tcPr>
            <w:tcW w:w="602" w:type="pct"/>
            <w:tcBorders>
              <w:top w:val="single" w:sz="4" w:space="0" w:color="auto"/>
              <w:left w:val="single" w:sz="4" w:space="0" w:color="auto"/>
              <w:bottom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sz w:val="18"/>
                <w:szCs w:val="24"/>
                <w:lang w:eastAsia="lt-LT"/>
              </w:rPr>
            </w:pPr>
            <w:r w:rsidRPr="0092756E">
              <w:rPr>
                <w:rFonts w:ascii="Times New Roman" w:eastAsia="Times New Roman" w:hAnsi="Times New Roman" w:cs="Times New Roman"/>
                <w:sz w:val="18"/>
                <w:szCs w:val="24"/>
                <w:lang w:eastAsia="lt-LT"/>
              </w:rPr>
              <w:t>7</w:t>
            </w:r>
          </w:p>
        </w:tc>
        <w:tc>
          <w:tcPr>
            <w:tcW w:w="311" w:type="pct"/>
            <w:tcBorders>
              <w:top w:val="single" w:sz="4" w:space="0" w:color="auto"/>
              <w:left w:val="single" w:sz="4" w:space="0" w:color="auto"/>
              <w:bottom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sz w:val="18"/>
                <w:szCs w:val="24"/>
                <w:lang w:eastAsia="lt-LT"/>
              </w:rPr>
            </w:pPr>
            <w:r w:rsidRPr="0092756E">
              <w:rPr>
                <w:rFonts w:ascii="Times New Roman" w:eastAsia="Times New Roman" w:hAnsi="Times New Roman" w:cs="Times New Roman"/>
                <w:sz w:val="18"/>
                <w:szCs w:val="24"/>
                <w:lang w:eastAsia="lt-LT"/>
              </w:rPr>
              <w:t>8</w:t>
            </w:r>
          </w:p>
        </w:tc>
      </w:tr>
      <w:tr w:rsidR="0092756E" w:rsidRPr="0092756E" w:rsidTr="000D4CB7">
        <w:trPr>
          <w:cantSplit/>
        </w:trPr>
        <w:tc>
          <w:tcPr>
            <w:tcW w:w="178" w:type="pct"/>
            <w:tcBorders>
              <w:top w:val="single" w:sz="4" w:space="0" w:color="auto"/>
              <w:left w:val="single" w:sz="4" w:space="0" w:color="auto"/>
              <w:bottom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sz w:val="21"/>
                <w:szCs w:val="21"/>
                <w:lang w:eastAsia="lt-LT"/>
              </w:rPr>
            </w:pPr>
            <w:r w:rsidRPr="0092756E">
              <w:rPr>
                <w:rFonts w:ascii="Times New Roman" w:eastAsia="Times New Roman" w:hAnsi="Times New Roman" w:cs="Times New Roman"/>
                <w:sz w:val="21"/>
                <w:szCs w:val="21"/>
                <w:lang w:eastAsia="lt-LT"/>
              </w:rPr>
              <w:t>1.</w:t>
            </w:r>
          </w:p>
        </w:tc>
        <w:tc>
          <w:tcPr>
            <w:tcW w:w="1695" w:type="pct"/>
            <w:tcBorders>
              <w:top w:val="single" w:sz="4" w:space="0" w:color="auto"/>
              <w:left w:val="single" w:sz="4" w:space="0" w:color="auto"/>
              <w:bottom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sz w:val="21"/>
                <w:szCs w:val="21"/>
                <w:lang w:eastAsia="lt-LT"/>
              </w:rPr>
            </w:pPr>
            <w:r w:rsidRPr="0092756E">
              <w:rPr>
                <w:rFonts w:ascii="Times New Roman" w:eastAsia="Times New Roman" w:hAnsi="Times New Roman" w:cs="Times New Roman"/>
                <w:sz w:val="21"/>
                <w:szCs w:val="21"/>
                <w:lang w:eastAsia="lt-LT"/>
              </w:rPr>
              <w:t xml:space="preserve">Buitinės nuotekos: </w:t>
            </w:r>
          </w:p>
          <w:p w:rsidR="0092756E" w:rsidRPr="0092756E" w:rsidRDefault="0092756E" w:rsidP="0092756E">
            <w:pPr>
              <w:jc w:val="center"/>
              <w:rPr>
                <w:rFonts w:ascii="Times New Roman" w:eastAsia="Times New Roman" w:hAnsi="Times New Roman" w:cs="Times New Roman"/>
                <w:color w:val="FF0000"/>
                <w:sz w:val="21"/>
                <w:szCs w:val="21"/>
                <w:highlight w:val="yellow"/>
                <w:lang w:eastAsia="lt-LT"/>
              </w:rPr>
            </w:pPr>
            <w:r w:rsidRPr="0092756E">
              <w:rPr>
                <w:rFonts w:ascii="Times New Roman" w:eastAsia="Times New Roman" w:hAnsi="Times New Roman" w:cs="Times New Roman"/>
                <w:sz w:val="21"/>
                <w:szCs w:val="21"/>
                <w:lang w:eastAsia="lt-LT"/>
              </w:rPr>
              <w:t xml:space="preserve">išleistuvas – šulinys F1-6 Vilniaus MBA įrenginių teritorijoje / priimtuvas - „Vilniaus vandenys“ Vilniaus m. buitinių nuotekų tinklai, šulinys F1-7 </w:t>
            </w:r>
            <w:r w:rsidR="00FA13A2">
              <w:rPr>
                <w:rFonts w:ascii="Times New Roman" w:eastAsia="Times New Roman" w:hAnsi="Times New Roman" w:cs="Times New Roman"/>
                <w:sz w:val="21"/>
                <w:szCs w:val="21"/>
                <w:lang w:eastAsia="lt-LT"/>
              </w:rPr>
              <w:t>(</w:t>
            </w:r>
            <w:r w:rsidRPr="0092756E">
              <w:rPr>
                <w:rFonts w:ascii="Times New Roman" w:eastAsia="Times New Roman" w:hAnsi="Times New Roman" w:cs="Times New Roman"/>
                <w:sz w:val="21"/>
                <w:szCs w:val="21"/>
                <w:lang w:eastAsia="lt-LT"/>
              </w:rPr>
              <w:t>ne Vilniaus MBA įrenginių teritorijoje</w:t>
            </w:r>
            <w:r w:rsidR="00FA13A2">
              <w:rPr>
                <w:rFonts w:ascii="Times New Roman" w:eastAsia="Times New Roman" w:hAnsi="Times New Roman" w:cs="Times New Roman"/>
                <w:sz w:val="21"/>
                <w:szCs w:val="21"/>
                <w:lang w:eastAsia="lt-LT"/>
              </w:rPr>
              <w:t>)</w:t>
            </w:r>
          </w:p>
        </w:tc>
        <w:tc>
          <w:tcPr>
            <w:tcW w:w="893" w:type="pct"/>
            <w:tcBorders>
              <w:top w:val="single" w:sz="4" w:space="0" w:color="auto"/>
              <w:left w:val="single" w:sz="4" w:space="0" w:color="auto"/>
              <w:bottom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sz w:val="21"/>
                <w:szCs w:val="21"/>
                <w:lang w:eastAsia="lt-LT"/>
              </w:rPr>
            </w:pPr>
            <w:r w:rsidRPr="0092756E">
              <w:rPr>
                <w:rFonts w:ascii="Times New Roman" w:eastAsia="Times New Roman" w:hAnsi="Times New Roman" w:cs="Times New Roman"/>
                <w:sz w:val="21"/>
                <w:szCs w:val="21"/>
                <w:lang w:eastAsia="lt-LT"/>
              </w:rPr>
              <w:t>Geriamojo vandens tiekimo ir nuotekų tvarkymo sutartis 2017-10-13 Nr. 14985</w:t>
            </w:r>
          </w:p>
        </w:tc>
        <w:tc>
          <w:tcPr>
            <w:tcW w:w="409" w:type="pct"/>
            <w:tcBorders>
              <w:top w:val="single" w:sz="4" w:space="0" w:color="auto"/>
              <w:left w:val="single" w:sz="4" w:space="0" w:color="auto"/>
              <w:bottom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sz w:val="21"/>
                <w:szCs w:val="21"/>
                <w:lang w:eastAsia="lt-LT"/>
              </w:rPr>
            </w:pPr>
            <w:r w:rsidRPr="0092756E">
              <w:rPr>
                <w:rFonts w:ascii="Times New Roman" w:eastAsia="Times New Roman" w:hAnsi="Times New Roman" w:cs="Times New Roman"/>
                <w:sz w:val="21"/>
                <w:szCs w:val="21"/>
                <w:lang w:eastAsia="lt-LT"/>
              </w:rPr>
              <w:t>-*</w:t>
            </w:r>
          </w:p>
        </w:tc>
        <w:tc>
          <w:tcPr>
            <w:tcW w:w="409" w:type="pct"/>
            <w:tcBorders>
              <w:top w:val="single" w:sz="4" w:space="0" w:color="auto"/>
              <w:left w:val="single" w:sz="4" w:space="0" w:color="auto"/>
              <w:bottom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sz w:val="21"/>
                <w:szCs w:val="21"/>
                <w:lang w:eastAsia="lt-LT"/>
              </w:rPr>
            </w:pPr>
            <w:r w:rsidRPr="0092756E">
              <w:rPr>
                <w:rFonts w:ascii="Times New Roman" w:eastAsia="Times New Roman" w:hAnsi="Times New Roman" w:cs="Times New Roman"/>
                <w:sz w:val="21"/>
                <w:szCs w:val="21"/>
                <w:lang w:eastAsia="lt-LT"/>
              </w:rPr>
              <w:t>-*</w:t>
            </w:r>
          </w:p>
        </w:tc>
        <w:tc>
          <w:tcPr>
            <w:tcW w:w="504" w:type="pct"/>
            <w:tcBorders>
              <w:top w:val="single" w:sz="4" w:space="0" w:color="auto"/>
              <w:left w:val="single" w:sz="4" w:space="0" w:color="auto"/>
              <w:bottom w:val="single" w:sz="4" w:space="0" w:color="auto"/>
              <w:right w:val="single" w:sz="4" w:space="0" w:color="auto"/>
            </w:tcBorders>
            <w:vAlign w:val="center"/>
          </w:tcPr>
          <w:p w:rsidR="0092756E" w:rsidRPr="0092756E" w:rsidRDefault="0092756E" w:rsidP="0092756E">
            <w:pPr>
              <w:rPr>
                <w:rFonts w:ascii="Times New Roman" w:eastAsia="Times New Roman" w:hAnsi="Times New Roman" w:cs="Times New Roman"/>
                <w:sz w:val="21"/>
                <w:szCs w:val="21"/>
                <w:lang w:eastAsia="lt-LT"/>
              </w:rPr>
            </w:pPr>
            <w:r w:rsidRPr="0092756E">
              <w:rPr>
                <w:rFonts w:ascii="Times New Roman" w:eastAsia="Times New Roman" w:hAnsi="Times New Roman" w:cs="Times New Roman"/>
                <w:sz w:val="21"/>
                <w:szCs w:val="21"/>
                <w:lang w:eastAsia="lt-LT"/>
              </w:rPr>
              <w:t>BDS</w:t>
            </w:r>
            <w:r w:rsidRPr="0092756E">
              <w:rPr>
                <w:rFonts w:ascii="Times New Roman" w:eastAsia="Times New Roman" w:hAnsi="Times New Roman" w:cs="Times New Roman"/>
                <w:sz w:val="21"/>
                <w:szCs w:val="21"/>
                <w:vertAlign w:val="subscript"/>
                <w:lang w:eastAsia="lt-LT"/>
              </w:rPr>
              <w:t>7</w:t>
            </w:r>
          </w:p>
        </w:tc>
        <w:tc>
          <w:tcPr>
            <w:tcW w:w="602" w:type="pct"/>
            <w:tcBorders>
              <w:top w:val="single" w:sz="4" w:space="0" w:color="auto"/>
              <w:left w:val="single" w:sz="4" w:space="0" w:color="auto"/>
              <w:bottom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sz w:val="21"/>
                <w:szCs w:val="21"/>
                <w:lang w:eastAsia="lt-LT"/>
              </w:rPr>
            </w:pPr>
            <w:r w:rsidRPr="0092756E">
              <w:rPr>
                <w:rFonts w:ascii="Times New Roman" w:eastAsia="Times New Roman" w:hAnsi="Times New Roman" w:cs="Times New Roman"/>
                <w:sz w:val="21"/>
                <w:szCs w:val="21"/>
                <w:lang w:eastAsia="lt-LT"/>
              </w:rPr>
              <w:t>mg/l</w:t>
            </w:r>
          </w:p>
        </w:tc>
        <w:tc>
          <w:tcPr>
            <w:tcW w:w="311" w:type="pct"/>
            <w:tcBorders>
              <w:top w:val="single" w:sz="4" w:space="0" w:color="auto"/>
              <w:left w:val="single" w:sz="4" w:space="0" w:color="auto"/>
              <w:bottom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sz w:val="21"/>
                <w:szCs w:val="21"/>
                <w:lang w:eastAsia="lt-LT"/>
              </w:rPr>
            </w:pPr>
            <w:r w:rsidRPr="0092756E">
              <w:rPr>
                <w:rFonts w:ascii="Times New Roman" w:eastAsia="Times New Roman" w:hAnsi="Times New Roman" w:cs="Times New Roman"/>
                <w:sz w:val="21"/>
                <w:szCs w:val="21"/>
                <w:lang w:eastAsia="lt-LT"/>
              </w:rPr>
              <w:t>-*</w:t>
            </w:r>
          </w:p>
        </w:tc>
      </w:tr>
      <w:tr w:rsidR="0092756E" w:rsidRPr="0092756E" w:rsidTr="000D4CB7">
        <w:trPr>
          <w:cantSplit/>
        </w:trPr>
        <w:tc>
          <w:tcPr>
            <w:tcW w:w="178" w:type="pct"/>
            <w:vMerge w:val="restart"/>
            <w:tcBorders>
              <w:top w:val="single" w:sz="4" w:space="0" w:color="auto"/>
              <w:left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sz w:val="21"/>
                <w:szCs w:val="21"/>
                <w:lang w:eastAsia="lt-LT"/>
              </w:rPr>
            </w:pPr>
            <w:r w:rsidRPr="0092756E">
              <w:rPr>
                <w:rFonts w:ascii="Times New Roman" w:eastAsia="Times New Roman" w:hAnsi="Times New Roman" w:cs="Times New Roman"/>
                <w:sz w:val="21"/>
                <w:szCs w:val="21"/>
                <w:lang w:eastAsia="lt-LT"/>
              </w:rPr>
              <w:t>2.</w:t>
            </w:r>
          </w:p>
        </w:tc>
        <w:tc>
          <w:tcPr>
            <w:tcW w:w="1695" w:type="pct"/>
            <w:vMerge w:val="restart"/>
            <w:tcBorders>
              <w:top w:val="single" w:sz="4" w:space="0" w:color="auto"/>
              <w:left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sz w:val="21"/>
                <w:szCs w:val="21"/>
                <w:lang w:eastAsia="lt-LT"/>
              </w:rPr>
            </w:pPr>
            <w:r w:rsidRPr="0092756E">
              <w:rPr>
                <w:rFonts w:ascii="Times New Roman" w:eastAsia="Times New Roman" w:hAnsi="Times New Roman" w:cs="Times New Roman"/>
                <w:sz w:val="21"/>
                <w:szCs w:val="21"/>
                <w:lang w:eastAsia="lt-LT"/>
              </w:rPr>
              <w:t>Paviršinės (lietaus) nuotekos:</w:t>
            </w:r>
          </w:p>
          <w:p w:rsidR="0092756E" w:rsidRPr="0092756E" w:rsidRDefault="0092756E" w:rsidP="0092756E">
            <w:pPr>
              <w:jc w:val="center"/>
              <w:rPr>
                <w:rFonts w:ascii="Times New Roman" w:eastAsia="Times New Roman" w:hAnsi="Times New Roman" w:cs="Times New Roman"/>
                <w:sz w:val="21"/>
                <w:szCs w:val="21"/>
                <w:lang w:eastAsia="lt-LT"/>
              </w:rPr>
            </w:pPr>
            <w:r w:rsidRPr="0092756E">
              <w:rPr>
                <w:rFonts w:ascii="Times New Roman" w:eastAsia="Times New Roman" w:hAnsi="Times New Roman" w:cs="Times New Roman"/>
                <w:sz w:val="21"/>
                <w:szCs w:val="21"/>
                <w:lang w:eastAsia="lt-LT"/>
              </w:rPr>
              <w:t xml:space="preserve">išleistuvas – šulinys L1-22 Vilniaus MBA įrenginių teritorijoje / priimtuvas -  UAB „Grinda“ Vilniaus miesto paviršinių nuotekų tinklai, šulinys L1-37 </w:t>
            </w:r>
            <w:r w:rsidR="00FA13A2">
              <w:rPr>
                <w:rFonts w:ascii="Times New Roman" w:eastAsia="Times New Roman" w:hAnsi="Times New Roman" w:cs="Times New Roman"/>
                <w:sz w:val="21"/>
                <w:szCs w:val="21"/>
                <w:lang w:eastAsia="lt-LT"/>
              </w:rPr>
              <w:t>(</w:t>
            </w:r>
            <w:r w:rsidRPr="0092756E">
              <w:rPr>
                <w:rFonts w:ascii="Times New Roman" w:eastAsia="Times New Roman" w:hAnsi="Times New Roman" w:cs="Times New Roman"/>
                <w:sz w:val="21"/>
                <w:szCs w:val="21"/>
                <w:lang w:eastAsia="lt-LT"/>
              </w:rPr>
              <w:t>ne Vilniaus MBA įrenginių teritorijoje</w:t>
            </w:r>
            <w:r w:rsidR="00FA13A2">
              <w:rPr>
                <w:rFonts w:ascii="Times New Roman" w:eastAsia="Times New Roman" w:hAnsi="Times New Roman" w:cs="Times New Roman"/>
                <w:sz w:val="21"/>
                <w:szCs w:val="21"/>
                <w:lang w:eastAsia="lt-LT"/>
              </w:rPr>
              <w:t>)</w:t>
            </w:r>
          </w:p>
        </w:tc>
        <w:tc>
          <w:tcPr>
            <w:tcW w:w="893" w:type="pct"/>
            <w:vMerge w:val="restart"/>
            <w:tcBorders>
              <w:top w:val="single" w:sz="4" w:space="0" w:color="auto"/>
              <w:left w:val="single" w:sz="4" w:space="0" w:color="auto"/>
              <w:right w:val="single" w:sz="4" w:space="0" w:color="auto"/>
            </w:tcBorders>
            <w:vAlign w:val="center"/>
          </w:tcPr>
          <w:p w:rsidR="0092756E" w:rsidRPr="0092756E" w:rsidRDefault="0092756E" w:rsidP="00EC0132">
            <w:pPr>
              <w:jc w:val="center"/>
              <w:rPr>
                <w:rFonts w:ascii="Times New Roman" w:eastAsia="Times New Roman" w:hAnsi="Times New Roman" w:cs="Times New Roman"/>
                <w:sz w:val="21"/>
                <w:szCs w:val="21"/>
                <w:lang w:eastAsia="lt-LT"/>
              </w:rPr>
            </w:pPr>
            <w:r w:rsidRPr="0092756E">
              <w:rPr>
                <w:rFonts w:ascii="Times New Roman" w:eastAsia="Times New Roman" w:hAnsi="Times New Roman" w:cs="Times New Roman"/>
                <w:sz w:val="21"/>
                <w:szCs w:val="21"/>
                <w:lang w:eastAsia="lt-LT"/>
              </w:rPr>
              <w:t xml:space="preserve">Sutartis dėl naudojimosi paviršinių nuotekų (lietaus) nuotakyno tinklais ir valymo įrenginiais su UAB „Grinda“ 2015 m. rugsėjo </w:t>
            </w:r>
            <w:r w:rsidR="00EC0132">
              <w:rPr>
                <w:rFonts w:ascii="Times New Roman" w:eastAsia="Times New Roman" w:hAnsi="Times New Roman" w:cs="Times New Roman"/>
                <w:sz w:val="21"/>
                <w:szCs w:val="21"/>
                <w:lang w:eastAsia="lt-LT"/>
              </w:rPr>
              <w:t>21 d. Nr. 15</w:t>
            </w:r>
          </w:p>
        </w:tc>
        <w:tc>
          <w:tcPr>
            <w:tcW w:w="409" w:type="pct"/>
            <w:vMerge w:val="restart"/>
            <w:tcBorders>
              <w:top w:val="single" w:sz="4" w:space="0" w:color="auto"/>
              <w:left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sz w:val="21"/>
                <w:szCs w:val="21"/>
                <w:lang w:eastAsia="lt-LT"/>
              </w:rPr>
            </w:pPr>
            <w:r w:rsidRPr="0092756E">
              <w:rPr>
                <w:rFonts w:ascii="Times New Roman" w:eastAsia="Times New Roman" w:hAnsi="Times New Roman" w:cs="Times New Roman"/>
                <w:sz w:val="21"/>
                <w:szCs w:val="21"/>
                <w:lang w:eastAsia="lt-LT"/>
              </w:rPr>
              <w:t>sutartyje</w:t>
            </w:r>
          </w:p>
          <w:p w:rsidR="0092756E" w:rsidRPr="0092756E" w:rsidRDefault="0092756E" w:rsidP="0092756E">
            <w:pPr>
              <w:jc w:val="center"/>
              <w:rPr>
                <w:rFonts w:ascii="Times New Roman" w:eastAsia="Times New Roman" w:hAnsi="Times New Roman" w:cs="Times New Roman"/>
                <w:sz w:val="21"/>
                <w:szCs w:val="21"/>
                <w:lang w:eastAsia="lt-LT"/>
              </w:rPr>
            </w:pPr>
            <w:r w:rsidRPr="0092756E">
              <w:rPr>
                <w:rFonts w:ascii="Times New Roman" w:eastAsia="Times New Roman" w:hAnsi="Times New Roman" w:cs="Times New Roman"/>
                <w:sz w:val="21"/>
                <w:szCs w:val="21"/>
                <w:lang w:eastAsia="lt-LT"/>
              </w:rPr>
              <w:t>nenustatyta</w:t>
            </w:r>
          </w:p>
        </w:tc>
        <w:tc>
          <w:tcPr>
            <w:tcW w:w="409" w:type="pct"/>
            <w:vMerge w:val="restart"/>
            <w:tcBorders>
              <w:top w:val="single" w:sz="4" w:space="0" w:color="auto"/>
              <w:left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sz w:val="21"/>
                <w:szCs w:val="21"/>
                <w:lang w:eastAsia="lt-LT"/>
              </w:rPr>
            </w:pPr>
            <w:r w:rsidRPr="0092756E">
              <w:rPr>
                <w:rFonts w:ascii="Times New Roman" w:eastAsia="Times New Roman" w:hAnsi="Times New Roman" w:cs="Times New Roman"/>
                <w:sz w:val="21"/>
                <w:szCs w:val="21"/>
                <w:lang w:eastAsia="lt-LT"/>
              </w:rPr>
              <w:t xml:space="preserve">sutartyje </w:t>
            </w:r>
          </w:p>
          <w:p w:rsidR="0092756E" w:rsidRPr="0092756E" w:rsidRDefault="0092756E" w:rsidP="0092756E">
            <w:pPr>
              <w:jc w:val="center"/>
              <w:rPr>
                <w:rFonts w:ascii="Times New Roman" w:eastAsia="Times New Roman" w:hAnsi="Times New Roman" w:cs="Times New Roman"/>
                <w:sz w:val="21"/>
                <w:szCs w:val="21"/>
                <w:lang w:eastAsia="lt-LT"/>
              </w:rPr>
            </w:pPr>
            <w:r w:rsidRPr="0092756E">
              <w:rPr>
                <w:rFonts w:ascii="Times New Roman" w:eastAsia="Times New Roman" w:hAnsi="Times New Roman" w:cs="Times New Roman"/>
                <w:sz w:val="21"/>
                <w:szCs w:val="21"/>
                <w:lang w:eastAsia="lt-LT"/>
              </w:rPr>
              <w:t>nenustatyta</w:t>
            </w:r>
          </w:p>
        </w:tc>
        <w:tc>
          <w:tcPr>
            <w:tcW w:w="504" w:type="pct"/>
            <w:tcBorders>
              <w:top w:val="single" w:sz="4" w:space="0" w:color="auto"/>
              <w:left w:val="single" w:sz="4" w:space="0" w:color="auto"/>
              <w:bottom w:val="single" w:sz="4" w:space="0" w:color="auto"/>
              <w:right w:val="single" w:sz="4" w:space="0" w:color="auto"/>
            </w:tcBorders>
            <w:vAlign w:val="center"/>
          </w:tcPr>
          <w:p w:rsidR="0092756E" w:rsidRPr="0092756E" w:rsidRDefault="0092756E" w:rsidP="0092756E">
            <w:pPr>
              <w:rPr>
                <w:rFonts w:ascii="Times New Roman" w:eastAsia="Times New Roman" w:hAnsi="Times New Roman" w:cs="Times New Roman"/>
                <w:bCs/>
                <w:sz w:val="21"/>
                <w:szCs w:val="21"/>
                <w:lang w:eastAsia="lt-LT"/>
              </w:rPr>
            </w:pPr>
            <w:r w:rsidRPr="0092756E">
              <w:rPr>
                <w:rFonts w:ascii="Times New Roman" w:eastAsia="Times New Roman" w:hAnsi="Times New Roman" w:cs="Times New Roman"/>
                <w:bCs/>
                <w:sz w:val="21"/>
                <w:szCs w:val="21"/>
                <w:lang w:eastAsia="lt-LT"/>
              </w:rPr>
              <w:t>BDS</w:t>
            </w:r>
            <w:r w:rsidRPr="0092756E">
              <w:rPr>
                <w:rFonts w:ascii="Times New Roman" w:eastAsia="Times New Roman" w:hAnsi="Times New Roman" w:cs="Times New Roman"/>
                <w:bCs/>
                <w:sz w:val="21"/>
                <w:szCs w:val="21"/>
                <w:vertAlign w:val="subscript"/>
                <w:lang w:eastAsia="lt-LT"/>
              </w:rPr>
              <w:t>7</w:t>
            </w:r>
          </w:p>
        </w:tc>
        <w:tc>
          <w:tcPr>
            <w:tcW w:w="602" w:type="pct"/>
            <w:tcBorders>
              <w:top w:val="single" w:sz="4" w:space="0" w:color="auto"/>
              <w:left w:val="single" w:sz="4" w:space="0" w:color="auto"/>
              <w:bottom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bCs/>
                <w:sz w:val="21"/>
                <w:szCs w:val="21"/>
                <w:lang w:eastAsia="lt-LT"/>
              </w:rPr>
            </w:pPr>
            <w:r w:rsidRPr="0092756E">
              <w:rPr>
                <w:rFonts w:ascii="Times New Roman" w:eastAsia="Times New Roman" w:hAnsi="Times New Roman" w:cs="Times New Roman"/>
                <w:bCs/>
                <w:sz w:val="21"/>
                <w:szCs w:val="21"/>
                <w:lang w:eastAsia="lt-LT"/>
              </w:rPr>
              <w:t>mg/l vidutinė metinė</w:t>
            </w:r>
          </w:p>
        </w:tc>
        <w:tc>
          <w:tcPr>
            <w:tcW w:w="311" w:type="pct"/>
            <w:tcBorders>
              <w:top w:val="single" w:sz="4" w:space="0" w:color="auto"/>
              <w:left w:val="single" w:sz="4" w:space="0" w:color="auto"/>
              <w:bottom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bCs/>
                <w:sz w:val="21"/>
                <w:szCs w:val="21"/>
                <w:lang w:val="en-US" w:eastAsia="lt-LT"/>
              </w:rPr>
            </w:pPr>
            <w:r w:rsidRPr="0092756E">
              <w:rPr>
                <w:rFonts w:ascii="Times New Roman" w:eastAsia="Times New Roman" w:hAnsi="Times New Roman" w:cs="Times New Roman"/>
                <w:bCs/>
                <w:sz w:val="21"/>
                <w:szCs w:val="21"/>
                <w:lang w:val="en-US" w:eastAsia="lt-LT"/>
              </w:rPr>
              <w:t>29</w:t>
            </w:r>
          </w:p>
        </w:tc>
      </w:tr>
      <w:tr w:rsidR="0092756E" w:rsidRPr="0092756E" w:rsidTr="000D4CB7">
        <w:trPr>
          <w:cantSplit/>
        </w:trPr>
        <w:tc>
          <w:tcPr>
            <w:tcW w:w="178" w:type="pct"/>
            <w:vMerge/>
            <w:tcBorders>
              <w:top w:val="single" w:sz="4" w:space="0" w:color="auto"/>
              <w:left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sz w:val="21"/>
                <w:szCs w:val="21"/>
                <w:lang w:eastAsia="lt-LT"/>
              </w:rPr>
            </w:pPr>
          </w:p>
        </w:tc>
        <w:tc>
          <w:tcPr>
            <w:tcW w:w="1695" w:type="pct"/>
            <w:vMerge/>
            <w:tcBorders>
              <w:top w:val="single" w:sz="4" w:space="0" w:color="auto"/>
              <w:left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color w:val="E36C0A"/>
                <w:sz w:val="21"/>
                <w:szCs w:val="21"/>
                <w:lang w:eastAsia="lt-LT"/>
              </w:rPr>
            </w:pPr>
          </w:p>
        </w:tc>
        <w:tc>
          <w:tcPr>
            <w:tcW w:w="893" w:type="pct"/>
            <w:vMerge/>
            <w:tcBorders>
              <w:top w:val="single" w:sz="4" w:space="0" w:color="auto"/>
              <w:left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color w:val="E36C0A"/>
                <w:sz w:val="21"/>
                <w:szCs w:val="21"/>
                <w:lang w:eastAsia="lt-LT"/>
              </w:rPr>
            </w:pPr>
          </w:p>
        </w:tc>
        <w:tc>
          <w:tcPr>
            <w:tcW w:w="409" w:type="pct"/>
            <w:vMerge/>
            <w:tcBorders>
              <w:top w:val="single" w:sz="4" w:space="0" w:color="auto"/>
              <w:left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color w:val="E36C0A"/>
                <w:sz w:val="21"/>
                <w:szCs w:val="21"/>
                <w:lang w:eastAsia="lt-LT"/>
              </w:rPr>
            </w:pPr>
          </w:p>
        </w:tc>
        <w:tc>
          <w:tcPr>
            <w:tcW w:w="409" w:type="pct"/>
            <w:vMerge/>
            <w:tcBorders>
              <w:top w:val="single" w:sz="4" w:space="0" w:color="auto"/>
              <w:left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color w:val="E36C0A"/>
                <w:sz w:val="21"/>
                <w:szCs w:val="21"/>
                <w:lang w:eastAsia="lt-LT"/>
              </w:rPr>
            </w:pPr>
          </w:p>
        </w:tc>
        <w:tc>
          <w:tcPr>
            <w:tcW w:w="504" w:type="pct"/>
            <w:tcBorders>
              <w:top w:val="single" w:sz="4" w:space="0" w:color="auto"/>
              <w:left w:val="single" w:sz="4" w:space="0" w:color="auto"/>
              <w:bottom w:val="single" w:sz="4" w:space="0" w:color="auto"/>
              <w:right w:val="single" w:sz="4" w:space="0" w:color="auto"/>
            </w:tcBorders>
            <w:vAlign w:val="center"/>
          </w:tcPr>
          <w:p w:rsidR="0092756E" w:rsidRPr="0092756E" w:rsidRDefault="0092756E" w:rsidP="0092756E">
            <w:pPr>
              <w:rPr>
                <w:rFonts w:ascii="Times New Roman" w:eastAsia="Times New Roman" w:hAnsi="Times New Roman" w:cs="Times New Roman"/>
                <w:bCs/>
                <w:sz w:val="21"/>
                <w:szCs w:val="21"/>
                <w:lang w:eastAsia="lt-LT"/>
              </w:rPr>
            </w:pPr>
            <w:r w:rsidRPr="0092756E">
              <w:rPr>
                <w:rFonts w:ascii="Times New Roman" w:eastAsia="Times New Roman" w:hAnsi="Times New Roman" w:cs="Times New Roman"/>
                <w:bCs/>
                <w:sz w:val="21"/>
                <w:szCs w:val="21"/>
                <w:lang w:eastAsia="lt-LT"/>
              </w:rPr>
              <w:t>BDS</w:t>
            </w:r>
            <w:r w:rsidRPr="0092756E">
              <w:rPr>
                <w:rFonts w:ascii="Times New Roman" w:eastAsia="Times New Roman" w:hAnsi="Times New Roman" w:cs="Times New Roman"/>
                <w:bCs/>
                <w:sz w:val="21"/>
                <w:szCs w:val="21"/>
                <w:vertAlign w:val="subscript"/>
                <w:lang w:eastAsia="lt-LT"/>
              </w:rPr>
              <w:t>7</w:t>
            </w:r>
          </w:p>
        </w:tc>
        <w:tc>
          <w:tcPr>
            <w:tcW w:w="602" w:type="pct"/>
            <w:tcBorders>
              <w:top w:val="single" w:sz="4" w:space="0" w:color="auto"/>
              <w:left w:val="single" w:sz="4" w:space="0" w:color="auto"/>
              <w:bottom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bCs/>
                <w:sz w:val="21"/>
                <w:szCs w:val="21"/>
                <w:lang w:eastAsia="lt-LT"/>
              </w:rPr>
            </w:pPr>
            <w:r w:rsidRPr="0092756E">
              <w:rPr>
                <w:rFonts w:ascii="Times New Roman" w:eastAsia="Times New Roman" w:hAnsi="Times New Roman" w:cs="Times New Roman"/>
                <w:bCs/>
                <w:sz w:val="21"/>
                <w:szCs w:val="21"/>
                <w:lang w:eastAsia="lt-LT"/>
              </w:rPr>
              <w:t>mg/l momentinė</w:t>
            </w:r>
          </w:p>
        </w:tc>
        <w:tc>
          <w:tcPr>
            <w:tcW w:w="311" w:type="pct"/>
            <w:tcBorders>
              <w:top w:val="single" w:sz="4" w:space="0" w:color="auto"/>
              <w:left w:val="single" w:sz="4" w:space="0" w:color="auto"/>
              <w:bottom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bCs/>
                <w:sz w:val="21"/>
                <w:szCs w:val="21"/>
                <w:lang w:eastAsia="lt-LT"/>
              </w:rPr>
            </w:pPr>
            <w:r w:rsidRPr="0092756E">
              <w:rPr>
                <w:rFonts w:ascii="Times New Roman" w:eastAsia="Times New Roman" w:hAnsi="Times New Roman" w:cs="Times New Roman"/>
                <w:bCs/>
                <w:sz w:val="21"/>
                <w:szCs w:val="21"/>
                <w:lang w:eastAsia="lt-LT"/>
              </w:rPr>
              <w:t>58</w:t>
            </w:r>
          </w:p>
        </w:tc>
      </w:tr>
      <w:tr w:rsidR="0092756E" w:rsidRPr="0092756E" w:rsidTr="000D4CB7">
        <w:trPr>
          <w:cantSplit/>
        </w:trPr>
        <w:tc>
          <w:tcPr>
            <w:tcW w:w="178" w:type="pct"/>
            <w:vMerge/>
            <w:tcBorders>
              <w:top w:val="single" w:sz="4" w:space="0" w:color="auto"/>
              <w:left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sz w:val="21"/>
                <w:szCs w:val="21"/>
                <w:lang w:eastAsia="lt-LT"/>
              </w:rPr>
            </w:pPr>
          </w:p>
        </w:tc>
        <w:tc>
          <w:tcPr>
            <w:tcW w:w="1695" w:type="pct"/>
            <w:vMerge/>
            <w:tcBorders>
              <w:top w:val="single" w:sz="4" w:space="0" w:color="auto"/>
              <w:left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color w:val="E36C0A"/>
                <w:sz w:val="21"/>
                <w:szCs w:val="21"/>
                <w:lang w:eastAsia="lt-LT"/>
              </w:rPr>
            </w:pPr>
          </w:p>
        </w:tc>
        <w:tc>
          <w:tcPr>
            <w:tcW w:w="893" w:type="pct"/>
            <w:vMerge/>
            <w:tcBorders>
              <w:top w:val="single" w:sz="4" w:space="0" w:color="auto"/>
              <w:left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color w:val="E36C0A"/>
                <w:sz w:val="21"/>
                <w:szCs w:val="21"/>
                <w:lang w:eastAsia="lt-LT"/>
              </w:rPr>
            </w:pPr>
          </w:p>
        </w:tc>
        <w:tc>
          <w:tcPr>
            <w:tcW w:w="409" w:type="pct"/>
            <w:vMerge/>
            <w:tcBorders>
              <w:top w:val="single" w:sz="4" w:space="0" w:color="auto"/>
              <w:left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color w:val="E36C0A"/>
                <w:sz w:val="21"/>
                <w:szCs w:val="21"/>
                <w:lang w:eastAsia="lt-LT"/>
              </w:rPr>
            </w:pPr>
          </w:p>
        </w:tc>
        <w:tc>
          <w:tcPr>
            <w:tcW w:w="409" w:type="pct"/>
            <w:vMerge/>
            <w:tcBorders>
              <w:top w:val="single" w:sz="4" w:space="0" w:color="auto"/>
              <w:left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color w:val="E36C0A"/>
                <w:sz w:val="21"/>
                <w:szCs w:val="21"/>
                <w:lang w:eastAsia="lt-LT"/>
              </w:rPr>
            </w:pPr>
          </w:p>
        </w:tc>
        <w:tc>
          <w:tcPr>
            <w:tcW w:w="504" w:type="pct"/>
            <w:tcBorders>
              <w:top w:val="single" w:sz="4" w:space="0" w:color="auto"/>
              <w:left w:val="single" w:sz="4" w:space="0" w:color="auto"/>
              <w:bottom w:val="single" w:sz="4" w:space="0" w:color="auto"/>
              <w:right w:val="single" w:sz="4" w:space="0" w:color="auto"/>
            </w:tcBorders>
            <w:vAlign w:val="center"/>
          </w:tcPr>
          <w:p w:rsidR="0092756E" w:rsidRPr="0092756E" w:rsidRDefault="0092756E" w:rsidP="0092756E">
            <w:pPr>
              <w:rPr>
                <w:rFonts w:ascii="Times New Roman" w:eastAsia="Times New Roman" w:hAnsi="Times New Roman" w:cs="Times New Roman"/>
                <w:bCs/>
                <w:sz w:val="21"/>
                <w:szCs w:val="21"/>
                <w:lang w:eastAsia="lt-LT"/>
              </w:rPr>
            </w:pPr>
            <w:r w:rsidRPr="0092756E">
              <w:rPr>
                <w:rFonts w:ascii="Times New Roman" w:eastAsia="Times New Roman" w:hAnsi="Times New Roman" w:cs="Times New Roman"/>
                <w:bCs/>
                <w:sz w:val="21"/>
                <w:szCs w:val="21"/>
                <w:lang w:eastAsia="lt-LT"/>
              </w:rPr>
              <w:t>Skendinčios medžiagos</w:t>
            </w:r>
          </w:p>
        </w:tc>
        <w:tc>
          <w:tcPr>
            <w:tcW w:w="602" w:type="pct"/>
            <w:tcBorders>
              <w:top w:val="single" w:sz="4" w:space="0" w:color="auto"/>
              <w:left w:val="single" w:sz="4" w:space="0" w:color="auto"/>
              <w:bottom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bCs/>
                <w:sz w:val="21"/>
                <w:szCs w:val="21"/>
                <w:lang w:eastAsia="lt-LT"/>
              </w:rPr>
            </w:pPr>
            <w:r w:rsidRPr="0092756E">
              <w:rPr>
                <w:rFonts w:ascii="Times New Roman" w:eastAsia="Times New Roman" w:hAnsi="Times New Roman" w:cs="Times New Roman"/>
                <w:bCs/>
                <w:sz w:val="21"/>
                <w:szCs w:val="21"/>
                <w:lang w:eastAsia="lt-LT"/>
              </w:rPr>
              <w:t>mg/l vidutinė metinė</w:t>
            </w:r>
          </w:p>
        </w:tc>
        <w:tc>
          <w:tcPr>
            <w:tcW w:w="311" w:type="pct"/>
            <w:tcBorders>
              <w:top w:val="single" w:sz="4" w:space="0" w:color="auto"/>
              <w:left w:val="single" w:sz="4" w:space="0" w:color="auto"/>
              <w:bottom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bCs/>
                <w:sz w:val="21"/>
                <w:szCs w:val="21"/>
                <w:lang w:eastAsia="lt-LT"/>
              </w:rPr>
            </w:pPr>
            <w:r w:rsidRPr="0092756E">
              <w:rPr>
                <w:rFonts w:ascii="Times New Roman" w:eastAsia="Times New Roman" w:hAnsi="Times New Roman" w:cs="Times New Roman"/>
                <w:bCs/>
                <w:sz w:val="21"/>
                <w:szCs w:val="21"/>
                <w:lang w:eastAsia="lt-LT"/>
              </w:rPr>
              <w:t>30</w:t>
            </w:r>
          </w:p>
        </w:tc>
      </w:tr>
      <w:tr w:rsidR="0092756E" w:rsidRPr="0092756E" w:rsidTr="000D4CB7">
        <w:trPr>
          <w:cantSplit/>
        </w:trPr>
        <w:tc>
          <w:tcPr>
            <w:tcW w:w="178" w:type="pct"/>
            <w:vMerge/>
            <w:tcBorders>
              <w:left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sz w:val="21"/>
                <w:szCs w:val="21"/>
                <w:lang w:eastAsia="lt-LT"/>
              </w:rPr>
            </w:pPr>
          </w:p>
        </w:tc>
        <w:tc>
          <w:tcPr>
            <w:tcW w:w="1695" w:type="pct"/>
            <w:vMerge/>
            <w:tcBorders>
              <w:left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sz w:val="21"/>
                <w:szCs w:val="21"/>
                <w:lang w:eastAsia="lt-LT"/>
              </w:rPr>
            </w:pPr>
          </w:p>
        </w:tc>
        <w:tc>
          <w:tcPr>
            <w:tcW w:w="893" w:type="pct"/>
            <w:vMerge/>
            <w:tcBorders>
              <w:left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sz w:val="21"/>
                <w:szCs w:val="21"/>
                <w:lang w:eastAsia="lt-LT"/>
              </w:rPr>
            </w:pPr>
          </w:p>
        </w:tc>
        <w:tc>
          <w:tcPr>
            <w:tcW w:w="409" w:type="pct"/>
            <w:vMerge/>
            <w:tcBorders>
              <w:left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sz w:val="21"/>
                <w:szCs w:val="21"/>
                <w:lang w:eastAsia="lt-LT"/>
              </w:rPr>
            </w:pPr>
          </w:p>
        </w:tc>
        <w:tc>
          <w:tcPr>
            <w:tcW w:w="409" w:type="pct"/>
            <w:vMerge/>
            <w:tcBorders>
              <w:left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sz w:val="21"/>
                <w:szCs w:val="21"/>
                <w:lang w:eastAsia="lt-LT"/>
              </w:rPr>
            </w:pPr>
          </w:p>
        </w:tc>
        <w:tc>
          <w:tcPr>
            <w:tcW w:w="504" w:type="pct"/>
            <w:tcBorders>
              <w:top w:val="single" w:sz="4" w:space="0" w:color="auto"/>
              <w:left w:val="single" w:sz="4" w:space="0" w:color="auto"/>
              <w:bottom w:val="single" w:sz="4" w:space="0" w:color="auto"/>
              <w:right w:val="single" w:sz="4" w:space="0" w:color="auto"/>
            </w:tcBorders>
            <w:vAlign w:val="center"/>
          </w:tcPr>
          <w:p w:rsidR="0092756E" w:rsidRPr="0092756E" w:rsidRDefault="0092756E" w:rsidP="0092756E">
            <w:pPr>
              <w:rPr>
                <w:rFonts w:ascii="Times New Roman" w:eastAsia="Times New Roman" w:hAnsi="Times New Roman" w:cs="Times New Roman"/>
                <w:bCs/>
                <w:sz w:val="21"/>
                <w:szCs w:val="21"/>
                <w:lang w:eastAsia="lt-LT"/>
              </w:rPr>
            </w:pPr>
            <w:r w:rsidRPr="0092756E">
              <w:rPr>
                <w:rFonts w:ascii="Times New Roman" w:eastAsia="Times New Roman" w:hAnsi="Times New Roman" w:cs="Times New Roman"/>
                <w:bCs/>
                <w:sz w:val="21"/>
                <w:szCs w:val="21"/>
                <w:lang w:eastAsia="lt-LT"/>
              </w:rPr>
              <w:t>Skendinčios medžiagos</w:t>
            </w:r>
          </w:p>
        </w:tc>
        <w:tc>
          <w:tcPr>
            <w:tcW w:w="602" w:type="pct"/>
            <w:tcBorders>
              <w:top w:val="single" w:sz="4" w:space="0" w:color="auto"/>
              <w:left w:val="single" w:sz="4" w:space="0" w:color="auto"/>
              <w:bottom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bCs/>
                <w:sz w:val="21"/>
                <w:szCs w:val="21"/>
                <w:lang w:eastAsia="lt-LT"/>
              </w:rPr>
            </w:pPr>
            <w:r w:rsidRPr="0092756E">
              <w:rPr>
                <w:rFonts w:ascii="Times New Roman" w:eastAsia="Times New Roman" w:hAnsi="Times New Roman" w:cs="Times New Roman"/>
                <w:bCs/>
                <w:sz w:val="21"/>
                <w:szCs w:val="21"/>
                <w:lang w:eastAsia="lt-LT"/>
              </w:rPr>
              <w:t>mg/l momentinė</w:t>
            </w:r>
          </w:p>
        </w:tc>
        <w:tc>
          <w:tcPr>
            <w:tcW w:w="311" w:type="pct"/>
            <w:tcBorders>
              <w:top w:val="single" w:sz="4" w:space="0" w:color="auto"/>
              <w:left w:val="single" w:sz="4" w:space="0" w:color="auto"/>
              <w:bottom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bCs/>
                <w:sz w:val="21"/>
                <w:szCs w:val="21"/>
                <w:lang w:eastAsia="lt-LT"/>
              </w:rPr>
            </w:pPr>
            <w:r w:rsidRPr="0092756E">
              <w:rPr>
                <w:rFonts w:ascii="Times New Roman" w:eastAsia="Times New Roman" w:hAnsi="Times New Roman" w:cs="Times New Roman"/>
                <w:bCs/>
                <w:sz w:val="21"/>
                <w:szCs w:val="21"/>
                <w:lang w:eastAsia="lt-LT"/>
              </w:rPr>
              <w:t>50</w:t>
            </w:r>
          </w:p>
        </w:tc>
      </w:tr>
      <w:tr w:rsidR="0092756E" w:rsidRPr="0092756E" w:rsidTr="000D4CB7">
        <w:trPr>
          <w:cantSplit/>
        </w:trPr>
        <w:tc>
          <w:tcPr>
            <w:tcW w:w="178" w:type="pct"/>
            <w:vMerge/>
            <w:tcBorders>
              <w:left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sz w:val="21"/>
                <w:szCs w:val="21"/>
                <w:lang w:eastAsia="lt-LT"/>
              </w:rPr>
            </w:pPr>
          </w:p>
        </w:tc>
        <w:tc>
          <w:tcPr>
            <w:tcW w:w="1695" w:type="pct"/>
            <w:vMerge/>
            <w:tcBorders>
              <w:left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sz w:val="21"/>
                <w:szCs w:val="21"/>
                <w:lang w:eastAsia="lt-LT"/>
              </w:rPr>
            </w:pPr>
          </w:p>
        </w:tc>
        <w:tc>
          <w:tcPr>
            <w:tcW w:w="893" w:type="pct"/>
            <w:vMerge/>
            <w:tcBorders>
              <w:left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sz w:val="21"/>
                <w:szCs w:val="21"/>
                <w:lang w:eastAsia="lt-LT"/>
              </w:rPr>
            </w:pPr>
          </w:p>
        </w:tc>
        <w:tc>
          <w:tcPr>
            <w:tcW w:w="409" w:type="pct"/>
            <w:vMerge/>
            <w:tcBorders>
              <w:left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sz w:val="21"/>
                <w:szCs w:val="21"/>
                <w:lang w:eastAsia="lt-LT"/>
              </w:rPr>
            </w:pPr>
          </w:p>
        </w:tc>
        <w:tc>
          <w:tcPr>
            <w:tcW w:w="409" w:type="pct"/>
            <w:vMerge/>
            <w:tcBorders>
              <w:left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sz w:val="21"/>
                <w:szCs w:val="21"/>
                <w:lang w:eastAsia="lt-LT"/>
              </w:rPr>
            </w:pPr>
          </w:p>
        </w:tc>
        <w:tc>
          <w:tcPr>
            <w:tcW w:w="504" w:type="pct"/>
            <w:tcBorders>
              <w:top w:val="single" w:sz="4" w:space="0" w:color="auto"/>
              <w:left w:val="single" w:sz="4" w:space="0" w:color="auto"/>
              <w:bottom w:val="single" w:sz="4" w:space="0" w:color="auto"/>
              <w:right w:val="single" w:sz="4" w:space="0" w:color="auto"/>
            </w:tcBorders>
            <w:vAlign w:val="center"/>
          </w:tcPr>
          <w:p w:rsidR="0092756E" w:rsidRPr="0092756E" w:rsidRDefault="0092756E" w:rsidP="0092756E">
            <w:pPr>
              <w:rPr>
                <w:rFonts w:ascii="Times New Roman" w:eastAsia="Times New Roman" w:hAnsi="Times New Roman" w:cs="Times New Roman"/>
                <w:bCs/>
                <w:sz w:val="21"/>
                <w:szCs w:val="21"/>
                <w:lang w:eastAsia="lt-LT"/>
              </w:rPr>
            </w:pPr>
            <w:r w:rsidRPr="0092756E">
              <w:rPr>
                <w:rFonts w:ascii="Times New Roman" w:eastAsia="Times New Roman" w:hAnsi="Times New Roman" w:cs="Times New Roman"/>
                <w:bCs/>
                <w:sz w:val="21"/>
                <w:szCs w:val="21"/>
                <w:lang w:eastAsia="lt-LT"/>
              </w:rPr>
              <w:t>Naftos produktai</w:t>
            </w:r>
          </w:p>
        </w:tc>
        <w:tc>
          <w:tcPr>
            <w:tcW w:w="602" w:type="pct"/>
            <w:tcBorders>
              <w:top w:val="single" w:sz="4" w:space="0" w:color="auto"/>
              <w:left w:val="single" w:sz="4" w:space="0" w:color="auto"/>
              <w:bottom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bCs/>
                <w:sz w:val="21"/>
                <w:szCs w:val="21"/>
                <w:lang w:eastAsia="lt-LT"/>
              </w:rPr>
            </w:pPr>
            <w:r w:rsidRPr="0092756E">
              <w:rPr>
                <w:rFonts w:ascii="Times New Roman" w:eastAsia="Times New Roman" w:hAnsi="Times New Roman" w:cs="Times New Roman"/>
                <w:bCs/>
                <w:sz w:val="21"/>
                <w:szCs w:val="21"/>
                <w:lang w:eastAsia="lt-LT"/>
              </w:rPr>
              <w:t>mg/l vidutinė metinė</w:t>
            </w:r>
          </w:p>
        </w:tc>
        <w:tc>
          <w:tcPr>
            <w:tcW w:w="311" w:type="pct"/>
            <w:tcBorders>
              <w:top w:val="single" w:sz="4" w:space="0" w:color="auto"/>
              <w:left w:val="single" w:sz="4" w:space="0" w:color="auto"/>
              <w:bottom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bCs/>
                <w:sz w:val="21"/>
                <w:szCs w:val="21"/>
                <w:lang w:eastAsia="lt-LT"/>
              </w:rPr>
            </w:pPr>
            <w:r w:rsidRPr="0092756E">
              <w:rPr>
                <w:rFonts w:ascii="Times New Roman" w:eastAsia="Times New Roman" w:hAnsi="Times New Roman" w:cs="Times New Roman"/>
                <w:bCs/>
                <w:sz w:val="21"/>
                <w:szCs w:val="21"/>
                <w:lang w:eastAsia="lt-LT"/>
              </w:rPr>
              <w:t>5</w:t>
            </w:r>
          </w:p>
        </w:tc>
      </w:tr>
      <w:tr w:rsidR="0092756E" w:rsidRPr="0092756E" w:rsidTr="000D4CB7">
        <w:trPr>
          <w:cantSplit/>
        </w:trPr>
        <w:tc>
          <w:tcPr>
            <w:tcW w:w="178" w:type="pct"/>
            <w:vMerge/>
            <w:tcBorders>
              <w:left w:val="single" w:sz="4" w:space="0" w:color="auto"/>
              <w:bottom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sz w:val="21"/>
                <w:szCs w:val="21"/>
                <w:lang w:eastAsia="lt-LT"/>
              </w:rPr>
            </w:pPr>
          </w:p>
        </w:tc>
        <w:tc>
          <w:tcPr>
            <w:tcW w:w="1695" w:type="pct"/>
            <w:vMerge/>
            <w:tcBorders>
              <w:left w:val="single" w:sz="4" w:space="0" w:color="auto"/>
              <w:bottom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sz w:val="21"/>
                <w:szCs w:val="21"/>
                <w:lang w:eastAsia="lt-LT"/>
              </w:rPr>
            </w:pPr>
          </w:p>
        </w:tc>
        <w:tc>
          <w:tcPr>
            <w:tcW w:w="893" w:type="pct"/>
            <w:vMerge/>
            <w:tcBorders>
              <w:left w:val="single" w:sz="4" w:space="0" w:color="auto"/>
              <w:bottom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sz w:val="21"/>
                <w:szCs w:val="21"/>
                <w:lang w:eastAsia="lt-LT"/>
              </w:rPr>
            </w:pPr>
          </w:p>
        </w:tc>
        <w:tc>
          <w:tcPr>
            <w:tcW w:w="409" w:type="pct"/>
            <w:vMerge/>
            <w:tcBorders>
              <w:left w:val="single" w:sz="4" w:space="0" w:color="auto"/>
              <w:bottom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sz w:val="21"/>
                <w:szCs w:val="21"/>
                <w:lang w:eastAsia="lt-LT"/>
              </w:rPr>
            </w:pPr>
          </w:p>
        </w:tc>
        <w:tc>
          <w:tcPr>
            <w:tcW w:w="409" w:type="pct"/>
            <w:vMerge/>
            <w:tcBorders>
              <w:left w:val="single" w:sz="4" w:space="0" w:color="auto"/>
              <w:bottom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sz w:val="21"/>
                <w:szCs w:val="21"/>
                <w:lang w:eastAsia="lt-LT"/>
              </w:rPr>
            </w:pPr>
          </w:p>
        </w:tc>
        <w:tc>
          <w:tcPr>
            <w:tcW w:w="504" w:type="pct"/>
            <w:tcBorders>
              <w:top w:val="single" w:sz="4" w:space="0" w:color="auto"/>
              <w:left w:val="single" w:sz="4" w:space="0" w:color="auto"/>
              <w:bottom w:val="single" w:sz="4" w:space="0" w:color="auto"/>
              <w:right w:val="single" w:sz="4" w:space="0" w:color="auto"/>
            </w:tcBorders>
            <w:vAlign w:val="center"/>
          </w:tcPr>
          <w:p w:rsidR="0092756E" w:rsidRPr="0092756E" w:rsidRDefault="0092756E" w:rsidP="0092756E">
            <w:pPr>
              <w:rPr>
                <w:rFonts w:ascii="Times New Roman" w:eastAsia="Times New Roman" w:hAnsi="Times New Roman" w:cs="Times New Roman"/>
                <w:bCs/>
                <w:sz w:val="21"/>
                <w:szCs w:val="21"/>
                <w:lang w:eastAsia="lt-LT"/>
              </w:rPr>
            </w:pPr>
            <w:r w:rsidRPr="0092756E">
              <w:rPr>
                <w:rFonts w:ascii="Times New Roman" w:eastAsia="Times New Roman" w:hAnsi="Times New Roman" w:cs="Times New Roman"/>
                <w:bCs/>
                <w:sz w:val="21"/>
                <w:szCs w:val="21"/>
                <w:lang w:eastAsia="lt-LT"/>
              </w:rPr>
              <w:t>Naftos produktai</w:t>
            </w:r>
          </w:p>
        </w:tc>
        <w:tc>
          <w:tcPr>
            <w:tcW w:w="602" w:type="pct"/>
            <w:tcBorders>
              <w:top w:val="single" w:sz="4" w:space="0" w:color="auto"/>
              <w:left w:val="single" w:sz="4" w:space="0" w:color="auto"/>
              <w:bottom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bCs/>
                <w:sz w:val="21"/>
                <w:szCs w:val="21"/>
                <w:lang w:eastAsia="lt-LT"/>
              </w:rPr>
            </w:pPr>
            <w:r w:rsidRPr="0092756E">
              <w:rPr>
                <w:rFonts w:ascii="Times New Roman" w:eastAsia="Times New Roman" w:hAnsi="Times New Roman" w:cs="Times New Roman"/>
                <w:bCs/>
                <w:sz w:val="21"/>
                <w:szCs w:val="21"/>
                <w:lang w:eastAsia="lt-LT"/>
              </w:rPr>
              <w:t>mg/l momentinė</w:t>
            </w:r>
          </w:p>
        </w:tc>
        <w:tc>
          <w:tcPr>
            <w:tcW w:w="311" w:type="pct"/>
            <w:tcBorders>
              <w:top w:val="single" w:sz="4" w:space="0" w:color="auto"/>
              <w:left w:val="single" w:sz="4" w:space="0" w:color="auto"/>
              <w:bottom w:val="single" w:sz="4" w:space="0" w:color="auto"/>
              <w:right w:val="single" w:sz="4" w:space="0" w:color="auto"/>
            </w:tcBorders>
            <w:vAlign w:val="center"/>
          </w:tcPr>
          <w:p w:rsidR="0092756E" w:rsidRPr="0092756E" w:rsidRDefault="0092756E" w:rsidP="0092756E">
            <w:pPr>
              <w:jc w:val="center"/>
              <w:rPr>
                <w:rFonts w:ascii="Times New Roman" w:eastAsia="Times New Roman" w:hAnsi="Times New Roman" w:cs="Times New Roman"/>
                <w:bCs/>
                <w:sz w:val="21"/>
                <w:szCs w:val="21"/>
                <w:lang w:eastAsia="lt-LT"/>
              </w:rPr>
            </w:pPr>
            <w:r w:rsidRPr="0092756E">
              <w:rPr>
                <w:rFonts w:ascii="Times New Roman" w:eastAsia="Times New Roman" w:hAnsi="Times New Roman" w:cs="Times New Roman"/>
                <w:bCs/>
                <w:sz w:val="21"/>
                <w:szCs w:val="21"/>
                <w:lang w:eastAsia="lt-LT"/>
              </w:rPr>
              <w:t>7</w:t>
            </w:r>
          </w:p>
        </w:tc>
      </w:tr>
    </w:tbl>
    <w:p w:rsidR="006006F7" w:rsidRDefault="006006F7" w:rsidP="00D33358">
      <w:pPr>
        <w:rPr>
          <w:rFonts w:ascii="Times New Roman" w:eastAsia="Times New Roman" w:hAnsi="Times New Roman" w:cs="Times New Roman"/>
          <w:sz w:val="24"/>
          <w:szCs w:val="20"/>
        </w:rPr>
      </w:pPr>
    </w:p>
    <w:p w:rsidR="006006F7" w:rsidRPr="00A6648C" w:rsidRDefault="005F6FF4" w:rsidP="00D33358">
      <w:pPr>
        <w:rPr>
          <w:rFonts w:ascii="Times New Roman" w:eastAsia="Times New Roman" w:hAnsi="Times New Roman" w:cs="Times New Roman"/>
          <w:b/>
          <w:sz w:val="24"/>
          <w:szCs w:val="20"/>
        </w:rPr>
      </w:pPr>
      <w:r w:rsidRPr="00A6648C">
        <w:rPr>
          <w:rFonts w:ascii="Times New Roman" w:eastAsia="Times New Roman" w:hAnsi="Times New Roman" w:cs="Times New Roman"/>
          <w:b/>
          <w:sz w:val="24"/>
          <w:szCs w:val="20"/>
        </w:rPr>
        <w:t>10. Dirvožemio apsauga. Reikalavimai, kuriais siekiama užkirsti kelią teršalų išleidimui į dirvožemį.</w:t>
      </w:r>
    </w:p>
    <w:p w:rsidR="006006F7" w:rsidRDefault="006006F7" w:rsidP="00D33358">
      <w:pPr>
        <w:rPr>
          <w:rFonts w:ascii="Times New Roman" w:eastAsia="Times New Roman" w:hAnsi="Times New Roman" w:cs="Times New Roman"/>
          <w:sz w:val="24"/>
          <w:szCs w:val="20"/>
        </w:rPr>
      </w:pPr>
    </w:p>
    <w:p w:rsidR="006006F7" w:rsidRDefault="000D4CB7" w:rsidP="00DA1499">
      <w:pPr>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Prieš pradedant ūkinę veiklą veiklos vietoje buvo atlikti preliminarūs ekogeologiniai tyrimai (paimti ir ištirti grunto ir požeminio vandens pavyzdžiai). </w:t>
      </w:r>
      <w:r w:rsidR="00BD554E">
        <w:rPr>
          <w:rFonts w:ascii="Times New Roman" w:eastAsia="Times New Roman" w:hAnsi="Times New Roman" w:cs="Times New Roman"/>
          <w:sz w:val="24"/>
          <w:szCs w:val="20"/>
        </w:rPr>
        <w:t xml:space="preserve">Grunte tirti naftos produktai, daugiacikliniai aromatiniai angliavandeniliai ir sunkieji metalai. </w:t>
      </w:r>
      <w:r w:rsidR="00DA1499">
        <w:rPr>
          <w:rFonts w:ascii="Times New Roman" w:eastAsia="Times New Roman" w:hAnsi="Times New Roman" w:cs="Times New Roman"/>
          <w:sz w:val="24"/>
          <w:szCs w:val="20"/>
        </w:rPr>
        <w:t xml:space="preserve">Tyrimų duomenys nekėlė susirūpinimo dėl taršos. </w:t>
      </w:r>
    </w:p>
    <w:p w:rsidR="00DA1499" w:rsidRPr="00D33358" w:rsidRDefault="00DA1499" w:rsidP="00DA1499">
      <w:pPr>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Veiklos metu operatorius privalo vykdyti požeminio vandens monitoringą pagal su Agentūra ir LGT suderintą monitoringo programą</w:t>
      </w:r>
      <w:r w:rsidR="006359C9">
        <w:rPr>
          <w:rFonts w:ascii="Times New Roman" w:eastAsia="Times New Roman" w:hAnsi="Times New Roman" w:cs="Times New Roman"/>
          <w:sz w:val="24"/>
          <w:szCs w:val="20"/>
        </w:rPr>
        <w:t xml:space="preserve">, reguliariai </w:t>
      </w:r>
      <w:r w:rsidR="001B67B9">
        <w:rPr>
          <w:rFonts w:ascii="Times New Roman" w:eastAsia="Times New Roman" w:hAnsi="Times New Roman" w:cs="Times New Roman"/>
          <w:sz w:val="24"/>
          <w:szCs w:val="20"/>
        </w:rPr>
        <w:t xml:space="preserve">(pvz., kartą metuose) </w:t>
      </w:r>
      <w:r w:rsidR="006359C9">
        <w:rPr>
          <w:rFonts w:ascii="Times New Roman" w:eastAsia="Times New Roman" w:hAnsi="Times New Roman" w:cs="Times New Roman"/>
          <w:sz w:val="24"/>
          <w:szCs w:val="20"/>
        </w:rPr>
        <w:t>patikrinti dangų</w:t>
      </w:r>
      <w:r w:rsidR="001B67B9">
        <w:rPr>
          <w:rFonts w:ascii="Times New Roman" w:eastAsia="Times New Roman" w:hAnsi="Times New Roman" w:cs="Times New Roman"/>
          <w:sz w:val="24"/>
          <w:szCs w:val="20"/>
        </w:rPr>
        <w:t>,</w:t>
      </w:r>
      <w:r w:rsidR="006359C9">
        <w:rPr>
          <w:rFonts w:ascii="Times New Roman" w:eastAsia="Times New Roman" w:hAnsi="Times New Roman" w:cs="Times New Roman"/>
          <w:sz w:val="24"/>
          <w:szCs w:val="20"/>
        </w:rPr>
        <w:t xml:space="preserve"> ant kurių laikomos/apdorojamos atliekos būklę, atkreipiant dėmesį į </w:t>
      </w:r>
      <w:r w:rsidR="00823248">
        <w:rPr>
          <w:rFonts w:ascii="Times New Roman" w:eastAsia="Times New Roman" w:hAnsi="Times New Roman" w:cs="Times New Roman"/>
          <w:sz w:val="24"/>
          <w:szCs w:val="20"/>
        </w:rPr>
        <w:t xml:space="preserve">betono/asfalto dangos </w:t>
      </w:r>
      <w:r w:rsidR="006359C9">
        <w:rPr>
          <w:rFonts w:ascii="Times New Roman" w:eastAsia="Times New Roman" w:hAnsi="Times New Roman" w:cs="Times New Roman"/>
          <w:sz w:val="24"/>
          <w:szCs w:val="20"/>
        </w:rPr>
        <w:t>įtrūkimus</w:t>
      </w:r>
      <w:r w:rsidR="00823248">
        <w:rPr>
          <w:rFonts w:ascii="Times New Roman" w:eastAsia="Times New Roman" w:hAnsi="Times New Roman" w:cs="Times New Roman"/>
          <w:sz w:val="24"/>
          <w:szCs w:val="20"/>
        </w:rPr>
        <w:t xml:space="preserve"> ir registruoti šiuos patikrinimus. Veiklos vykdytojas turi užtikrinti, kad </w:t>
      </w:r>
      <w:r w:rsidR="0072172B">
        <w:rPr>
          <w:rFonts w:ascii="Times New Roman" w:eastAsia="Times New Roman" w:hAnsi="Times New Roman" w:cs="Times New Roman"/>
          <w:sz w:val="24"/>
          <w:szCs w:val="20"/>
        </w:rPr>
        <w:t xml:space="preserve">iš veiklos vietos į aplinką nebūtų skysčių nutekėjimų, reguliariai tikrinti kanalus (lovius), vamzdžius, žarnas, kuriais teka skysčiai, kad galėtų aptikti </w:t>
      </w:r>
      <w:r w:rsidR="00863D11">
        <w:rPr>
          <w:rFonts w:ascii="Times New Roman" w:eastAsia="Times New Roman" w:hAnsi="Times New Roman" w:cs="Times New Roman"/>
          <w:sz w:val="24"/>
          <w:szCs w:val="20"/>
        </w:rPr>
        <w:t xml:space="preserve">gedimus, įtrūkimus ir skysčio prasisunkimus. </w:t>
      </w:r>
      <w:r w:rsidR="001B67B9">
        <w:rPr>
          <w:rFonts w:ascii="Times New Roman" w:eastAsia="Times New Roman" w:hAnsi="Times New Roman" w:cs="Times New Roman"/>
          <w:sz w:val="24"/>
          <w:szCs w:val="20"/>
        </w:rPr>
        <w:t xml:space="preserve">Būtin operatyviai šalinti aptiktus </w:t>
      </w:r>
      <w:r w:rsidR="00692EBC">
        <w:rPr>
          <w:rFonts w:ascii="Times New Roman" w:eastAsia="Times New Roman" w:hAnsi="Times New Roman" w:cs="Times New Roman"/>
          <w:sz w:val="24"/>
          <w:szCs w:val="20"/>
        </w:rPr>
        <w:t>gedimus ir trūkumus, kad užterštų skysčių poveikis aplinkai būtų kuo trumpesnis.</w:t>
      </w:r>
    </w:p>
    <w:p w:rsidR="00366EE7" w:rsidRDefault="00366EE7" w:rsidP="0086674C">
      <w:pPr>
        <w:jc w:val="both"/>
        <w:rPr>
          <w:rFonts w:ascii="Times New Roman" w:hAnsi="Times New Roman" w:cs="Times New Roman"/>
          <w:sz w:val="24"/>
          <w:szCs w:val="24"/>
        </w:rPr>
      </w:pPr>
    </w:p>
    <w:p w:rsidR="00366EE7" w:rsidRPr="000F44C4" w:rsidRDefault="000F44C4" w:rsidP="0086674C">
      <w:pPr>
        <w:jc w:val="both"/>
        <w:rPr>
          <w:rFonts w:ascii="Times New Roman" w:hAnsi="Times New Roman" w:cs="Times New Roman"/>
          <w:b/>
          <w:sz w:val="24"/>
          <w:szCs w:val="24"/>
        </w:rPr>
      </w:pPr>
      <w:r w:rsidRPr="000F44C4">
        <w:rPr>
          <w:rFonts w:ascii="Times New Roman" w:hAnsi="Times New Roman" w:cs="Times New Roman"/>
          <w:b/>
          <w:sz w:val="24"/>
          <w:szCs w:val="24"/>
        </w:rPr>
        <w:t>11. Atliekų susidarymas. Įmonėje susidarančios atliekos (pavadinimas, kodai).</w:t>
      </w:r>
    </w:p>
    <w:p w:rsidR="00366EE7" w:rsidRDefault="00366EE7" w:rsidP="0086674C">
      <w:pPr>
        <w:jc w:val="both"/>
        <w:rPr>
          <w:rFonts w:ascii="Times New Roman" w:hAnsi="Times New Roman" w:cs="Times New Roman"/>
          <w:sz w:val="24"/>
          <w:szCs w:val="24"/>
        </w:rPr>
      </w:pPr>
    </w:p>
    <w:p w:rsidR="00366EE7" w:rsidRDefault="00BB5AFC" w:rsidP="0086674C">
      <w:pPr>
        <w:jc w:val="both"/>
        <w:rPr>
          <w:rFonts w:ascii="Times New Roman" w:hAnsi="Times New Roman" w:cs="Times New Roman"/>
          <w:b/>
          <w:sz w:val="24"/>
          <w:szCs w:val="24"/>
        </w:rPr>
      </w:pPr>
      <w:r w:rsidRPr="00BB5AFC">
        <w:rPr>
          <w:rFonts w:ascii="Times New Roman" w:hAnsi="Times New Roman" w:cs="Times New Roman"/>
          <w:b/>
          <w:sz w:val="24"/>
          <w:szCs w:val="24"/>
        </w:rPr>
        <w:t>6 lentelė. Įmonės veiklos metu susidarančios atliekos</w:t>
      </w:r>
    </w:p>
    <w:p w:rsidR="00C43229" w:rsidRDefault="00C43229" w:rsidP="0086674C">
      <w:pPr>
        <w:jc w:val="both"/>
        <w:rPr>
          <w:rFonts w:ascii="Times New Roman" w:hAnsi="Times New Roman" w:cs="Times New Roman"/>
          <w:b/>
          <w:sz w:val="24"/>
          <w:szCs w:val="24"/>
        </w:rPr>
      </w:pPr>
    </w:p>
    <w:tbl>
      <w:tblPr>
        <w:tblStyle w:val="Lentelstinklelis4"/>
        <w:tblW w:w="5000" w:type="pct"/>
        <w:tblLook w:val="04A0" w:firstRow="1" w:lastRow="0" w:firstColumn="1" w:lastColumn="0" w:noHBand="0" w:noVBand="1"/>
      </w:tblPr>
      <w:tblGrid>
        <w:gridCol w:w="1488"/>
        <w:gridCol w:w="4632"/>
        <w:gridCol w:w="1998"/>
        <w:gridCol w:w="1620"/>
        <w:gridCol w:w="1512"/>
        <w:gridCol w:w="1341"/>
        <w:gridCol w:w="1402"/>
      </w:tblGrid>
      <w:tr w:rsidR="00B171A2" w:rsidRPr="00B171A2" w:rsidTr="00176DFF">
        <w:trPr>
          <w:tblHeader/>
        </w:trPr>
        <w:tc>
          <w:tcPr>
            <w:tcW w:w="532" w:type="pct"/>
            <w:vAlign w:val="center"/>
          </w:tcPr>
          <w:p w:rsidR="00B171A2" w:rsidRPr="00B171A2" w:rsidRDefault="00B171A2" w:rsidP="00B171A2">
            <w:pPr>
              <w:jc w:val="center"/>
              <w:rPr>
                <w:rFonts w:ascii="Times New Roman" w:eastAsia="Calibri" w:hAnsi="Times New Roman" w:cs="Times New Roman"/>
              </w:rPr>
            </w:pPr>
            <w:r w:rsidRPr="00B171A2">
              <w:rPr>
                <w:rFonts w:ascii="Times New Roman" w:eastAsia="Calibri" w:hAnsi="Times New Roman" w:cs="Times New Roman"/>
              </w:rPr>
              <w:t>Atliekos kodas</w:t>
            </w:r>
          </w:p>
        </w:tc>
        <w:tc>
          <w:tcPr>
            <w:tcW w:w="1655" w:type="pct"/>
            <w:vAlign w:val="center"/>
          </w:tcPr>
          <w:p w:rsidR="00B171A2" w:rsidRPr="00B171A2" w:rsidRDefault="00B171A2" w:rsidP="00B171A2">
            <w:pPr>
              <w:jc w:val="center"/>
              <w:rPr>
                <w:rFonts w:ascii="Times New Roman" w:eastAsia="Calibri" w:hAnsi="Times New Roman" w:cs="Times New Roman"/>
              </w:rPr>
            </w:pPr>
            <w:r w:rsidRPr="00B171A2">
              <w:rPr>
                <w:rFonts w:ascii="Times New Roman" w:eastAsia="Calibri" w:hAnsi="Times New Roman" w:cs="Times New Roman"/>
              </w:rPr>
              <w:t>Atliekos pavadinimas</w:t>
            </w:r>
          </w:p>
        </w:tc>
        <w:tc>
          <w:tcPr>
            <w:tcW w:w="714" w:type="pct"/>
            <w:vAlign w:val="center"/>
          </w:tcPr>
          <w:p w:rsidR="00B171A2" w:rsidRPr="00B171A2" w:rsidRDefault="00B171A2" w:rsidP="00B171A2">
            <w:pPr>
              <w:jc w:val="center"/>
              <w:rPr>
                <w:rFonts w:ascii="Times New Roman" w:eastAsia="Calibri" w:hAnsi="Times New Roman" w:cs="Times New Roman"/>
              </w:rPr>
            </w:pPr>
            <w:r w:rsidRPr="00B171A2">
              <w:rPr>
                <w:rFonts w:ascii="Times New Roman" w:eastAsia="Calibri" w:hAnsi="Times New Roman" w:cs="Times New Roman"/>
              </w:rPr>
              <w:t>Patikslintas atliekos pavadinimas</w:t>
            </w:r>
          </w:p>
        </w:tc>
        <w:tc>
          <w:tcPr>
            <w:tcW w:w="579" w:type="pct"/>
            <w:vAlign w:val="center"/>
          </w:tcPr>
          <w:p w:rsidR="00B171A2" w:rsidRPr="00B171A2" w:rsidRDefault="00B171A2" w:rsidP="00B171A2">
            <w:pPr>
              <w:jc w:val="center"/>
              <w:rPr>
                <w:rFonts w:ascii="Times New Roman" w:eastAsia="Calibri" w:hAnsi="Times New Roman" w:cs="Times New Roman"/>
              </w:rPr>
            </w:pPr>
            <w:r w:rsidRPr="00B171A2">
              <w:rPr>
                <w:rFonts w:ascii="Times New Roman" w:eastAsia="Calibri" w:hAnsi="Times New Roman" w:cs="Times New Roman"/>
              </w:rPr>
              <w:t>Atliekos pavojingumas</w:t>
            </w:r>
          </w:p>
        </w:tc>
        <w:tc>
          <w:tcPr>
            <w:tcW w:w="540" w:type="pct"/>
            <w:vAlign w:val="center"/>
          </w:tcPr>
          <w:p w:rsidR="00B171A2" w:rsidRPr="00B171A2" w:rsidRDefault="00B171A2" w:rsidP="00B171A2">
            <w:pPr>
              <w:jc w:val="center"/>
              <w:rPr>
                <w:rFonts w:ascii="Times New Roman" w:eastAsia="Calibri" w:hAnsi="Times New Roman" w:cs="Times New Roman"/>
              </w:rPr>
            </w:pPr>
            <w:r w:rsidRPr="00B171A2">
              <w:rPr>
                <w:rFonts w:ascii="Times New Roman" w:eastAsia="Calibri" w:hAnsi="Times New Roman" w:cs="Times New Roman"/>
              </w:rPr>
              <w:t>Planuojamas susidarysiantis atliekų kiekis, t/m</w:t>
            </w:r>
          </w:p>
        </w:tc>
        <w:tc>
          <w:tcPr>
            <w:tcW w:w="479" w:type="pct"/>
            <w:vAlign w:val="center"/>
          </w:tcPr>
          <w:p w:rsidR="00B171A2" w:rsidRPr="00B171A2" w:rsidRDefault="00B171A2" w:rsidP="00B171A2">
            <w:pPr>
              <w:jc w:val="center"/>
              <w:rPr>
                <w:rFonts w:ascii="Times New Roman" w:eastAsia="Calibri" w:hAnsi="Times New Roman" w:cs="Times New Roman"/>
              </w:rPr>
            </w:pPr>
            <w:r w:rsidRPr="00B171A2">
              <w:rPr>
                <w:rFonts w:ascii="Times New Roman" w:eastAsia="Calibri" w:hAnsi="Times New Roman" w:cs="Times New Roman"/>
              </w:rPr>
              <w:t>Planuojamas vienu metu laikyti didžiausias atliekų kiekis, t</w:t>
            </w:r>
          </w:p>
        </w:tc>
        <w:tc>
          <w:tcPr>
            <w:tcW w:w="501" w:type="pct"/>
            <w:vAlign w:val="center"/>
          </w:tcPr>
          <w:p w:rsidR="00B171A2" w:rsidRPr="00B171A2" w:rsidRDefault="00B171A2" w:rsidP="00B171A2">
            <w:pPr>
              <w:jc w:val="center"/>
              <w:rPr>
                <w:rFonts w:ascii="Times New Roman" w:eastAsia="Calibri" w:hAnsi="Times New Roman" w:cs="Times New Roman"/>
              </w:rPr>
            </w:pPr>
            <w:r w:rsidRPr="00B171A2">
              <w:rPr>
                <w:rFonts w:ascii="Times New Roman" w:eastAsia="Calibri" w:hAnsi="Times New Roman" w:cs="Times New Roman"/>
              </w:rPr>
              <w:t>Planuojamas tolimesnis susidarančių atliekų tvarkymas (atliekų tvarkymo kodas)</w:t>
            </w:r>
          </w:p>
        </w:tc>
      </w:tr>
      <w:tr w:rsidR="00B171A2" w:rsidRPr="00B171A2" w:rsidTr="00D30F0D">
        <w:tc>
          <w:tcPr>
            <w:tcW w:w="5000" w:type="pct"/>
            <w:gridSpan w:val="7"/>
            <w:vAlign w:val="center"/>
          </w:tcPr>
          <w:p w:rsidR="00B171A2" w:rsidRPr="00B171A2" w:rsidRDefault="00B171A2" w:rsidP="00B171A2">
            <w:pPr>
              <w:jc w:val="center"/>
              <w:rPr>
                <w:rFonts w:ascii="Times New Roman" w:eastAsia="Calibri" w:hAnsi="Times New Roman" w:cs="Times New Roman"/>
              </w:rPr>
            </w:pPr>
            <w:r w:rsidRPr="00B171A2">
              <w:rPr>
                <w:rFonts w:ascii="Times New Roman" w:eastAsia="Calibri" w:hAnsi="Times New Roman" w:cs="Times New Roman"/>
              </w:rPr>
              <w:t>Technologinės įrangos priežiūros, buities, aplinkos ir patalpų eksploatacija, priežiūra</w:t>
            </w:r>
          </w:p>
        </w:tc>
      </w:tr>
      <w:tr w:rsidR="00B171A2" w:rsidRPr="00B171A2" w:rsidTr="00176DFF">
        <w:tc>
          <w:tcPr>
            <w:tcW w:w="532" w:type="pct"/>
            <w:vAlign w:val="center"/>
          </w:tcPr>
          <w:p w:rsidR="00B171A2" w:rsidRPr="00B171A2" w:rsidRDefault="00B171A2" w:rsidP="00B171A2">
            <w:pPr>
              <w:tabs>
                <w:tab w:val="left" w:pos="0"/>
                <w:tab w:val="left" w:pos="426"/>
                <w:tab w:val="left" w:pos="1985"/>
                <w:tab w:val="left" w:pos="2835"/>
                <w:tab w:val="left" w:pos="3828"/>
                <w:tab w:val="left" w:pos="5245"/>
                <w:tab w:val="left" w:pos="6946"/>
              </w:tabs>
              <w:suppressAutoHyphens/>
              <w:adjustRightInd w:val="0"/>
              <w:contextualSpacing/>
              <w:jc w:val="center"/>
              <w:textAlignment w:val="baseline"/>
              <w:rPr>
                <w:rFonts w:ascii="Times New Roman" w:eastAsia="Calibri" w:hAnsi="Times New Roman" w:cs="Times New Roman"/>
              </w:rPr>
            </w:pPr>
            <w:r w:rsidRPr="00B171A2">
              <w:rPr>
                <w:rFonts w:ascii="Times New Roman" w:eastAsia="Calibri" w:hAnsi="Times New Roman" w:cs="Times New Roman"/>
              </w:rPr>
              <w:t>20 03 01</w:t>
            </w:r>
          </w:p>
        </w:tc>
        <w:tc>
          <w:tcPr>
            <w:tcW w:w="1655" w:type="pct"/>
            <w:vAlign w:val="center"/>
          </w:tcPr>
          <w:p w:rsidR="00B171A2" w:rsidRPr="00B171A2" w:rsidRDefault="00B171A2" w:rsidP="00B171A2">
            <w:pPr>
              <w:tabs>
                <w:tab w:val="left" w:pos="0"/>
                <w:tab w:val="left" w:pos="426"/>
                <w:tab w:val="left" w:pos="1985"/>
                <w:tab w:val="left" w:pos="2835"/>
                <w:tab w:val="left" w:pos="3828"/>
                <w:tab w:val="left" w:pos="5245"/>
                <w:tab w:val="left" w:pos="6946"/>
              </w:tabs>
              <w:suppressAutoHyphens/>
              <w:adjustRightInd w:val="0"/>
              <w:contextualSpacing/>
              <w:textAlignment w:val="baseline"/>
              <w:rPr>
                <w:rFonts w:ascii="Times New Roman" w:eastAsia="Calibri" w:hAnsi="Times New Roman" w:cs="Times New Roman"/>
              </w:rPr>
            </w:pPr>
            <w:r w:rsidRPr="00B171A2">
              <w:rPr>
                <w:rFonts w:ascii="Times New Roman" w:eastAsia="Calibri" w:hAnsi="Times New Roman" w:cs="Times New Roman"/>
              </w:rPr>
              <w:t>Mišrios komunalinės atliekos</w:t>
            </w:r>
          </w:p>
        </w:tc>
        <w:tc>
          <w:tcPr>
            <w:tcW w:w="714" w:type="pct"/>
            <w:vAlign w:val="center"/>
          </w:tcPr>
          <w:p w:rsidR="00B171A2" w:rsidRPr="00B171A2" w:rsidRDefault="00B171A2" w:rsidP="00B171A2">
            <w:pPr>
              <w:tabs>
                <w:tab w:val="left" w:pos="0"/>
                <w:tab w:val="left" w:pos="426"/>
                <w:tab w:val="left" w:pos="1985"/>
                <w:tab w:val="left" w:pos="2835"/>
                <w:tab w:val="left" w:pos="3828"/>
                <w:tab w:val="left" w:pos="5245"/>
                <w:tab w:val="left" w:pos="6946"/>
              </w:tabs>
              <w:suppressAutoHyphens/>
              <w:adjustRightInd w:val="0"/>
              <w:contextualSpacing/>
              <w:textAlignment w:val="baseline"/>
              <w:rPr>
                <w:rFonts w:ascii="Times New Roman" w:eastAsia="Calibri" w:hAnsi="Times New Roman" w:cs="Times New Roman"/>
              </w:rPr>
            </w:pPr>
            <w:r w:rsidRPr="00B171A2">
              <w:rPr>
                <w:rFonts w:ascii="Times New Roman" w:eastAsia="Calibri" w:hAnsi="Times New Roman" w:cs="Times New Roman"/>
              </w:rPr>
              <w:t>Komunalinės atliekos</w:t>
            </w:r>
          </w:p>
        </w:tc>
        <w:tc>
          <w:tcPr>
            <w:tcW w:w="579" w:type="pct"/>
            <w:vAlign w:val="center"/>
          </w:tcPr>
          <w:p w:rsidR="00B171A2" w:rsidRPr="00B171A2" w:rsidRDefault="00B171A2" w:rsidP="00B171A2">
            <w:pPr>
              <w:tabs>
                <w:tab w:val="left" w:pos="0"/>
                <w:tab w:val="left" w:pos="426"/>
                <w:tab w:val="left" w:pos="1985"/>
                <w:tab w:val="left" w:pos="2835"/>
                <w:tab w:val="left" w:pos="3828"/>
                <w:tab w:val="left" w:pos="5245"/>
                <w:tab w:val="left" w:pos="6946"/>
              </w:tabs>
              <w:suppressAutoHyphens/>
              <w:adjustRightInd w:val="0"/>
              <w:contextualSpacing/>
              <w:textAlignment w:val="baseline"/>
              <w:rPr>
                <w:rFonts w:ascii="Times New Roman" w:eastAsia="Calibri" w:hAnsi="Times New Roman" w:cs="Times New Roman"/>
              </w:rPr>
            </w:pPr>
            <w:r w:rsidRPr="00B171A2">
              <w:rPr>
                <w:rFonts w:ascii="Times New Roman" w:eastAsia="Calibri" w:hAnsi="Times New Roman" w:cs="Times New Roman"/>
              </w:rPr>
              <w:t>nepavojingos</w:t>
            </w:r>
          </w:p>
        </w:tc>
        <w:tc>
          <w:tcPr>
            <w:tcW w:w="540" w:type="pct"/>
            <w:vAlign w:val="center"/>
          </w:tcPr>
          <w:p w:rsidR="00B171A2" w:rsidRPr="00B171A2" w:rsidRDefault="00B171A2" w:rsidP="00B171A2">
            <w:pPr>
              <w:tabs>
                <w:tab w:val="left" w:pos="0"/>
                <w:tab w:val="left" w:pos="426"/>
                <w:tab w:val="left" w:pos="1985"/>
                <w:tab w:val="left" w:pos="2835"/>
                <w:tab w:val="left" w:pos="3828"/>
                <w:tab w:val="left" w:pos="5245"/>
                <w:tab w:val="left" w:pos="6946"/>
              </w:tabs>
              <w:suppressAutoHyphens/>
              <w:adjustRightInd w:val="0"/>
              <w:contextualSpacing/>
              <w:jc w:val="center"/>
              <w:textAlignment w:val="baseline"/>
              <w:rPr>
                <w:rFonts w:ascii="Times New Roman" w:eastAsia="Calibri" w:hAnsi="Times New Roman" w:cs="Times New Roman"/>
              </w:rPr>
            </w:pPr>
            <w:r w:rsidRPr="00B171A2">
              <w:rPr>
                <w:rFonts w:ascii="Times New Roman" w:eastAsia="Calibri" w:hAnsi="Times New Roman" w:cs="Times New Roman"/>
              </w:rPr>
              <w:t>40</w:t>
            </w:r>
          </w:p>
        </w:tc>
        <w:tc>
          <w:tcPr>
            <w:tcW w:w="479" w:type="pct"/>
            <w:vAlign w:val="center"/>
          </w:tcPr>
          <w:p w:rsidR="00B171A2" w:rsidRPr="00B171A2" w:rsidRDefault="00B171A2" w:rsidP="00B171A2">
            <w:pPr>
              <w:suppressAutoHyphens/>
              <w:adjustRightInd w:val="0"/>
              <w:jc w:val="center"/>
              <w:textAlignment w:val="baseline"/>
              <w:rPr>
                <w:rFonts w:ascii="Times New Roman" w:eastAsia="Calibri" w:hAnsi="Times New Roman" w:cs="Times New Roman"/>
              </w:rPr>
            </w:pPr>
            <w:r w:rsidRPr="00B171A2">
              <w:rPr>
                <w:rFonts w:ascii="Times New Roman" w:eastAsia="Calibri" w:hAnsi="Times New Roman" w:cs="Times New Roman"/>
              </w:rPr>
              <w:t>0,25</w:t>
            </w:r>
          </w:p>
        </w:tc>
        <w:tc>
          <w:tcPr>
            <w:tcW w:w="501" w:type="pct"/>
            <w:vMerge w:val="restart"/>
            <w:vAlign w:val="center"/>
          </w:tcPr>
          <w:p w:rsidR="00B171A2" w:rsidRPr="00B171A2" w:rsidRDefault="00B171A2" w:rsidP="00B171A2">
            <w:pPr>
              <w:suppressAutoHyphens/>
              <w:adjustRightInd w:val="0"/>
              <w:jc w:val="center"/>
              <w:textAlignment w:val="baseline"/>
              <w:rPr>
                <w:rFonts w:ascii="Times New Roman" w:eastAsia="Calibri" w:hAnsi="Times New Roman" w:cs="Times New Roman"/>
              </w:rPr>
            </w:pPr>
            <w:r w:rsidRPr="00B171A2">
              <w:rPr>
                <w:rFonts w:ascii="Times New Roman" w:eastAsia="Calibri" w:hAnsi="Times New Roman" w:cs="Times New Roman"/>
              </w:rPr>
              <w:t>Perdavimas atliekas tvarkančioms įmonėms</w:t>
            </w:r>
          </w:p>
        </w:tc>
      </w:tr>
      <w:tr w:rsidR="00B171A2" w:rsidRPr="00B171A2" w:rsidTr="00176DFF">
        <w:tc>
          <w:tcPr>
            <w:tcW w:w="532" w:type="pct"/>
            <w:vAlign w:val="center"/>
          </w:tcPr>
          <w:p w:rsidR="00B171A2" w:rsidRPr="00B171A2" w:rsidRDefault="00B171A2" w:rsidP="00B171A2">
            <w:pPr>
              <w:tabs>
                <w:tab w:val="left" w:pos="0"/>
                <w:tab w:val="left" w:pos="426"/>
                <w:tab w:val="left" w:pos="1985"/>
                <w:tab w:val="left" w:pos="2835"/>
                <w:tab w:val="left" w:pos="3828"/>
                <w:tab w:val="left" w:pos="5245"/>
                <w:tab w:val="left" w:pos="6946"/>
              </w:tabs>
              <w:suppressAutoHyphens/>
              <w:adjustRightInd w:val="0"/>
              <w:contextualSpacing/>
              <w:jc w:val="center"/>
              <w:textAlignment w:val="baseline"/>
              <w:rPr>
                <w:rFonts w:ascii="Times New Roman" w:eastAsia="Calibri" w:hAnsi="Times New Roman" w:cs="Times New Roman"/>
              </w:rPr>
            </w:pPr>
            <w:r w:rsidRPr="00B171A2">
              <w:rPr>
                <w:rFonts w:ascii="Times New Roman" w:eastAsia="Calibri" w:hAnsi="Times New Roman" w:cs="Times New Roman"/>
              </w:rPr>
              <w:t>13 02 08*</w:t>
            </w:r>
          </w:p>
        </w:tc>
        <w:tc>
          <w:tcPr>
            <w:tcW w:w="1655" w:type="pct"/>
            <w:vAlign w:val="center"/>
          </w:tcPr>
          <w:p w:rsidR="00B171A2" w:rsidRPr="00B171A2" w:rsidRDefault="00B171A2" w:rsidP="00B171A2">
            <w:pPr>
              <w:suppressAutoHyphens/>
              <w:autoSpaceDE w:val="0"/>
              <w:autoSpaceDN w:val="0"/>
              <w:adjustRightInd w:val="0"/>
              <w:contextualSpacing/>
              <w:textAlignment w:val="baseline"/>
              <w:rPr>
                <w:rFonts w:ascii="Times New Roman" w:eastAsia="Calibri" w:hAnsi="Times New Roman" w:cs="Times New Roman"/>
              </w:rPr>
            </w:pPr>
            <w:r w:rsidRPr="00B171A2">
              <w:rPr>
                <w:rFonts w:ascii="Times New Roman" w:eastAsia="Calibri" w:hAnsi="Times New Roman" w:cs="Times New Roman"/>
              </w:rPr>
              <w:t>Kita variklio, pavarų dėžės ir tepalinė alyva</w:t>
            </w:r>
          </w:p>
        </w:tc>
        <w:tc>
          <w:tcPr>
            <w:tcW w:w="714" w:type="pct"/>
            <w:vAlign w:val="center"/>
          </w:tcPr>
          <w:p w:rsidR="00B171A2" w:rsidRPr="00B171A2" w:rsidRDefault="00B171A2" w:rsidP="00B171A2">
            <w:pPr>
              <w:suppressAutoHyphens/>
              <w:autoSpaceDE w:val="0"/>
              <w:autoSpaceDN w:val="0"/>
              <w:adjustRightInd w:val="0"/>
              <w:contextualSpacing/>
              <w:textAlignment w:val="baseline"/>
              <w:rPr>
                <w:rFonts w:ascii="Times New Roman" w:eastAsia="Calibri" w:hAnsi="Times New Roman" w:cs="Times New Roman"/>
              </w:rPr>
            </w:pPr>
            <w:r w:rsidRPr="00B171A2">
              <w:rPr>
                <w:rFonts w:ascii="Times New Roman" w:eastAsia="Calibri" w:hAnsi="Times New Roman" w:cs="Times New Roman"/>
              </w:rPr>
              <w:t>Alyvos</w:t>
            </w:r>
          </w:p>
        </w:tc>
        <w:tc>
          <w:tcPr>
            <w:tcW w:w="579" w:type="pct"/>
            <w:vAlign w:val="center"/>
          </w:tcPr>
          <w:p w:rsidR="00B171A2" w:rsidRPr="00B171A2" w:rsidRDefault="00B171A2" w:rsidP="00B171A2">
            <w:pPr>
              <w:tabs>
                <w:tab w:val="left" w:pos="0"/>
                <w:tab w:val="left" w:pos="426"/>
                <w:tab w:val="left" w:pos="1985"/>
                <w:tab w:val="left" w:pos="2835"/>
                <w:tab w:val="left" w:pos="3828"/>
                <w:tab w:val="left" w:pos="5245"/>
                <w:tab w:val="left" w:pos="6946"/>
              </w:tabs>
              <w:suppressAutoHyphens/>
              <w:adjustRightInd w:val="0"/>
              <w:contextualSpacing/>
              <w:textAlignment w:val="baseline"/>
              <w:rPr>
                <w:rFonts w:ascii="Times New Roman" w:eastAsia="Calibri" w:hAnsi="Times New Roman" w:cs="Times New Roman"/>
              </w:rPr>
            </w:pPr>
            <w:r w:rsidRPr="00B171A2">
              <w:rPr>
                <w:rFonts w:ascii="Times New Roman" w:eastAsia="Calibri" w:hAnsi="Times New Roman" w:cs="Times New Roman"/>
              </w:rPr>
              <w:t>H3B degios</w:t>
            </w:r>
          </w:p>
        </w:tc>
        <w:tc>
          <w:tcPr>
            <w:tcW w:w="540" w:type="pct"/>
            <w:vMerge w:val="restart"/>
            <w:vAlign w:val="center"/>
          </w:tcPr>
          <w:p w:rsidR="00B171A2" w:rsidRPr="00B171A2" w:rsidRDefault="00B171A2" w:rsidP="00B171A2">
            <w:pPr>
              <w:tabs>
                <w:tab w:val="left" w:pos="0"/>
                <w:tab w:val="left" w:pos="426"/>
                <w:tab w:val="left" w:pos="1985"/>
                <w:tab w:val="left" w:pos="2835"/>
                <w:tab w:val="left" w:pos="3828"/>
                <w:tab w:val="left" w:pos="5245"/>
                <w:tab w:val="left" w:pos="6946"/>
              </w:tabs>
              <w:suppressAutoHyphens/>
              <w:adjustRightInd w:val="0"/>
              <w:contextualSpacing/>
              <w:jc w:val="center"/>
              <w:textAlignment w:val="baseline"/>
              <w:rPr>
                <w:rFonts w:ascii="Times New Roman" w:eastAsia="Calibri" w:hAnsi="Times New Roman" w:cs="Times New Roman"/>
              </w:rPr>
            </w:pPr>
            <w:r w:rsidRPr="00B171A2">
              <w:rPr>
                <w:rFonts w:ascii="Times New Roman" w:eastAsia="Calibri" w:hAnsi="Times New Roman" w:cs="Times New Roman"/>
              </w:rPr>
              <w:t>5</w:t>
            </w:r>
          </w:p>
        </w:tc>
        <w:tc>
          <w:tcPr>
            <w:tcW w:w="479" w:type="pct"/>
            <w:vAlign w:val="center"/>
          </w:tcPr>
          <w:p w:rsidR="00B171A2" w:rsidRPr="00B171A2" w:rsidRDefault="00B171A2" w:rsidP="00B171A2">
            <w:pPr>
              <w:suppressAutoHyphens/>
              <w:adjustRightInd w:val="0"/>
              <w:jc w:val="center"/>
              <w:textAlignment w:val="baseline"/>
              <w:rPr>
                <w:rFonts w:ascii="Times New Roman" w:eastAsia="Calibri" w:hAnsi="Times New Roman" w:cs="Times New Roman"/>
              </w:rPr>
            </w:pPr>
            <w:r w:rsidRPr="00B171A2">
              <w:rPr>
                <w:rFonts w:ascii="Times New Roman" w:eastAsia="Calibri" w:hAnsi="Times New Roman" w:cs="Times New Roman"/>
              </w:rPr>
              <w:t>0,2</w:t>
            </w:r>
          </w:p>
        </w:tc>
        <w:tc>
          <w:tcPr>
            <w:tcW w:w="501" w:type="pct"/>
            <w:vMerge/>
            <w:vAlign w:val="center"/>
          </w:tcPr>
          <w:p w:rsidR="00B171A2" w:rsidRPr="00B171A2" w:rsidRDefault="00B171A2" w:rsidP="00B171A2">
            <w:pPr>
              <w:suppressAutoHyphens/>
              <w:adjustRightInd w:val="0"/>
              <w:jc w:val="center"/>
              <w:textAlignment w:val="baseline"/>
              <w:rPr>
                <w:rFonts w:ascii="Times New Roman" w:eastAsia="Calibri" w:hAnsi="Times New Roman" w:cs="Times New Roman"/>
              </w:rPr>
            </w:pPr>
          </w:p>
        </w:tc>
      </w:tr>
      <w:tr w:rsidR="00B171A2" w:rsidRPr="00B171A2" w:rsidTr="00176DFF">
        <w:tc>
          <w:tcPr>
            <w:tcW w:w="532" w:type="pct"/>
            <w:vAlign w:val="center"/>
          </w:tcPr>
          <w:p w:rsidR="00B171A2" w:rsidRPr="00B171A2" w:rsidRDefault="00B171A2" w:rsidP="00B171A2">
            <w:pPr>
              <w:tabs>
                <w:tab w:val="left" w:pos="0"/>
                <w:tab w:val="left" w:pos="426"/>
                <w:tab w:val="left" w:pos="1985"/>
                <w:tab w:val="left" w:pos="2835"/>
                <w:tab w:val="left" w:pos="3828"/>
                <w:tab w:val="left" w:pos="5245"/>
                <w:tab w:val="left" w:pos="6946"/>
              </w:tabs>
              <w:suppressAutoHyphens/>
              <w:adjustRightInd w:val="0"/>
              <w:contextualSpacing/>
              <w:jc w:val="center"/>
              <w:textAlignment w:val="baseline"/>
              <w:rPr>
                <w:rFonts w:ascii="Times New Roman" w:eastAsia="Calibri" w:hAnsi="Times New Roman" w:cs="Times New Roman"/>
              </w:rPr>
            </w:pPr>
            <w:r w:rsidRPr="00B171A2">
              <w:rPr>
                <w:rFonts w:ascii="Times New Roman" w:eastAsia="Calibri" w:hAnsi="Times New Roman" w:cs="Times New Roman"/>
              </w:rPr>
              <w:t>13 01 11*</w:t>
            </w:r>
          </w:p>
        </w:tc>
        <w:tc>
          <w:tcPr>
            <w:tcW w:w="1655" w:type="pct"/>
            <w:vAlign w:val="center"/>
          </w:tcPr>
          <w:p w:rsidR="00B171A2" w:rsidRPr="00B171A2" w:rsidRDefault="00B171A2" w:rsidP="00B171A2">
            <w:pPr>
              <w:tabs>
                <w:tab w:val="left" w:pos="0"/>
                <w:tab w:val="left" w:pos="426"/>
                <w:tab w:val="left" w:pos="1985"/>
                <w:tab w:val="left" w:pos="2835"/>
                <w:tab w:val="left" w:pos="3828"/>
                <w:tab w:val="left" w:pos="5245"/>
                <w:tab w:val="left" w:pos="6946"/>
              </w:tabs>
              <w:suppressAutoHyphens/>
              <w:adjustRightInd w:val="0"/>
              <w:contextualSpacing/>
              <w:textAlignment w:val="baseline"/>
              <w:rPr>
                <w:rFonts w:ascii="Times New Roman" w:eastAsia="Calibri" w:hAnsi="Times New Roman" w:cs="Times New Roman"/>
              </w:rPr>
            </w:pPr>
            <w:r w:rsidRPr="00B171A2">
              <w:rPr>
                <w:rFonts w:ascii="Times New Roman" w:eastAsia="Calibri" w:hAnsi="Times New Roman" w:cs="Times New Roman"/>
              </w:rPr>
              <w:t>Sintetinė alyva hidraulinėms sistemoms</w:t>
            </w:r>
          </w:p>
        </w:tc>
        <w:tc>
          <w:tcPr>
            <w:tcW w:w="714" w:type="pct"/>
            <w:vAlign w:val="center"/>
          </w:tcPr>
          <w:p w:rsidR="00B171A2" w:rsidRPr="00B171A2" w:rsidRDefault="00B171A2" w:rsidP="00B171A2">
            <w:pPr>
              <w:tabs>
                <w:tab w:val="left" w:pos="0"/>
                <w:tab w:val="left" w:pos="426"/>
                <w:tab w:val="left" w:pos="1985"/>
                <w:tab w:val="left" w:pos="2835"/>
                <w:tab w:val="left" w:pos="3828"/>
                <w:tab w:val="left" w:pos="5245"/>
                <w:tab w:val="left" w:pos="6946"/>
              </w:tabs>
              <w:suppressAutoHyphens/>
              <w:adjustRightInd w:val="0"/>
              <w:contextualSpacing/>
              <w:textAlignment w:val="baseline"/>
              <w:rPr>
                <w:rFonts w:ascii="Times New Roman" w:eastAsia="Calibri" w:hAnsi="Times New Roman" w:cs="Times New Roman"/>
              </w:rPr>
            </w:pPr>
            <w:r w:rsidRPr="00B171A2">
              <w:rPr>
                <w:rFonts w:ascii="Times New Roman" w:eastAsia="Calibri" w:hAnsi="Times New Roman" w:cs="Times New Roman"/>
              </w:rPr>
              <w:t>Alyvos</w:t>
            </w:r>
          </w:p>
        </w:tc>
        <w:tc>
          <w:tcPr>
            <w:tcW w:w="579" w:type="pct"/>
            <w:vAlign w:val="center"/>
          </w:tcPr>
          <w:p w:rsidR="00B171A2" w:rsidRPr="00B171A2" w:rsidRDefault="00B171A2" w:rsidP="00B171A2">
            <w:pPr>
              <w:tabs>
                <w:tab w:val="left" w:pos="0"/>
                <w:tab w:val="left" w:pos="426"/>
                <w:tab w:val="left" w:pos="1985"/>
                <w:tab w:val="left" w:pos="2835"/>
                <w:tab w:val="left" w:pos="3828"/>
                <w:tab w:val="left" w:pos="5245"/>
                <w:tab w:val="left" w:pos="6946"/>
              </w:tabs>
              <w:suppressAutoHyphens/>
              <w:adjustRightInd w:val="0"/>
              <w:contextualSpacing/>
              <w:textAlignment w:val="baseline"/>
              <w:rPr>
                <w:rFonts w:ascii="Times New Roman" w:eastAsia="Calibri" w:hAnsi="Times New Roman" w:cs="Times New Roman"/>
              </w:rPr>
            </w:pPr>
            <w:r w:rsidRPr="00B171A2">
              <w:rPr>
                <w:rFonts w:ascii="Times New Roman" w:eastAsia="Calibri" w:hAnsi="Times New Roman" w:cs="Times New Roman"/>
              </w:rPr>
              <w:t>H3B degios</w:t>
            </w:r>
          </w:p>
        </w:tc>
        <w:tc>
          <w:tcPr>
            <w:tcW w:w="540" w:type="pct"/>
            <w:vMerge/>
            <w:vAlign w:val="center"/>
          </w:tcPr>
          <w:p w:rsidR="00B171A2" w:rsidRPr="00B171A2" w:rsidRDefault="00B171A2" w:rsidP="00B171A2">
            <w:pPr>
              <w:tabs>
                <w:tab w:val="left" w:pos="0"/>
                <w:tab w:val="left" w:pos="426"/>
                <w:tab w:val="left" w:pos="1985"/>
                <w:tab w:val="left" w:pos="2835"/>
                <w:tab w:val="left" w:pos="3828"/>
                <w:tab w:val="left" w:pos="5245"/>
                <w:tab w:val="left" w:pos="6946"/>
              </w:tabs>
              <w:suppressAutoHyphens/>
              <w:adjustRightInd w:val="0"/>
              <w:contextualSpacing/>
              <w:jc w:val="center"/>
              <w:textAlignment w:val="baseline"/>
              <w:rPr>
                <w:rFonts w:ascii="Times New Roman" w:eastAsia="Calibri" w:hAnsi="Times New Roman" w:cs="Times New Roman"/>
              </w:rPr>
            </w:pPr>
          </w:p>
        </w:tc>
        <w:tc>
          <w:tcPr>
            <w:tcW w:w="479" w:type="pct"/>
            <w:vAlign w:val="center"/>
          </w:tcPr>
          <w:p w:rsidR="00B171A2" w:rsidRPr="00B171A2" w:rsidRDefault="00B171A2" w:rsidP="00B171A2">
            <w:pPr>
              <w:suppressAutoHyphens/>
              <w:adjustRightInd w:val="0"/>
              <w:jc w:val="center"/>
              <w:textAlignment w:val="baseline"/>
              <w:rPr>
                <w:rFonts w:ascii="Times New Roman" w:eastAsia="Calibri" w:hAnsi="Times New Roman" w:cs="Times New Roman"/>
              </w:rPr>
            </w:pPr>
            <w:r w:rsidRPr="00B171A2">
              <w:rPr>
                <w:rFonts w:ascii="Times New Roman" w:eastAsia="Calibri" w:hAnsi="Times New Roman" w:cs="Times New Roman"/>
              </w:rPr>
              <w:t>0,2</w:t>
            </w:r>
          </w:p>
        </w:tc>
        <w:tc>
          <w:tcPr>
            <w:tcW w:w="501" w:type="pct"/>
            <w:vMerge/>
            <w:vAlign w:val="center"/>
          </w:tcPr>
          <w:p w:rsidR="00B171A2" w:rsidRPr="00B171A2" w:rsidRDefault="00B171A2" w:rsidP="00B171A2">
            <w:pPr>
              <w:suppressAutoHyphens/>
              <w:adjustRightInd w:val="0"/>
              <w:jc w:val="center"/>
              <w:textAlignment w:val="baseline"/>
              <w:rPr>
                <w:rFonts w:ascii="Times New Roman" w:eastAsia="Calibri" w:hAnsi="Times New Roman" w:cs="Times New Roman"/>
              </w:rPr>
            </w:pPr>
          </w:p>
        </w:tc>
      </w:tr>
      <w:tr w:rsidR="00B171A2" w:rsidRPr="00B171A2" w:rsidTr="00176DFF">
        <w:tc>
          <w:tcPr>
            <w:tcW w:w="532" w:type="pct"/>
            <w:vAlign w:val="center"/>
          </w:tcPr>
          <w:p w:rsidR="00B171A2" w:rsidRPr="00B171A2" w:rsidRDefault="00B171A2" w:rsidP="00B171A2">
            <w:pPr>
              <w:tabs>
                <w:tab w:val="left" w:pos="0"/>
                <w:tab w:val="left" w:pos="426"/>
                <w:tab w:val="left" w:pos="1985"/>
                <w:tab w:val="left" w:pos="2835"/>
                <w:tab w:val="left" w:pos="3828"/>
                <w:tab w:val="left" w:pos="5245"/>
                <w:tab w:val="left" w:pos="6946"/>
              </w:tabs>
              <w:suppressAutoHyphens/>
              <w:adjustRightInd w:val="0"/>
              <w:contextualSpacing/>
              <w:jc w:val="center"/>
              <w:textAlignment w:val="baseline"/>
              <w:rPr>
                <w:rFonts w:ascii="Times New Roman" w:eastAsia="Calibri" w:hAnsi="Times New Roman" w:cs="Times New Roman"/>
              </w:rPr>
            </w:pPr>
            <w:r w:rsidRPr="00B171A2">
              <w:rPr>
                <w:rFonts w:ascii="Times New Roman" w:eastAsia="Calibri" w:hAnsi="Times New Roman" w:cs="Times New Roman"/>
              </w:rPr>
              <w:t>16 06 01*</w:t>
            </w:r>
          </w:p>
        </w:tc>
        <w:tc>
          <w:tcPr>
            <w:tcW w:w="1655" w:type="pct"/>
            <w:vAlign w:val="center"/>
          </w:tcPr>
          <w:p w:rsidR="00B171A2" w:rsidRPr="00B171A2" w:rsidRDefault="00B171A2" w:rsidP="00B171A2">
            <w:pPr>
              <w:tabs>
                <w:tab w:val="left" w:pos="0"/>
                <w:tab w:val="left" w:pos="426"/>
                <w:tab w:val="left" w:pos="1985"/>
                <w:tab w:val="left" w:pos="2835"/>
                <w:tab w:val="left" w:pos="3828"/>
                <w:tab w:val="left" w:pos="5245"/>
                <w:tab w:val="left" w:pos="6946"/>
              </w:tabs>
              <w:suppressAutoHyphens/>
              <w:adjustRightInd w:val="0"/>
              <w:contextualSpacing/>
              <w:textAlignment w:val="baseline"/>
              <w:rPr>
                <w:rFonts w:ascii="Times New Roman" w:eastAsia="Calibri" w:hAnsi="Times New Roman" w:cs="Times New Roman"/>
              </w:rPr>
            </w:pPr>
            <w:r w:rsidRPr="00B171A2">
              <w:rPr>
                <w:rFonts w:ascii="Times New Roman" w:eastAsia="Calibri" w:hAnsi="Times New Roman" w:cs="Times New Roman"/>
              </w:rPr>
              <w:t>Švino akumuliatoriai</w:t>
            </w:r>
          </w:p>
        </w:tc>
        <w:tc>
          <w:tcPr>
            <w:tcW w:w="714" w:type="pct"/>
            <w:vAlign w:val="center"/>
          </w:tcPr>
          <w:p w:rsidR="00B171A2" w:rsidRPr="00B171A2" w:rsidRDefault="00B171A2" w:rsidP="00B171A2">
            <w:pPr>
              <w:tabs>
                <w:tab w:val="left" w:pos="0"/>
                <w:tab w:val="left" w:pos="426"/>
                <w:tab w:val="left" w:pos="1985"/>
                <w:tab w:val="left" w:pos="2835"/>
                <w:tab w:val="left" w:pos="3828"/>
                <w:tab w:val="left" w:pos="5245"/>
                <w:tab w:val="left" w:pos="6946"/>
              </w:tabs>
              <w:suppressAutoHyphens/>
              <w:adjustRightInd w:val="0"/>
              <w:contextualSpacing/>
              <w:textAlignment w:val="baseline"/>
              <w:rPr>
                <w:rFonts w:ascii="Times New Roman" w:eastAsia="Calibri" w:hAnsi="Times New Roman" w:cs="Times New Roman"/>
              </w:rPr>
            </w:pPr>
            <w:r w:rsidRPr="00B171A2">
              <w:rPr>
                <w:rFonts w:ascii="Times New Roman" w:eastAsia="Calibri" w:hAnsi="Times New Roman" w:cs="Times New Roman"/>
              </w:rPr>
              <w:t>Akumuliatoriai</w:t>
            </w:r>
          </w:p>
        </w:tc>
        <w:tc>
          <w:tcPr>
            <w:tcW w:w="579" w:type="pct"/>
            <w:vAlign w:val="center"/>
          </w:tcPr>
          <w:p w:rsidR="00B171A2" w:rsidRPr="00B171A2" w:rsidRDefault="00B171A2" w:rsidP="00B171A2">
            <w:pPr>
              <w:tabs>
                <w:tab w:val="left" w:pos="0"/>
                <w:tab w:val="left" w:pos="426"/>
                <w:tab w:val="left" w:pos="1985"/>
                <w:tab w:val="left" w:pos="2835"/>
                <w:tab w:val="left" w:pos="3828"/>
                <w:tab w:val="left" w:pos="5245"/>
                <w:tab w:val="left" w:pos="6946"/>
              </w:tabs>
              <w:suppressAutoHyphens/>
              <w:adjustRightInd w:val="0"/>
              <w:contextualSpacing/>
              <w:textAlignment w:val="baseline"/>
              <w:rPr>
                <w:rFonts w:ascii="Times New Roman" w:eastAsia="Calibri" w:hAnsi="Times New Roman" w:cs="Times New Roman"/>
              </w:rPr>
            </w:pPr>
            <w:r w:rsidRPr="00B171A2">
              <w:rPr>
                <w:rFonts w:ascii="Times New Roman" w:eastAsia="Calibri" w:hAnsi="Times New Roman" w:cs="Times New Roman"/>
              </w:rPr>
              <w:t>H8 ėdžios</w:t>
            </w:r>
          </w:p>
        </w:tc>
        <w:tc>
          <w:tcPr>
            <w:tcW w:w="540" w:type="pct"/>
            <w:vMerge/>
            <w:vAlign w:val="center"/>
          </w:tcPr>
          <w:p w:rsidR="00B171A2" w:rsidRPr="00B171A2" w:rsidRDefault="00B171A2" w:rsidP="00B171A2">
            <w:pPr>
              <w:tabs>
                <w:tab w:val="left" w:pos="0"/>
                <w:tab w:val="left" w:pos="426"/>
                <w:tab w:val="left" w:pos="1985"/>
                <w:tab w:val="left" w:pos="2835"/>
                <w:tab w:val="left" w:pos="3828"/>
                <w:tab w:val="left" w:pos="5245"/>
                <w:tab w:val="left" w:pos="6946"/>
              </w:tabs>
              <w:suppressAutoHyphens/>
              <w:adjustRightInd w:val="0"/>
              <w:contextualSpacing/>
              <w:jc w:val="center"/>
              <w:textAlignment w:val="baseline"/>
              <w:rPr>
                <w:rFonts w:ascii="Times New Roman" w:eastAsia="Calibri" w:hAnsi="Times New Roman" w:cs="Times New Roman"/>
              </w:rPr>
            </w:pPr>
          </w:p>
        </w:tc>
        <w:tc>
          <w:tcPr>
            <w:tcW w:w="479" w:type="pct"/>
            <w:vAlign w:val="center"/>
          </w:tcPr>
          <w:p w:rsidR="00B171A2" w:rsidRPr="00B171A2" w:rsidRDefault="00B171A2" w:rsidP="00B171A2">
            <w:pPr>
              <w:suppressAutoHyphens/>
              <w:adjustRightInd w:val="0"/>
              <w:jc w:val="center"/>
              <w:textAlignment w:val="baseline"/>
              <w:rPr>
                <w:rFonts w:ascii="Times New Roman" w:eastAsia="Calibri" w:hAnsi="Times New Roman" w:cs="Times New Roman"/>
              </w:rPr>
            </w:pPr>
            <w:r w:rsidRPr="00B171A2">
              <w:rPr>
                <w:rFonts w:ascii="Times New Roman" w:eastAsia="Calibri" w:hAnsi="Times New Roman" w:cs="Times New Roman"/>
              </w:rPr>
              <w:t>0,29</w:t>
            </w:r>
          </w:p>
        </w:tc>
        <w:tc>
          <w:tcPr>
            <w:tcW w:w="501" w:type="pct"/>
            <w:vMerge/>
            <w:vAlign w:val="center"/>
          </w:tcPr>
          <w:p w:rsidR="00B171A2" w:rsidRPr="00B171A2" w:rsidRDefault="00B171A2" w:rsidP="00B171A2">
            <w:pPr>
              <w:suppressAutoHyphens/>
              <w:adjustRightInd w:val="0"/>
              <w:jc w:val="center"/>
              <w:textAlignment w:val="baseline"/>
              <w:rPr>
                <w:rFonts w:ascii="Times New Roman" w:eastAsia="Calibri" w:hAnsi="Times New Roman" w:cs="Times New Roman"/>
              </w:rPr>
            </w:pPr>
          </w:p>
        </w:tc>
      </w:tr>
      <w:tr w:rsidR="00B171A2" w:rsidRPr="00B171A2" w:rsidTr="00176DFF">
        <w:tc>
          <w:tcPr>
            <w:tcW w:w="532" w:type="pct"/>
            <w:vAlign w:val="center"/>
          </w:tcPr>
          <w:p w:rsidR="00B171A2" w:rsidRPr="00B171A2" w:rsidRDefault="00B171A2" w:rsidP="00B171A2">
            <w:pPr>
              <w:tabs>
                <w:tab w:val="left" w:pos="0"/>
                <w:tab w:val="left" w:pos="426"/>
                <w:tab w:val="left" w:pos="1985"/>
                <w:tab w:val="left" w:pos="2835"/>
                <w:tab w:val="left" w:pos="3828"/>
                <w:tab w:val="left" w:pos="5245"/>
                <w:tab w:val="left" w:pos="6946"/>
              </w:tabs>
              <w:suppressAutoHyphens/>
              <w:adjustRightInd w:val="0"/>
              <w:contextualSpacing/>
              <w:jc w:val="center"/>
              <w:textAlignment w:val="baseline"/>
              <w:rPr>
                <w:rFonts w:ascii="Times New Roman" w:eastAsia="Calibri" w:hAnsi="Times New Roman" w:cs="Times New Roman"/>
              </w:rPr>
            </w:pPr>
            <w:r w:rsidRPr="00B171A2">
              <w:rPr>
                <w:rFonts w:ascii="Times New Roman" w:eastAsia="Calibri" w:hAnsi="Times New Roman" w:cs="Times New Roman"/>
              </w:rPr>
              <w:t>20 01 21*</w:t>
            </w:r>
          </w:p>
        </w:tc>
        <w:tc>
          <w:tcPr>
            <w:tcW w:w="1655" w:type="pct"/>
            <w:vAlign w:val="center"/>
          </w:tcPr>
          <w:p w:rsidR="00B171A2" w:rsidRPr="00B171A2" w:rsidRDefault="00B171A2" w:rsidP="00B171A2">
            <w:pPr>
              <w:tabs>
                <w:tab w:val="left" w:pos="0"/>
                <w:tab w:val="left" w:pos="426"/>
                <w:tab w:val="left" w:pos="1985"/>
                <w:tab w:val="left" w:pos="2835"/>
                <w:tab w:val="left" w:pos="3828"/>
                <w:tab w:val="left" w:pos="5245"/>
                <w:tab w:val="left" w:pos="6946"/>
              </w:tabs>
              <w:suppressAutoHyphens/>
              <w:adjustRightInd w:val="0"/>
              <w:contextualSpacing/>
              <w:textAlignment w:val="baseline"/>
              <w:rPr>
                <w:rFonts w:ascii="Times New Roman" w:eastAsia="Calibri" w:hAnsi="Times New Roman" w:cs="Times New Roman"/>
              </w:rPr>
            </w:pPr>
            <w:r w:rsidRPr="00B171A2">
              <w:rPr>
                <w:rFonts w:ascii="Times New Roman" w:eastAsia="Calibri" w:hAnsi="Times New Roman" w:cs="Times New Roman"/>
              </w:rPr>
              <w:t>Dienos šviesos lempos, kuriose yra gyvsidabrio</w:t>
            </w:r>
          </w:p>
        </w:tc>
        <w:tc>
          <w:tcPr>
            <w:tcW w:w="714" w:type="pct"/>
            <w:vAlign w:val="center"/>
          </w:tcPr>
          <w:p w:rsidR="00B171A2" w:rsidRPr="00B171A2" w:rsidRDefault="00B171A2" w:rsidP="00B171A2">
            <w:pPr>
              <w:tabs>
                <w:tab w:val="left" w:pos="0"/>
                <w:tab w:val="left" w:pos="426"/>
                <w:tab w:val="left" w:pos="1985"/>
                <w:tab w:val="left" w:pos="2835"/>
                <w:tab w:val="left" w:pos="3828"/>
                <w:tab w:val="left" w:pos="5245"/>
                <w:tab w:val="left" w:pos="6946"/>
              </w:tabs>
              <w:suppressAutoHyphens/>
              <w:adjustRightInd w:val="0"/>
              <w:contextualSpacing/>
              <w:textAlignment w:val="baseline"/>
              <w:rPr>
                <w:rFonts w:ascii="Times New Roman" w:eastAsia="Calibri" w:hAnsi="Times New Roman" w:cs="Times New Roman"/>
              </w:rPr>
            </w:pPr>
            <w:r w:rsidRPr="00B171A2">
              <w:rPr>
                <w:rFonts w:ascii="Times New Roman" w:eastAsia="Calibri" w:hAnsi="Times New Roman" w:cs="Times New Roman"/>
              </w:rPr>
              <w:t>Lempos</w:t>
            </w:r>
          </w:p>
        </w:tc>
        <w:tc>
          <w:tcPr>
            <w:tcW w:w="579" w:type="pct"/>
            <w:vAlign w:val="center"/>
          </w:tcPr>
          <w:p w:rsidR="00B171A2" w:rsidRPr="00B171A2" w:rsidRDefault="00B171A2" w:rsidP="00B171A2">
            <w:pPr>
              <w:tabs>
                <w:tab w:val="left" w:pos="0"/>
                <w:tab w:val="left" w:pos="426"/>
                <w:tab w:val="left" w:pos="1985"/>
                <w:tab w:val="left" w:pos="2835"/>
                <w:tab w:val="left" w:pos="3828"/>
                <w:tab w:val="left" w:pos="5245"/>
                <w:tab w:val="left" w:pos="6946"/>
              </w:tabs>
              <w:suppressAutoHyphens/>
              <w:adjustRightInd w:val="0"/>
              <w:contextualSpacing/>
              <w:textAlignment w:val="baseline"/>
              <w:rPr>
                <w:rFonts w:ascii="Times New Roman" w:eastAsia="Calibri" w:hAnsi="Times New Roman" w:cs="Times New Roman"/>
              </w:rPr>
            </w:pPr>
            <w:r w:rsidRPr="00B171A2">
              <w:rPr>
                <w:rFonts w:ascii="Times New Roman" w:eastAsia="Calibri" w:hAnsi="Times New Roman" w:cs="Times New Roman"/>
              </w:rPr>
              <w:t>H6 toksiškos</w:t>
            </w:r>
          </w:p>
        </w:tc>
        <w:tc>
          <w:tcPr>
            <w:tcW w:w="540" w:type="pct"/>
            <w:vMerge/>
            <w:vAlign w:val="center"/>
          </w:tcPr>
          <w:p w:rsidR="00B171A2" w:rsidRPr="00B171A2" w:rsidRDefault="00B171A2" w:rsidP="00B171A2">
            <w:pPr>
              <w:tabs>
                <w:tab w:val="left" w:pos="0"/>
                <w:tab w:val="left" w:pos="426"/>
                <w:tab w:val="left" w:pos="1985"/>
                <w:tab w:val="left" w:pos="2835"/>
                <w:tab w:val="left" w:pos="3828"/>
                <w:tab w:val="left" w:pos="5245"/>
                <w:tab w:val="left" w:pos="6946"/>
              </w:tabs>
              <w:suppressAutoHyphens/>
              <w:adjustRightInd w:val="0"/>
              <w:contextualSpacing/>
              <w:jc w:val="center"/>
              <w:textAlignment w:val="baseline"/>
              <w:rPr>
                <w:rFonts w:ascii="Times New Roman" w:eastAsia="Calibri" w:hAnsi="Times New Roman" w:cs="Times New Roman"/>
              </w:rPr>
            </w:pPr>
          </w:p>
        </w:tc>
        <w:tc>
          <w:tcPr>
            <w:tcW w:w="479" w:type="pct"/>
            <w:vAlign w:val="center"/>
          </w:tcPr>
          <w:p w:rsidR="00B171A2" w:rsidRPr="00B171A2" w:rsidRDefault="00B171A2" w:rsidP="00B171A2">
            <w:pPr>
              <w:suppressAutoHyphens/>
              <w:adjustRightInd w:val="0"/>
              <w:jc w:val="center"/>
              <w:textAlignment w:val="baseline"/>
              <w:rPr>
                <w:rFonts w:ascii="Times New Roman" w:eastAsia="Calibri" w:hAnsi="Times New Roman" w:cs="Times New Roman"/>
              </w:rPr>
            </w:pPr>
            <w:r w:rsidRPr="00B171A2">
              <w:rPr>
                <w:rFonts w:ascii="Times New Roman" w:eastAsia="Calibri" w:hAnsi="Times New Roman" w:cs="Times New Roman"/>
              </w:rPr>
              <w:t>0,03</w:t>
            </w:r>
          </w:p>
        </w:tc>
        <w:tc>
          <w:tcPr>
            <w:tcW w:w="501" w:type="pct"/>
            <w:vMerge/>
            <w:vAlign w:val="center"/>
          </w:tcPr>
          <w:p w:rsidR="00B171A2" w:rsidRPr="00B171A2" w:rsidRDefault="00B171A2" w:rsidP="00B171A2">
            <w:pPr>
              <w:suppressAutoHyphens/>
              <w:adjustRightInd w:val="0"/>
              <w:jc w:val="center"/>
              <w:textAlignment w:val="baseline"/>
              <w:rPr>
                <w:rFonts w:ascii="Times New Roman" w:eastAsia="Calibri" w:hAnsi="Times New Roman" w:cs="Times New Roman"/>
              </w:rPr>
            </w:pPr>
          </w:p>
        </w:tc>
      </w:tr>
      <w:tr w:rsidR="00B171A2" w:rsidRPr="00B171A2" w:rsidTr="00176DFF">
        <w:tc>
          <w:tcPr>
            <w:tcW w:w="532" w:type="pct"/>
            <w:vAlign w:val="center"/>
          </w:tcPr>
          <w:p w:rsidR="00B171A2" w:rsidRPr="00B171A2" w:rsidRDefault="00B171A2" w:rsidP="00B171A2">
            <w:pPr>
              <w:tabs>
                <w:tab w:val="left" w:pos="0"/>
                <w:tab w:val="left" w:pos="426"/>
                <w:tab w:val="left" w:pos="1985"/>
                <w:tab w:val="left" w:pos="2835"/>
                <w:tab w:val="left" w:pos="3828"/>
                <w:tab w:val="left" w:pos="5245"/>
                <w:tab w:val="left" w:pos="6946"/>
              </w:tabs>
              <w:suppressAutoHyphens/>
              <w:adjustRightInd w:val="0"/>
              <w:contextualSpacing/>
              <w:jc w:val="center"/>
              <w:textAlignment w:val="baseline"/>
              <w:rPr>
                <w:rFonts w:ascii="Times New Roman" w:eastAsia="Calibri" w:hAnsi="Times New Roman" w:cs="Times New Roman"/>
              </w:rPr>
            </w:pPr>
            <w:r w:rsidRPr="00B171A2">
              <w:rPr>
                <w:rFonts w:ascii="Times New Roman" w:eastAsia="Calibri" w:hAnsi="Times New Roman" w:cs="Times New Roman"/>
              </w:rPr>
              <w:t>15 02 02*</w:t>
            </w:r>
          </w:p>
        </w:tc>
        <w:tc>
          <w:tcPr>
            <w:tcW w:w="1655" w:type="pct"/>
            <w:vAlign w:val="center"/>
          </w:tcPr>
          <w:p w:rsidR="00B171A2" w:rsidRPr="00B171A2" w:rsidRDefault="00B171A2" w:rsidP="00B171A2">
            <w:pPr>
              <w:suppressAutoHyphens/>
              <w:adjustRightInd w:val="0"/>
              <w:contextualSpacing/>
              <w:textAlignment w:val="baseline"/>
              <w:rPr>
                <w:rFonts w:ascii="Times New Roman" w:eastAsia="Calibri" w:hAnsi="Times New Roman" w:cs="Times New Roman"/>
              </w:rPr>
            </w:pPr>
            <w:r w:rsidRPr="00B171A2">
              <w:rPr>
                <w:rFonts w:ascii="Times New Roman" w:eastAsia="Calibri" w:hAnsi="Times New Roman" w:cs="Times New Roman"/>
              </w:rPr>
              <w:t>Absorbentai, filtrų medžiagos, pašluostės, apsauginiai drabužiai, užteršti pavojingomis cheminėmis medžiagomis</w:t>
            </w:r>
          </w:p>
        </w:tc>
        <w:tc>
          <w:tcPr>
            <w:tcW w:w="714" w:type="pct"/>
            <w:vAlign w:val="center"/>
          </w:tcPr>
          <w:p w:rsidR="00B171A2" w:rsidRPr="00B171A2" w:rsidRDefault="00B171A2" w:rsidP="00B171A2">
            <w:pPr>
              <w:suppressAutoHyphens/>
              <w:adjustRightInd w:val="0"/>
              <w:contextualSpacing/>
              <w:textAlignment w:val="baseline"/>
              <w:rPr>
                <w:rFonts w:ascii="Times New Roman" w:eastAsia="Calibri" w:hAnsi="Times New Roman" w:cs="Times New Roman"/>
              </w:rPr>
            </w:pPr>
            <w:r w:rsidRPr="00B171A2">
              <w:rPr>
                <w:rFonts w:ascii="Times New Roman" w:eastAsia="Calibri" w:hAnsi="Times New Roman" w:cs="Times New Roman"/>
              </w:rPr>
              <w:t>Užterštos pašluostės</w:t>
            </w:r>
          </w:p>
        </w:tc>
        <w:tc>
          <w:tcPr>
            <w:tcW w:w="579" w:type="pct"/>
            <w:vAlign w:val="center"/>
          </w:tcPr>
          <w:p w:rsidR="00B171A2" w:rsidRPr="00B171A2" w:rsidRDefault="00B171A2" w:rsidP="00B171A2">
            <w:pPr>
              <w:suppressAutoHyphens/>
              <w:autoSpaceDE w:val="0"/>
              <w:autoSpaceDN w:val="0"/>
              <w:adjustRightInd w:val="0"/>
              <w:contextualSpacing/>
              <w:textAlignment w:val="baseline"/>
              <w:rPr>
                <w:rFonts w:ascii="Times New Roman" w:eastAsia="Calibri" w:hAnsi="Times New Roman" w:cs="Times New Roman"/>
              </w:rPr>
            </w:pPr>
            <w:r w:rsidRPr="00B171A2">
              <w:rPr>
                <w:rFonts w:ascii="Times New Roman" w:eastAsia="Calibri" w:hAnsi="Times New Roman" w:cs="Times New Roman"/>
              </w:rPr>
              <w:t xml:space="preserve">H14 ekotoksiškos </w:t>
            </w:r>
          </w:p>
        </w:tc>
        <w:tc>
          <w:tcPr>
            <w:tcW w:w="540" w:type="pct"/>
            <w:vMerge/>
            <w:vAlign w:val="center"/>
          </w:tcPr>
          <w:p w:rsidR="00B171A2" w:rsidRPr="00B171A2" w:rsidRDefault="00B171A2" w:rsidP="00B171A2">
            <w:pPr>
              <w:tabs>
                <w:tab w:val="left" w:pos="0"/>
                <w:tab w:val="left" w:pos="426"/>
                <w:tab w:val="left" w:pos="1985"/>
                <w:tab w:val="left" w:pos="2835"/>
                <w:tab w:val="left" w:pos="3828"/>
                <w:tab w:val="left" w:pos="5245"/>
                <w:tab w:val="left" w:pos="6946"/>
              </w:tabs>
              <w:suppressAutoHyphens/>
              <w:adjustRightInd w:val="0"/>
              <w:contextualSpacing/>
              <w:jc w:val="center"/>
              <w:textAlignment w:val="baseline"/>
              <w:rPr>
                <w:rFonts w:ascii="Times New Roman" w:eastAsia="Calibri" w:hAnsi="Times New Roman" w:cs="Times New Roman"/>
              </w:rPr>
            </w:pPr>
          </w:p>
        </w:tc>
        <w:tc>
          <w:tcPr>
            <w:tcW w:w="479" w:type="pct"/>
            <w:vAlign w:val="center"/>
          </w:tcPr>
          <w:p w:rsidR="00B171A2" w:rsidRPr="00B171A2" w:rsidRDefault="00B171A2" w:rsidP="00B171A2">
            <w:pPr>
              <w:suppressAutoHyphens/>
              <w:adjustRightInd w:val="0"/>
              <w:jc w:val="center"/>
              <w:textAlignment w:val="baseline"/>
              <w:rPr>
                <w:rFonts w:ascii="Times New Roman" w:eastAsia="Calibri" w:hAnsi="Times New Roman" w:cs="Times New Roman"/>
              </w:rPr>
            </w:pPr>
            <w:r w:rsidRPr="00B171A2">
              <w:rPr>
                <w:rFonts w:ascii="Times New Roman" w:eastAsia="Calibri" w:hAnsi="Times New Roman" w:cs="Times New Roman"/>
              </w:rPr>
              <w:t>0,4</w:t>
            </w:r>
          </w:p>
        </w:tc>
        <w:tc>
          <w:tcPr>
            <w:tcW w:w="501" w:type="pct"/>
            <w:vMerge/>
            <w:vAlign w:val="center"/>
          </w:tcPr>
          <w:p w:rsidR="00B171A2" w:rsidRPr="00B171A2" w:rsidRDefault="00B171A2" w:rsidP="00B171A2">
            <w:pPr>
              <w:suppressAutoHyphens/>
              <w:adjustRightInd w:val="0"/>
              <w:jc w:val="center"/>
              <w:textAlignment w:val="baseline"/>
              <w:rPr>
                <w:rFonts w:ascii="Times New Roman" w:eastAsia="Calibri" w:hAnsi="Times New Roman" w:cs="Times New Roman"/>
              </w:rPr>
            </w:pPr>
          </w:p>
        </w:tc>
      </w:tr>
      <w:tr w:rsidR="00B171A2" w:rsidRPr="00B171A2" w:rsidTr="00176DFF">
        <w:tc>
          <w:tcPr>
            <w:tcW w:w="532" w:type="pct"/>
            <w:vAlign w:val="center"/>
          </w:tcPr>
          <w:p w:rsidR="00B171A2" w:rsidRPr="00B171A2" w:rsidRDefault="00B171A2" w:rsidP="00B171A2">
            <w:pPr>
              <w:tabs>
                <w:tab w:val="left" w:pos="0"/>
                <w:tab w:val="left" w:pos="426"/>
                <w:tab w:val="left" w:pos="1985"/>
                <w:tab w:val="left" w:pos="2835"/>
                <w:tab w:val="left" w:pos="3828"/>
                <w:tab w:val="left" w:pos="5245"/>
                <w:tab w:val="left" w:pos="6946"/>
              </w:tabs>
              <w:suppressAutoHyphens/>
              <w:adjustRightInd w:val="0"/>
              <w:contextualSpacing/>
              <w:jc w:val="center"/>
              <w:textAlignment w:val="baseline"/>
              <w:rPr>
                <w:rFonts w:ascii="Times New Roman" w:eastAsia="Calibri" w:hAnsi="Times New Roman" w:cs="Times New Roman"/>
              </w:rPr>
            </w:pPr>
            <w:r w:rsidRPr="00B171A2">
              <w:rPr>
                <w:rFonts w:ascii="Times New Roman" w:eastAsia="Calibri" w:hAnsi="Times New Roman" w:cs="Times New Roman"/>
              </w:rPr>
              <w:t>19 08 02</w:t>
            </w:r>
          </w:p>
        </w:tc>
        <w:tc>
          <w:tcPr>
            <w:tcW w:w="1655" w:type="pct"/>
            <w:vAlign w:val="center"/>
          </w:tcPr>
          <w:p w:rsidR="00B171A2" w:rsidRPr="00B171A2" w:rsidRDefault="00B171A2" w:rsidP="00B171A2">
            <w:pPr>
              <w:tabs>
                <w:tab w:val="left" w:pos="0"/>
                <w:tab w:val="left" w:pos="426"/>
                <w:tab w:val="left" w:pos="1985"/>
                <w:tab w:val="left" w:pos="2835"/>
                <w:tab w:val="left" w:pos="3828"/>
                <w:tab w:val="left" w:pos="5245"/>
                <w:tab w:val="left" w:pos="6946"/>
              </w:tabs>
              <w:suppressAutoHyphens/>
              <w:adjustRightInd w:val="0"/>
              <w:contextualSpacing/>
              <w:textAlignment w:val="baseline"/>
              <w:rPr>
                <w:rFonts w:ascii="Times New Roman" w:eastAsia="Calibri" w:hAnsi="Times New Roman" w:cs="Times New Roman"/>
              </w:rPr>
            </w:pPr>
            <w:r w:rsidRPr="00B171A2">
              <w:rPr>
                <w:rFonts w:ascii="Times New Roman" w:eastAsia="Calibri" w:hAnsi="Times New Roman" w:cs="Times New Roman"/>
              </w:rPr>
              <w:t>Nuotekų valymo įrenginių atliekos (smėliagaudžių atliekos)</w:t>
            </w:r>
          </w:p>
        </w:tc>
        <w:tc>
          <w:tcPr>
            <w:tcW w:w="714" w:type="pct"/>
            <w:vAlign w:val="center"/>
          </w:tcPr>
          <w:p w:rsidR="00B171A2" w:rsidRPr="00B171A2" w:rsidRDefault="00B171A2" w:rsidP="00B171A2">
            <w:pPr>
              <w:tabs>
                <w:tab w:val="left" w:pos="0"/>
                <w:tab w:val="left" w:pos="426"/>
                <w:tab w:val="left" w:pos="1985"/>
                <w:tab w:val="left" w:pos="2835"/>
                <w:tab w:val="left" w:pos="3828"/>
                <w:tab w:val="left" w:pos="5245"/>
                <w:tab w:val="left" w:pos="6946"/>
              </w:tabs>
              <w:suppressAutoHyphens/>
              <w:adjustRightInd w:val="0"/>
              <w:contextualSpacing/>
              <w:textAlignment w:val="baseline"/>
              <w:rPr>
                <w:rFonts w:ascii="Times New Roman" w:eastAsia="Calibri" w:hAnsi="Times New Roman" w:cs="Times New Roman"/>
              </w:rPr>
            </w:pPr>
            <w:r w:rsidRPr="00B171A2">
              <w:rPr>
                <w:rFonts w:ascii="Times New Roman" w:eastAsia="Calibri" w:hAnsi="Times New Roman" w:cs="Times New Roman"/>
              </w:rPr>
              <w:t>Nuotekų valymo atliekos</w:t>
            </w:r>
          </w:p>
        </w:tc>
        <w:tc>
          <w:tcPr>
            <w:tcW w:w="579" w:type="pct"/>
            <w:vAlign w:val="center"/>
          </w:tcPr>
          <w:p w:rsidR="00B171A2" w:rsidRPr="00B171A2" w:rsidRDefault="00B171A2" w:rsidP="00B171A2">
            <w:pPr>
              <w:tabs>
                <w:tab w:val="left" w:pos="0"/>
                <w:tab w:val="left" w:pos="426"/>
                <w:tab w:val="left" w:pos="1985"/>
                <w:tab w:val="left" w:pos="2835"/>
                <w:tab w:val="left" w:pos="3828"/>
                <w:tab w:val="left" w:pos="5245"/>
                <w:tab w:val="left" w:pos="6946"/>
              </w:tabs>
              <w:suppressAutoHyphens/>
              <w:adjustRightInd w:val="0"/>
              <w:contextualSpacing/>
              <w:textAlignment w:val="baseline"/>
              <w:rPr>
                <w:rFonts w:ascii="Times New Roman" w:eastAsia="Calibri" w:hAnsi="Times New Roman" w:cs="Times New Roman"/>
              </w:rPr>
            </w:pPr>
            <w:r w:rsidRPr="00B171A2">
              <w:rPr>
                <w:rFonts w:ascii="Times New Roman" w:eastAsia="Calibri" w:hAnsi="Times New Roman" w:cs="Times New Roman"/>
              </w:rPr>
              <w:t>nepavojingos</w:t>
            </w:r>
          </w:p>
        </w:tc>
        <w:tc>
          <w:tcPr>
            <w:tcW w:w="540" w:type="pct"/>
            <w:vAlign w:val="center"/>
          </w:tcPr>
          <w:p w:rsidR="00B171A2" w:rsidRPr="00B171A2" w:rsidRDefault="00B171A2" w:rsidP="00B171A2">
            <w:pPr>
              <w:tabs>
                <w:tab w:val="left" w:pos="0"/>
                <w:tab w:val="left" w:pos="426"/>
                <w:tab w:val="left" w:pos="1985"/>
                <w:tab w:val="left" w:pos="2835"/>
                <w:tab w:val="left" w:pos="3828"/>
                <w:tab w:val="left" w:pos="5245"/>
                <w:tab w:val="left" w:pos="6946"/>
              </w:tabs>
              <w:suppressAutoHyphens/>
              <w:adjustRightInd w:val="0"/>
              <w:contextualSpacing/>
              <w:jc w:val="center"/>
              <w:textAlignment w:val="baseline"/>
              <w:rPr>
                <w:rFonts w:ascii="Times New Roman" w:eastAsia="Calibri" w:hAnsi="Times New Roman" w:cs="Times New Roman"/>
              </w:rPr>
            </w:pPr>
            <w:r w:rsidRPr="00B171A2">
              <w:rPr>
                <w:rFonts w:ascii="Times New Roman" w:eastAsia="Calibri" w:hAnsi="Times New Roman" w:cs="Times New Roman"/>
              </w:rPr>
              <w:t>1,34</w:t>
            </w:r>
          </w:p>
        </w:tc>
        <w:tc>
          <w:tcPr>
            <w:tcW w:w="479" w:type="pct"/>
            <w:vAlign w:val="center"/>
          </w:tcPr>
          <w:p w:rsidR="00B171A2" w:rsidRPr="00B171A2" w:rsidRDefault="00B171A2" w:rsidP="00B171A2">
            <w:pPr>
              <w:suppressAutoHyphens/>
              <w:adjustRightInd w:val="0"/>
              <w:jc w:val="center"/>
              <w:textAlignment w:val="baseline"/>
              <w:rPr>
                <w:rFonts w:ascii="Times New Roman" w:eastAsia="Calibri" w:hAnsi="Times New Roman" w:cs="Times New Roman"/>
              </w:rPr>
            </w:pPr>
            <w:r w:rsidRPr="00B171A2">
              <w:rPr>
                <w:rFonts w:ascii="Times New Roman" w:eastAsia="Calibri" w:hAnsi="Times New Roman" w:cs="Times New Roman"/>
              </w:rPr>
              <w:t>Nesaugoma vietoje</w:t>
            </w:r>
          </w:p>
        </w:tc>
        <w:tc>
          <w:tcPr>
            <w:tcW w:w="501" w:type="pct"/>
            <w:vMerge/>
            <w:vAlign w:val="center"/>
          </w:tcPr>
          <w:p w:rsidR="00B171A2" w:rsidRPr="00B171A2" w:rsidRDefault="00B171A2" w:rsidP="00B171A2">
            <w:pPr>
              <w:suppressAutoHyphens/>
              <w:adjustRightInd w:val="0"/>
              <w:jc w:val="center"/>
              <w:textAlignment w:val="baseline"/>
              <w:rPr>
                <w:rFonts w:ascii="Times New Roman" w:eastAsia="Calibri" w:hAnsi="Times New Roman" w:cs="Times New Roman"/>
              </w:rPr>
            </w:pPr>
          </w:p>
        </w:tc>
      </w:tr>
      <w:tr w:rsidR="00B171A2" w:rsidRPr="00B171A2" w:rsidTr="00176DFF">
        <w:tc>
          <w:tcPr>
            <w:tcW w:w="532" w:type="pct"/>
            <w:vAlign w:val="center"/>
          </w:tcPr>
          <w:p w:rsidR="00B171A2" w:rsidRPr="00B171A2" w:rsidRDefault="00B171A2" w:rsidP="00B171A2">
            <w:pPr>
              <w:tabs>
                <w:tab w:val="left" w:pos="0"/>
                <w:tab w:val="left" w:pos="426"/>
                <w:tab w:val="left" w:pos="1985"/>
                <w:tab w:val="left" w:pos="2835"/>
                <w:tab w:val="left" w:pos="3828"/>
                <w:tab w:val="left" w:pos="5245"/>
                <w:tab w:val="left" w:pos="6946"/>
              </w:tabs>
              <w:suppressAutoHyphens/>
              <w:adjustRightInd w:val="0"/>
              <w:contextualSpacing/>
              <w:jc w:val="center"/>
              <w:textAlignment w:val="baseline"/>
              <w:rPr>
                <w:rFonts w:ascii="Times New Roman" w:eastAsia="Calibri" w:hAnsi="Times New Roman" w:cs="Times New Roman"/>
              </w:rPr>
            </w:pPr>
            <w:r w:rsidRPr="00B171A2">
              <w:rPr>
                <w:rFonts w:ascii="Times New Roman" w:eastAsia="Calibri" w:hAnsi="Times New Roman" w:cs="Times New Roman"/>
              </w:rPr>
              <w:t>13 05 08*</w:t>
            </w:r>
          </w:p>
        </w:tc>
        <w:tc>
          <w:tcPr>
            <w:tcW w:w="1655" w:type="pct"/>
            <w:vAlign w:val="center"/>
          </w:tcPr>
          <w:p w:rsidR="00B171A2" w:rsidRPr="00B171A2" w:rsidRDefault="00B171A2" w:rsidP="00B171A2">
            <w:pPr>
              <w:suppressAutoHyphens/>
              <w:autoSpaceDE w:val="0"/>
              <w:autoSpaceDN w:val="0"/>
              <w:adjustRightInd w:val="0"/>
              <w:contextualSpacing/>
              <w:textAlignment w:val="baseline"/>
              <w:rPr>
                <w:rFonts w:ascii="Times New Roman" w:eastAsia="Calibri" w:hAnsi="Times New Roman" w:cs="Times New Roman"/>
              </w:rPr>
            </w:pPr>
            <w:r w:rsidRPr="00B171A2">
              <w:rPr>
                <w:rFonts w:ascii="Times New Roman" w:eastAsia="Calibri" w:hAnsi="Times New Roman" w:cs="Times New Roman"/>
              </w:rPr>
              <w:t xml:space="preserve">Žvyro gaudyklės ir naftos produktų / vandens separatorių atliekų mišiniai </w:t>
            </w:r>
          </w:p>
        </w:tc>
        <w:tc>
          <w:tcPr>
            <w:tcW w:w="714" w:type="pct"/>
            <w:vAlign w:val="center"/>
          </w:tcPr>
          <w:p w:rsidR="00B171A2" w:rsidRPr="00B171A2" w:rsidRDefault="00B171A2" w:rsidP="00B171A2">
            <w:pPr>
              <w:suppressAutoHyphens/>
              <w:autoSpaceDE w:val="0"/>
              <w:autoSpaceDN w:val="0"/>
              <w:adjustRightInd w:val="0"/>
              <w:contextualSpacing/>
              <w:textAlignment w:val="baseline"/>
              <w:rPr>
                <w:rFonts w:ascii="Times New Roman" w:eastAsia="Calibri" w:hAnsi="Times New Roman" w:cs="Times New Roman"/>
              </w:rPr>
            </w:pPr>
            <w:r w:rsidRPr="00B171A2">
              <w:rPr>
                <w:rFonts w:ascii="Times New Roman" w:eastAsia="Calibri" w:hAnsi="Times New Roman" w:cs="Times New Roman"/>
              </w:rPr>
              <w:t>Nuotekų valymo atliekos</w:t>
            </w:r>
          </w:p>
        </w:tc>
        <w:tc>
          <w:tcPr>
            <w:tcW w:w="579" w:type="pct"/>
            <w:vAlign w:val="center"/>
          </w:tcPr>
          <w:p w:rsidR="00B171A2" w:rsidRPr="00B171A2" w:rsidRDefault="00B171A2" w:rsidP="00B171A2">
            <w:pPr>
              <w:tabs>
                <w:tab w:val="left" w:pos="0"/>
                <w:tab w:val="left" w:pos="426"/>
                <w:tab w:val="left" w:pos="1985"/>
                <w:tab w:val="left" w:pos="2835"/>
                <w:tab w:val="left" w:pos="3828"/>
                <w:tab w:val="left" w:pos="5245"/>
                <w:tab w:val="left" w:pos="6946"/>
              </w:tabs>
              <w:suppressAutoHyphens/>
              <w:adjustRightInd w:val="0"/>
              <w:contextualSpacing/>
              <w:textAlignment w:val="baseline"/>
              <w:rPr>
                <w:rFonts w:ascii="Times New Roman" w:eastAsia="Calibri" w:hAnsi="Times New Roman" w:cs="Times New Roman"/>
              </w:rPr>
            </w:pPr>
            <w:r w:rsidRPr="00B171A2">
              <w:rPr>
                <w:rFonts w:ascii="Times New Roman" w:eastAsia="Calibri" w:hAnsi="Times New Roman" w:cs="Times New Roman"/>
              </w:rPr>
              <w:t>H14 ekotoksiškos</w:t>
            </w:r>
          </w:p>
        </w:tc>
        <w:tc>
          <w:tcPr>
            <w:tcW w:w="540" w:type="pct"/>
            <w:vAlign w:val="center"/>
          </w:tcPr>
          <w:p w:rsidR="00B171A2" w:rsidRPr="00B171A2" w:rsidRDefault="00B171A2" w:rsidP="00B171A2">
            <w:pPr>
              <w:tabs>
                <w:tab w:val="left" w:pos="0"/>
                <w:tab w:val="left" w:pos="426"/>
                <w:tab w:val="left" w:pos="1985"/>
                <w:tab w:val="left" w:pos="2835"/>
                <w:tab w:val="left" w:pos="3828"/>
                <w:tab w:val="left" w:pos="5245"/>
                <w:tab w:val="left" w:pos="6946"/>
              </w:tabs>
              <w:suppressAutoHyphens/>
              <w:adjustRightInd w:val="0"/>
              <w:contextualSpacing/>
              <w:jc w:val="center"/>
              <w:textAlignment w:val="baseline"/>
              <w:rPr>
                <w:rFonts w:ascii="Times New Roman" w:eastAsia="Calibri" w:hAnsi="Times New Roman" w:cs="Times New Roman"/>
              </w:rPr>
            </w:pPr>
            <w:r w:rsidRPr="00B171A2">
              <w:rPr>
                <w:rFonts w:ascii="Times New Roman" w:eastAsia="Calibri" w:hAnsi="Times New Roman" w:cs="Times New Roman"/>
              </w:rPr>
              <w:t>12</w:t>
            </w:r>
          </w:p>
        </w:tc>
        <w:tc>
          <w:tcPr>
            <w:tcW w:w="479" w:type="pct"/>
            <w:vAlign w:val="center"/>
          </w:tcPr>
          <w:p w:rsidR="00B171A2" w:rsidRPr="00B171A2" w:rsidRDefault="00B171A2" w:rsidP="00B171A2">
            <w:pPr>
              <w:suppressAutoHyphens/>
              <w:adjustRightInd w:val="0"/>
              <w:jc w:val="center"/>
              <w:textAlignment w:val="baseline"/>
              <w:rPr>
                <w:rFonts w:ascii="Times New Roman" w:eastAsia="Calibri" w:hAnsi="Times New Roman" w:cs="Times New Roman"/>
              </w:rPr>
            </w:pPr>
            <w:r w:rsidRPr="00B171A2">
              <w:rPr>
                <w:rFonts w:ascii="Times New Roman" w:eastAsia="Calibri" w:hAnsi="Times New Roman" w:cs="Times New Roman"/>
              </w:rPr>
              <w:t>Nesaugoma vietoje</w:t>
            </w:r>
          </w:p>
        </w:tc>
        <w:tc>
          <w:tcPr>
            <w:tcW w:w="501" w:type="pct"/>
            <w:vMerge/>
            <w:vAlign w:val="center"/>
          </w:tcPr>
          <w:p w:rsidR="00B171A2" w:rsidRPr="00B171A2" w:rsidRDefault="00B171A2" w:rsidP="00B171A2">
            <w:pPr>
              <w:suppressAutoHyphens/>
              <w:adjustRightInd w:val="0"/>
              <w:jc w:val="center"/>
              <w:textAlignment w:val="baseline"/>
              <w:rPr>
                <w:rFonts w:ascii="Times New Roman" w:eastAsia="Calibri" w:hAnsi="Times New Roman" w:cs="Times New Roman"/>
              </w:rPr>
            </w:pPr>
          </w:p>
        </w:tc>
      </w:tr>
      <w:tr w:rsidR="00B171A2" w:rsidRPr="00B171A2" w:rsidTr="00176DFF">
        <w:tc>
          <w:tcPr>
            <w:tcW w:w="532" w:type="pct"/>
            <w:vAlign w:val="center"/>
          </w:tcPr>
          <w:p w:rsidR="00B171A2" w:rsidRPr="00B171A2" w:rsidRDefault="00B171A2" w:rsidP="00B171A2">
            <w:pPr>
              <w:tabs>
                <w:tab w:val="left" w:pos="0"/>
                <w:tab w:val="left" w:pos="426"/>
                <w:tab w:val="left" w:pos="1985"/>
                <w:tab w:val="left" w:pos="2835"/>
                <w:tab w:val="left" w:pos="3828"/>
                <w:tab w:val="left" w:pos="5245"/>
                <w:tab w:val="left" w:pos="6946"/>
              </w:tabs>
              <w:suppressAutoHyphens/>
              <w:adjustRightInd w:val="0"/>
              <w:contextualSpacing/>
              <w:jc w:val="center"/>
              <w:textAlignment w:val="baseline"/>
              <w:rPr>
                <w:rFonts w:ascii="Times New Roman" w:eastAsia="Calibri" w:hAnsi="Times New Roman" w:cs="Times New Roman"/>
              </w:rPr>
            </w:pPr>
            <w:r w:rsidRPr="00B171A2">
              <w:rPr>
                <w:rFonts w:ascii="Times New Roman" w:eastAsia="Calibri" w:hAnsi="Times New Roman" w:cs="Times New Roman"/>
              </w:rPr>
              <w:t>20 01 36</w:t>
            </w:r>
          </w:p>
        </w:tc>
        <w:tc>
          <w:tcPr>
            <w:tcW w:w="1655" w:type="pct"/>
            <w:vAlign w:val="center"/>
          </w:tcPr>
          <w:p w:rsidR="00B171A2" w:rsidRPr="00B171A2" w:rsidRDefault="00B171A2" w:rsidP="00B171A2">
            <w:pPr>
              <w:tabs>
                <w:tab w:val="left" w:pos="0"/>
                <w:tab w:val="left" w:pos="426"/>
                <w:tab w:val="left" w:pos="1985"/>
                <w:tab w:val="left" w:pos="2835"/>
                <w:tab w:val="left" w:pos="3828"/>
                <w:tab w:val="left" w:pos="5245"/>
                <w:tab w:val="left" w:pos="6946"/>
              </w:tabs>
              <w:suppressAutoHyphens/>
              <w:adjustRightInd w:val="0"/>
              <w:contextualSpacing/>
              <w:textAlignment w:val="baseline"/>
              <w:rPr>
                <w:rFonts w:ascii="Times New Roman" w:eastAsia="Calibri" w:hAnsi="Times New Roman" w:cs="Times New Roman"/>
              </w:rPr>
            </w:pPr>
            <w:r w:rsidRPr="00B171A2">
              <w:rPr>
                <w:rFonts w:ascii="Times New Roman" w:eastAsia="Calibri" w:hAnsi="Times New Roman" w:cs="Times New Roman"/>
              </w:rPr>
              <w:t>Nebenaudojama elektros ir elektroninė įranga, nenurodyta 20 01 21, 20 01 23 ir 20 01 35</w:t>
            </w:r>
          </w:p>
        </w:tc>
        <w:tc>
          <w:tcPr>
            <w:tcW w:w="714" w:type="pct"/>
            <w:vAlign w:val="center"/>
          </w:tcPr>
          <w:p w:rsidR="00B171A2" w:rsidRPr="00B171A2" w:rsidRDefault="00B171A2" w:rsidP="00B171A2">
            <w:pPr>
              <w:tabs>
                <w:tab w:val="left" w:pos="0"/>
                <w:tab w:val="left" w:pos="426"/>
                <w:tab w:val="left" w:pos="1985"/>
                <w:tab w:val="left" w:pos="2835"/>
                <w:tab w:val="left" w:pos="3828"/>
                <w:tab w:val="left" w:pos="5245"/>
                <w:tab w:val="left" w:pos="6946"/>
              </w:tabs>
              <w:suppressAutoHyphens/>
              <w:adjustRightInd w:val="0"/>
              <w:contextualSpacing/>
              <w:textAlignment w:val="baseline"/>
              <w:rPr>
                <w:rFonts w:ascii="Times New Roman" w:eastAsia="Calibri" w:hAnsi="Times New Roman" w:cs="Times New Roman"/>
              </w:rPr>
            </w:pPr>
            <w:r w:rsidRPr="00B171A2">
              <w:rPr>
                <w:rFonts w:ascii="Times New Roman" w:eastAsia="Calibri" w:hAnsi="Times New Roman" w:cs="Times New Roman"/>
              </w:rPr>
              <w:t>Elektros ir elektroninės įrangos atliekos</w:t>
            </w:r>
          </w:p>
        </w:tc>
        <w:tc>
          <w:tcPr>
            <w:tcW w:w="579" w:type="pct"/>
            <w:vAlign w:val="center"/>
          </w:tcPr>
          <w:p w:rsidR="00B171A2" w:rsidRPr="00B171A2" w:rsidRDefault="00B171A2" w:rsidP="00B171A2">
            <w:pPr>
              <w:tabs>
                <w:tab w:val="left" w:pos="0"/>
                <w:tab w:val="left" w:pos="426"/>
                <w:tab w:val="left" w:pos="1985"/>
                <w:tab w:val="left" w:pos="2835"/>
                <w:tab w:val="left" w:pos="3828"/>
                <w:tab w:val="left" w:pos="5245"/>
                <w:tab w:val="left" w:pos="6946"/>
              </w:tabs>
              <w:suppressAutoHyphens/>
              <w:contextualSpacing/>
              <w:textAlignment w:val="baseline"/>
              <w:rPr>
                <w:rFonts w:ascii="Times New Roman" w:eastAsia="Calibri" w:hAnsi="Times New Roman" w:cs="Times New Roman"/>
              </w:rPr>
            </w:pPr>
            <w:r w:rsidRPr="00B171A2">
              <w:rPr>
                <w:rFonts w:ascii="Times New Roman" w:eastAsia="Calibri" w:hAnsi="Times New Roman" w:cs="Times New Roman"/>
              </w:rPr>
              <w:t>nepavojingos</w:t>
            </w:r>
          </w:p>
        </w:tc>
        <w:tc>
          <w:tcPr>
            <w:tcW w:w="540" w:type="pct"/>
            <w:vAlign w:val="center"/>
          </w:tcPr>
          <w:p w:rsidR="00B171A2" w:rsidRPr="00B171A2" w:rsidRDefault="00B171A2" w:rsidP="00B171A2">
            <w:pPr>
              <w:tabs>
                <w:tab w:val="left" w:pos="0"/>
                <w:tab w:val="left" w:pos="426"/>
                <w:tab w:val="left" w:pos="1985"/>
                <w:tab w:val="left" w:pos="2835"/>
                <w:tab w:val="left" w:pos="3828"/>
                <w:tab w:val="left" w:pos="5245"/>
                <w:tab w:val="left" w:pos="6946"/>
              </w:tabs>
              <w:suppressAutoHyphens/>
              <w:contextualSpacing/>
              <w:jc w:val="center"/>
              <w:textAlignment w:val="baseline"/>
              <w:rPr>
                <w:rFonts w:ascii="Times New Roman" w:eastAsia="Calibri" w:hAnsi="Times New Roman" w:cs="Times New Roman"/>
              </w:rPr>
            </w:pPr>
            <w:r w:rsidRPr="00B171A2">
              <w:rPr>
                <w:rFonts w:ascii="Times New Roman" w:eastAsia="Calibri" w:hAnsi="Times New Roman" w:cs="Times New Roman"/>
              </w:rPr>
              <w:t>0,6</w:t>
            </w:r>
          </w:p>
        </w:tc>
        <w:tc>
          <w:tcPr>
            <w:tcW w:w="479" w:type="pct"/>
            <w:vAlign w:val="center"/>
          </w:tcPr>
          <w:p w:rsidR="00B171A2" w:rsidRPr="00B171A2" w:rsidRDefault="00B171A2" w:rsidP="00B171A2">
            <w:pPr>
              <w:suppressAutoHyphens/>
              <w:adjustRightInd w:val="0"/>
              <w:jc w:val="center"/>
              <w:textAlignment w:val="baseline"/>
              <w:rPr>
                <w:rFonts w:ascii="Times New Roman" w:eastAsia="Calibri" w:hAnsi="Times New Roman" w:cs="Times New Roman"/>
              </w:rPr>
            </w:pPr>
            <w:r w:rsidRPr="00B171A2">
              <w:rPr>
                <w:rFonts w:ascii="Times New Roman" w:eastAsia="Calibri" w:hAnsi="Times New Roman" w:cs="Times New Roman"/>
              </w:rPr>
              <w:t>0,3</w:t>
            </w:r>
          </w:p>
        </w:tc>
        <w:tc>
          <w:tcPr>
            <w:tcW w:w="501" w:type="pct"/>
            <w:vMerge/>
            <w:vAlign w:val="center"/>
          </w:tcPr>
          <w:p w:rsidR="00B171A2" w:rsidRPr="00B171A2" w:rsidRDefault="00B171A2" w:rsidP="00B171A2">
            <w:pPr>
              <w:suppressAutoHyphens/>
              <w:adjustRightInd w:val="0"/>
              <w:jc w:val="center"/>
              <w:textAlignment w:val="baseline"/>
              <w:rPr>
                <w:rFonts w:ascii="Times New Roman" w:eastAsia="Calibri" w:hAnsi="Times New Roman" w:cs="Times New Roman"/>
              </w:rPr>
            </w:pPr>
          </w:p>
        </w:tc>
      </w:tr>
      <w:tr w:rsidR="00B171A2" w:rsidRPr="00B171A2" w:rsidTr="00176DFF">
        <w:tc>
          <w:tcPr>
            <w:tcW w:w="532" w:type="pct"/>
            <w:vAlign w:val="center"/>
          </w:tcPr>
          <w:p w:rsidR="00B171A2" w:rsidRPr="00B171A2" w:rsidRDefault="00B171A2" w:rsidP="00B171A2">
            <w:pPr>
              <w:tabs>
                <w:tab w:val="left" w:pos="0"/>
                <w:tab w:val="left" w:pos="426"/>
                <w:tab w:val="left" w:pos="1985"/>
                <w:tab w:val="left" w:pos="2835"/>
                <w:tab w:val="left" w:pos="3828"/>
                <w:tab w:val="left" w:pos="5245"/>
                <w:tab w:val="left" w:pos="6946"/>
              </w:tabs>
              <w:suppressAutoHyphens/>
              <w:adjustRightInd w:val="0"/>
              <w:contextualSpacing/>
              <w:jc w:val="center"/>
              <w:textAlignment w:val="baseline"/>
              <w:rPr>
                <w:rFonts w:ascii="Times New Roman" w:eastAsia="Calibri" w:hAnsi="Times New Roman" w:cs="Times New Roman"/>
              </w:rPr>
            </w:pPr>
            <w:r w:rsidRPr="00B171A2">
              <w:rPr>
                <w:rFonts w:ascii="Times New Roman" w:eastAsia="Calibri" w:hAnsi="Times New Roman" w:cs="Times New Roman"/>
              </w:rPr>
              <w:t>16 01 03</w:t>
            </w:r>
          </w:p>
        </w:tc>
        <w:tc>
          <w:tcPr>
            <w:tcW w:w="1655" w:type="pct"/>
            <w:vAlign w:val="center"/>
          </w:tcPr>
          <w:p w:rsidR="00B171A2" w:rsidRPr="00B171A2" w:rsidRDefault="00B171A2" w:rsidP="00B171A2">
            <w:pPr>
              <w:tabs>
                <w:tab w:val="left" w:pos="0"/>
                <w:tab w:val="left" w:pos="426"/>
                <w:tab w:val="left" w:pos="1985"/>
                <w:tab w:val="left" w:pos="2835"/>
                <w:tab w:val="left" w:pos="3828"/>
                <w:tab w:val="left" w:pos="5245"/>
                <w:tab w:val="left" w:pos="6946"/>
              </w:tabs>
              <w:suppressAutoHyphens/>
              <w:adjustRightInd w:val="0"/>
              <w:contextualSpacing/>
              <w:textAlignment w:val="baseline"/>
              <w:rPr>
                <w:rFonts w:ascii="Times New Roman" w:eastAsia="Calibri" w:hAnsi="Times New Roman" w:cs="Times New Roman"/>
              </w:rPr>
            </w:pPr>
            <w:r w:rsidRPr="00B171A2">
              <w:rPr>
                <w:rFonts w:ascii="Times New Roman" w:eastAsia="Calibri" w:hAnsi="Times New Roman" w:cs="Times New Roman"/>
              </w:rPr>
              <w:t>Naudotos padangos</w:t>
            </w:r>
          </w:p>
        </w:tc>
        <w:tc>
          <w:tcPr>
            <w:tcW w:w="714" w:type="pct"/>
            <w:vAlign w:val="center"/>
          </w:tcPr>
          <w:p w:rsidR="00B171A2" w:rsidRPr="00B171A2" w:rsidRDefault="00B171A2" w:rsidP="00B171A2">
            <w:pPr>
              <w:tabs>
                <w:tab w:val="left" w:pos="0"/>
                <w:tab w:val="left" w:pos="426"/>
                <w:tab w:val="left" w:pos="1985"/>
                <w:tab w:val="left" w:pos="2835"/>
                <w:tab w:val="left" w:pos="3828"/>
                <w:tab w:val="left" w:pos="5245"/>
                <w:tab w:val="left" w:pos="6946"/>
              </w:tabs>
              <w:suppressAutoHyphens/>
              <w:adjustRightInd w:val="0"/>
              <w:contextualSpacing/>
              <w:textAlignment w:val="baseline"/>
              <w:rPr>
                <w:rFonts w:ascii="Times New Roman" w:eastAsia="Calibri" w:hAnsi="Times New Roman" w:cs="Times New Roman"/>
              </w:rPr>
            </w:pPr>
            <w:r w:rsidRPr="00B171A2">
              <w:rPr>
                <w:rFonts w:ascii="Times New Roman" w:eastAsia="Calibri" w:hAnsi="Times New Roman" w:cs="Times New Roman"/>
              </w:rPr>
              <w:t>Padangų atliekos</w:t>
            </w:r>
          </w:p>
        </w:tc>
        <w:tc>
          <w:tcPr>
            <w:tcW w:w="579" w:type="pct"/>
            <w:vAlign w:val="center"/>
          </w:tcPr>
          <w:p w:rsidR="00B171A2" w:rsidRPr="00B171A2" w:rsidRDefault="00B171A2" w:rsidP="00B171A2">
            <w:pPr>
              <w:tabs>
                <w:tab w:val="left" w:pos="0"/>
                <w:tab w:val="left" w:pos="426"/>
                <w:tab w:val="left" w:pos="1985"/>
                <w:tab w:val="left" w:pos="2835"/>
                <w:tab w:val="left" w:pos="3828"/>
                <w:tab w:val="left" w:pos="5245"/>
                <w:tab w:val="left" w:pos="6946"/>
              </w:tabs>
              <w:suppressAutoHyphens/>
              <w:contextualSpacing/>
              <w:textAlignment w:val="baseline"/>
              <w:rPr>
                <w:rFonts w:ascii="Times New Roman" w:eastAsia="Calibri" w:hAnsi="Times New Roman" w:cs="Times New Roman"/>
              </w:rPr>
            </w:pPr>
            <w:r w:rsidRPr="00B171A2">
              <w:rPr>
                <w:rFonts w:ascii="Times New Roman" w:eastAsia="Calibri" w:hAnsi="Times New Roman" w:cs="Times New Roman"/>
              </w:rPr>
              <w:t>nepavojingos</w:t>
            </w:r>
          </w:p>
        </w:tc>
        <w:tc>
          <w:tcPr>
            <w:tcW w:w="540" w:type="pct"/>
            <w:vAlign w:val="center"/>
          </w:tcPr>
          <w:p w:rsidR="00B171A2" w:rsidRPr="00B171A2" w:rsidRDefault="00B171A2" w:rsidP="00B171A2">
            <w:pPr>
              <w:tabs>
                <w:tab w:val="left" w:pos="0"/>
                <w:tab w:val="left" w:pos="426"/>
                <w:tab w:val="left" w:pos="1985"/>
                <w:tab w:val="left" w:pos="2835"/>
                <w:tab w:val="left" w:pos="3828"/>
                <w:tab w:val="left" w:pos="5245"/>
                <w:tab w:val="left" w:pos="6946"/>
              </w:tabs>
              <w:suppressAutoHyphens/>
              <w:contextualSpacing/>
              <w:jc w:val="center"/>
              <w:textAlignment w:val="baseline"/>
              <w:rPr>
                <w:rFonts w:ascii="Times New Roman" w:eastAsia="Calibri" w:hAnsi="Times New Roman" w:cs="Times New Roman"/>
              </w:rPr>
            </w:pPr>
            <w:r w:rsidRPr="00B171A2">
              <w:rPr>
                <w:rFonts w:ascii="Times New Roman" w:eastAsia="Calibri" w:hAnsi="Times New Roman" w:cs="Times New Roman"/>
              </w:rPr>
              <w:t>0,5</w:t>
            </w:r>
          </w:p>
        </w:tc>
        <w:tc>
          <w:tcPr>
            <w:tcW w:w="479" w:type="pct"/>
            <w:vAlign w:val="center"/>
          </w:tcPr>
          <w:p w:rsidR="00B171A2" w:rsidRPr="00B171A2" w:rsidRDefault="00B171A2" w:rsidP="00B171A2">
            <w:pPr>
              <w:suppressAutoHyphens/>
              <w:adjustRightInd w:val="0"/>
              <w:jc w:val="center"/>
              <w:textAlignment w:val="baseline"/>
              <w:rPr>
                <w:rFonts w:ascii="Times New Roman" w:eastAsia="Calibri" w:hAnsi="Times New Roman" w:cs="Times New Roman"/>
              </w:rPr>
            </w:pPr>
            <w:r w:rsidRPr="00B171A2">
              <w:rPr>
                <w:rFonts w:ascii="Times New Roman" w:eastAsia="Calibri" w:hAnsi="Times New Roman" w:cs="Times New Roman"/>
              </w:rPr>
              <w:t>0,12</w:t>
            </w:r>
          </w:p>
        </w:tc>
        <w:tc>
          <w:tcPr>
            <w:tcW w:w="501" w:type="pct"/>
            <w:vMerge/>
            <w:vAlign w:val="center"/>
          </w:tcPr>
          <w:p w:rsidR="00B171A2" w:rsidRPr="00B171A2" w:rsidRDefault="00B171A2" w:rsidP="00B171A2">
            <w:pPr>
              <w:suppressAutoHyphens/>
              <w:adjustRightInd w:val="0"/>
              <w:jc w:val="center"/>
              <w:textAlignment w:val="baseline"/>
              <w:rPr>
                <w:rFonts w:ascii="Times New Roman" w:eastAsia="Calibri" w:hAnsi="Times New Roman" w:cs="Times New Roman"/>
              </w:rPr>
            </w:pPr>
          </w:p>
        </w:tc>
      </w:tr>
    </w:tbl>
    <w:p w:rsidR="00B171A2" w:rsidRDefault="00B171A2" w:rsidP="0086674C">
      <w:pPr>
        <w:jc w:val="both"/>
        <w:rPr>
          <w:rFonts w:ascii="Times New Roman" w:hAnsi="Times New Roman" w:cs="Times New Roman"/>
          <w:b/>
          <w:sz w:val="24"/>
          <w:szCs w:val="24"/>
        </w:rPr>
      </w:pPr>
    </w:p>
    <w:p w:rsidR="00366EE7" w:rsidRPr="00827995" w:rsidRDefault="00827995" w:rsidP="0086674C">
      <w:pPr>
        <w:jc w:val="both"/>
        <w:rPr>
          <w:rFonts w:ascii="Times New Roman" w:hAnsi="Times New Roman" w:cs="Times New Roman"/>
          <w:b/>
          <w:sz w:val="24"/>
          <w:szCs w:val="24"/>
        </w:rPr>
      </w:pPr>
      <w:r w:rsidRPr="00827995">
        <w:rPr>
          <w:rFonts w:ascii="Times New Roman" w:hAnsi="Times New Roman" w:cs="Times New Roman"/>
          <w:b/>
          <w:sz w:val="24"/>
          <w:szCs w:val="24"/>
        </w:rPr>
        <w:t>11.1. Nepavojingųjų atliekų apdorojimas (naudojimas ar šalinimas, įskaitant paruošimą naudoti ar šalinti) ir laikymas:</w:t>
      </w:r>
    </w:p>
    <w:p w:rsidR="00366EE7" w:rsidRDefault="00366EE7" w:rsidP="0086674C">
      <w:pPr>
        <w:jc w:val="both"/>
        <w:rPr>
          <w:rFonts w:ascii="Times New Roman" w:hAnsi="Times New Roman" w:cs="Times New Roman"/>
          <w:sz w:val="24"/>
          <w:szCs w:val="24"/>
        </w:rPr>
      </w:pPr>
    </w:p>
    <w:p w:rsidR="00DE281C" w:rsidRPr="00F045B2" w:rsidRDefault="00DE281C" w:rsidP="0086674C">
      <w:pPr>
        <w:jc w:val="both"/>
        <w:rPr>
          <w:rFonts w:ascii="Times New Roman" w:hAnsi="Times New Roman" w:cs="Times New Roman"/>
          <w:b/>
          <w:sz w:val="24"/>
          <w:szCs w:val="24"/>
        </w:rPr>
      </w:pPr>
      <w:r w:rsidRPr="00F045B2">
        <w:rPr>
          <w:rFonts w:ascii="Times New Roman" w:hAnsi="Times New Roman" w:cs="Times New Roman"/>
          <w:b/>
          <w:sz w:val="24"/>
          <w:szCs w:val="24"/>
        </w:rPr>
        <w:t>7 lentelė. Leidžiamos naudoti nepavojingosios atliekos.</w:t>
      </w:r>
    </w:p>
    <w:p w:rsidR="00DE281C" w:rsidRDefault="00DE281C" w:rsidP="0086674C">
      <w:pPr>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3784"/>
        <w:gridCol w:w="2731"/>
        <w:gridCol w:w="1937"/>
        <w:gridCol w:w="2379"/>
        <w:gridCol w:w="2225"/>
      </w:tblGrid>
      <w:tr w:rsidR="00D30F0D" w:rsidRPr="00D30F0D" w:rsidTr="00D30F0D">
        <w:trPr>
          <w:cantSplit/>
          <w:tblHeader/>
        </w:trPr>
        <w:tc>
          <w:tcPr>
            <w:tcW w:w="2663"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30F0D" w:rsidRPr="00D30F0D" w:rsidRDefault="00D30F0D" w:rsidP="00D30F0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Leidžiamos</w:t>
            </w:r>
            <w:r w:rsidRPr="00D30F0D">
              <w:rPr>
                <w:rFonts w:ascii="Times New Roman" w:eastAsia="Calibri" w:hAnsi="Times New Roman" w:cs="Times New Roman"/>
                <w:b/>
                <w:sz w:val="24"/>
                <w:szCs w:val="24"/>
              </w:rPr>
              <w:t xml:space="preserve"> naudoti atliekos</w:t>
            </w:r>
          </w:p>
        </w:tc>
        <w:tc>
          <w:tcPr>
            <w:tcW w:w="1542"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30F0D" w:rsidRPr="00D30F0D" w:rsidRDefault="00D30F0D" w:rsidP="00D30F0D">
            <w:pPr>
              <w:jc w:val="center"/>
              <w:rPr>
                <w:rFonts w:ascii="Times New Roman" w:eastAsia="Calibri" w:hAnsi="Times New Roman" w:cs="Times New Roman"/>
                <w:b/>
                <w:sz w:val="24"/>
                <w:szCs w:val="24"/>
              </w:rPr>
            </w:pPr>
            <w:r w:rsidRPr="00D30F0D">
              <w:rPr>
                <w:rFonts w:ascii="Times New Roman" w:eastAsia="Calibri" w:hAnsi="Times New Roman" w:cs="Times New Roman"/>
                <w:b/>
                <w:sz w:val="24"/>
                <w:szCs w:val="24"/>
              </w:rPr>
              <w:t>Atliekų naudojimo veikla</w:t>
            </w:r>
          </w:p>
        </w:tc>
        <w:tc>
          <w:tcPr>
            <w:tcW w:w="795" w:type="pct"/>
            <w:vMerge w:val="restart"/>
            <w:tcBorders>
              <w:top w:val="single" w:sz="4" w:space="0" w:color="auto"/>
              <w:left w:val="single" w:sz="4" w:space="0" w:color="auto"/>
              <w:bottom w:val="single" w:sz="4" w:space="0" w:color="auto"/>
              <w:right w:val="single" w:sz="4" w:space="0" w:color="auto"/>
            </w:tcBorders>
          </w:tcPr>
          <w:p w:rsidR="00D30F0D" w:rsidRPr="00D30F0D" w:rsidRDefault="00D30F0D" w:rsidP="00D30F0D">
            <w:pPr>
              <w:jc w:val="center"/>
              <w:rPr>
                <w:rFonts w:ascii="Times New Roman" w:eastAsia="Calibri" w:hAnsi="Times New Roman" w:cs="Times New Roman"/>
                <w:b/>
                <w:sz w:val="24"/>
                <w:szCs w:val="24"/>
              </w:rPr>
            </w:pPr>
            <w:r w:rsidRPr="00D30F0D">
              <w:rPr>
                <w:rFonts w:ascii="Times New Roman" w:eastAsia="Calibri" w:hAnsi="Times New Roman" w:cs="Times New Roman"/>
                <w:b/>
                <w:sz w:val="24"/>
                <w:szCs w:val="24"/>
              </w:rPr>
              <w:t>Planuojamas tolimesnis atliekų apdorojimas</w:t>
            </w:r>
          </w:p>
        </w:tc>
      </w:tr>
      <w:tr w:rsidR="00D30F0D" w:rsidRPr="00D30F0D" w:rsidTr="00D30F0D">
        <w:trPr>
          <w:cantSplit/>
          <w:trHeight w:val="579"/>
          <w:tblHeader/>
        </w:trPr>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30F0D" w:rsidRPr="00D30F0D" w:rsidRDefault="00D30F0D" w:rsidP="00D30F0D">
            <w:pPr>
              <w:jc w:val="center"/>
              <w:rPr>
                <w:rFonts w:ascii="Times New Roman" w:eastAsia="Calibri" w:hAnsi="Times New Roman" w:cs="Times New Roman"/>
                <w:b/>
                <w:sz w:val="24"/>
                <w:szCs w:val="24"/>
                <w:vertAlign w:val="superscript"/>
              </w:rPr>
            </w:pPr>
            <w:r w:rsidRPr="00D30F0D">
              <w:rPr>
                <w:rFonts w:ascii="Times New Roman" w:eastAsia="Calibri" w:hAnsi="Times New Roman" w:cs="Times New Roman"/>
                <w:b/>
                <w:sz w:val="24"/>
                <w:szCs w:val="24"/>
              </w:rPr>
              <w:t xml:space="preserve">Kodas </w:t>
            </w:r>
          </w:p>
        </w:tc>
        <w:tc>
          <w:tcPr>
            <w:tcW w:w="1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30F0D" w:rsidRPr="00D30F0D" w:rsidRDefault="00D30F0D" w:rsidP="00D30F0D">
            <w:pPr>
              <w:jc w:val="center"/>
              <w:rPr>
                <w:rFonts w:ascii="Times New Roman" w:eastAsia="Calibri" w:hAnsi="Times New Roman" w:cs="Times New Roman"/>
                <w:b/>
                <w:sz w:val="24"/>
                <w:szCs w:val="24"/>
              </w:rPr>
            </w:pPr>
            <w:r w:rsidRPr="00D30F0D">
              <w:rPr>
                <w:rFonts w:ascii="Times New Roman" w:eastAsia="Calibri" w:hAnsi="Times New Roman" w:cs="Times New Roman"/>
                <w:b/>
                <w:sz w:val="24"/>
                <w:szCs w:val="24"/>
              </w:rPr>
              <w:t>Pavadinimas</w:t>
            </w:r>
          </w:p>
        </w:tc>
        <w:tc>
          <w:tcPr>
            <w:tcW w:w="9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30F0D" w:rsidRPr="00D30F0D" w:rsidRDefault="00D30F0D" w:rsidP="00D30F0D">
            <w:pPr>
              <w:jc w:val="center"/>
              <w:rPr>
                <w:rFonts w:ascii="Times New Roman" w:eastAsia="Calibri" w:hAnsi="Times New Roman" w:cs="Times New Roman"/>
                <w:b/>
                <w:sz w:val="24"/>
                <w:szCs w:val="24"/>
              </w:rPr>
            </w:pPr>
            <w:r w:rsidRPr="00D30F0D">
              <w:rPr>
                <w:rFonts w:ascii="Times New Roman" w:eastAsia="Calibri" w:hAnsi="Times New Roman" w:cs="Times New Roman"/>
                <w:b/>
                <w:sz w:val="24"/>
                <w:szCs w:val="24"/>
              </w:rPr>
              <w:t>Patikslintas pavadinimas</w:t>
            </w:r>
          </w:p>
        </w:tc>
        <w:tc>
          <w:tcPr>
            <w:tcW w:w="6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30F0D" w:rsidRPr="00D30F0D" w:rsidRDefault="00D30F0D" w:rsidP="00D30F0D">
            <w:pPr>
              <w:jc w:val="center"/>
              <w:rPr>
                <w:rFonts w:ascii="Times New Roman" w:eastAsia="Calibri" w:hAnsi="Times New Roman" w:cs="Times New Roman"/>
                <w:b/>
                <w:sz w:val="24"/>
                <w:szCs w:val="24"/>
              </w:rPr>
            </w:pPr>
            <w:r w:rsidRPr="00D30F0D">
              <w:rPr>
                <w:rFonts w:ascii="Times New Roman" w:eastAsia="Calibri" w:hAnsi="Times New Roman" w:cs="Times New Roman"/>
                <w:b/>
                <w:sz w:val="24"/>
                <w:szCs w:val="24"/>
              </w:rPr>
              <w:t xml:space="preserve">Atliekos naudojimo veiklos kodas (R1–R11) </w:t>
            </w:r>
          </w:p>
        </w:tc>
        <w:tc>
          <w:tcPr>
            <w:tcW w:w="8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30F0D" w:rsidRPr="00D30F0D" w:rsidRDefault="00D30F0D" w:rsidP="00D30F0D">
            <w:pPr>
              <w:jc w:val="center"/>
              <w:rPr>
                <w:rFonts w:ascii="Times New Roman" w:eastAsia="Calibri" w:hAnsi="Times New Roman" w:cs="Times New Roman"/>
                <w:b/>
                <w:sz w:val="24"/>
                <w:szCs w:val="24"/>
              </w:rPr>
            </w:pPr>
            <w:r w:rsidRPr="00D30F0D">
              <w:rPr>
                <w:rFonts w:ascii="Times New Roman" w:eastAsia="Calibri" w:hAnsi="Times New Roman" w:cs="Times New Roman"/>
                <w:b/>
                <w:sz w:val="24"/>
                <w:szCs w:val="24"/>
              </w:rPr>
              <w:t>Projektinis įrenginio pajėgumas, t/m.</w:t>
            </w:r>
          </w:p>
        </w:tc>
        <w:tc>
          <w:tcPr>
            <w:tcW w:w="795" w:type="pct"/>
            <w:vMerge/>
            <w:tcBorders>
              <w:top w:val="single" w:sz="4" w:space="0" w:color="auto"/>
              <w:left w:val="single" w:sz="4" w:space="0" w:color="auto"/>
              <w:bottom w:val="single" w:sz="4" w:space="0" w:color="auto"/>
              <w:right w:val="single" w:sz="4" w:space="0" w:color="auto"/>
            </w:tcBorders>
            <w:vAlign w:val="center"/>
            <w:hideMark/>
          </w:tcPr>
          <w:p w:rsidR="00D30F0D" w:rsidRPr="00D30F0D" w:rsidRDefault="00D30F0D" w:rsidP="00D30F0D">
            <w:pPr>
              <w:rPr>
                <w:rFonts w:ascii="Times New Roman" w:eastAsia="Calibri" w:hAnsi="Times New Roman" w:cs="Times New Roman"/>
                <w:b/>
                <w:sz w:val="24"/>
                <w:szCs w:val="24"/>
              </w:rPr>
            </w:pPr>
          </w:p>
        </w:tc>
      </w:tr>
      <w:tr w:rsidR="00D30F0D" w:rsidRPr="00D30F0D" w:rsidTr="00D30F0D">
        <w:trPr>
          <w:cantSplit/>
          <w:trHeight w:hRule="exact" w:val="284"/>
          <w:tblHeader/>
        </w:trPr>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30F0D" w:rsidRPr="00D30F0D" w:rsidRDefault="00D30F0D" w:rsidP="00D30F0D">
            <w:pPr>
              <w:jc w:val="center"/>
              <w:rPr>
                <w:rFonts w:ascii="Times New Roman" w:eastAsia="Calibri" w:hAnsi="Times New Roman" w:cs="Times New Roman"/>
                <w:sz w:val="18"/>
                <w:szCs w:val="18"/>
              </w:rPr>
            </w:pPr>
            <w:r w:rsidRPr="00D30F0D">
              <w:rPr>
                <w:rFonts w:ascii="Times New Roman" w:eastAsia="Calibri" w:hAnsi="Times New Roman" w:cs="Times New Roman"/>
                <w:sz w:val="18"/>
                <w:szCs w:val="18"/>
              </w:rPr>
              <w:t>1</w:t>
            </w:r>
          </w:p>
        </w:tc>
        <w:tc>
          <w:tcPr>
            <w:tcW w:w="1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30F0D" w:rsidRPr="00D30F0D" w:rsidRDefault="00D30F0D" w:rsidP="00D30F0D">
            <w:pPr>
              <w:jc w:val="center"/>
              <w:rPr>
                <w:rFonts w:ascii="Times New Roman" w:eastAsia="Calibri" w:hAnsi="Times New Roman" w:cs="Times New Roman"/>
                <w:sz w:val="18"/>
                <w:szCs w:val="18"/>
              </w:rPr>
            </w:pPr>
            <w:r w:rsidRPr="00D30F0D">
              <w:rPr>
                <w:rFonts w:ascii="Times New Roman" w:eastAsia="Calibri" w:hAnsi="Times New Roman" w:cs="Times New Roman"/>
                <w:sz w:val="18"/>
                <w:szCs w:val="18"/>
              </w:rPr>
              <w:t>2</w:t>
            </w:r>
          </w:p>
        </w:tc>
        <w:tc>
          <w:tcPr>
            <w:tcW w:w="9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30F0D" w:rsidRPr="00D30F0D" w:rsidRDefault="00D30F0D" w:rsidP="00D30F0D">
            <w:pPr>
              <w:jc w:val="center"/>
              <w:rPr>
                <w:rFonts w:ascii="Times New Roman" w:eastAsia="Calibri" w:hAnsi="Times New Roman" w:cs="Times New Roman"/>
                <w:sz w:val="18"/>
                <w:szCs w:val="18"/>
              </w:rPr>
            </w:pPr>
            <w:r w:rsidRPr="00D30F0D">
              <w:rPr>
                <w:rFonts w:ascii="Times New Roman" w:eastAsia="Calibri" w:hAnsi="Times New Roman" w:cs="Times New Roman"/>
                <w:sz w:val="18"/>
                <w:szCs w:val="18"/>
              </w:rPr>
              <w:t>3</w:t>
            </w:r>
          </w:p>
        </w:tc>
        <w:tc>
          <w:tcPr>
            <w:tcW w:w="6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30F0D" w:rsidRPr="00D30F0D" w:rsidRDefault="00D30F0D" w:rsidP="00D30F0D">
            <w:pPr>
              <w:jc w:val="center"/>
              <w:rPr>
                <w:rFonts w:ascii="Times New Roman" w:eastAsia="Calibri" w:hAnsi="Times New Roman" w:cs="Times New Roman"/>
                <w:sz w:val="18"/>
                <w:szCs w:val="18"/>
              </w:rPr>
            </w:pPr>
            <w:r w:rsidRPr="00D30F0D">
              <w:rPr>
                <w:rFonts w:ascii="Times New Roman" w:eastAsia="Calibri" w:hAnsi="Times New Roman" w:cs="Times New Roman"/>
                <w:sz w:val="18"/>
                <w:szCs w:val="18"/>
              </w:rPr>
              <w:t>4</w:t>
            </w:r>
          </w:p>
        </w:tc>
        <w:tc>
          <w:tcPr>
            <w:tcW w:w="8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30F0D" w:rsidRPr="00D30F0D" w:rsidRDefault="00D30F0D" w:rsidP="00D30F0D">
            <w:pPr>
              <w:jc w:val="center"/>
              <w:rPr>
                <w:rFonts w:ascii="Times New Roman" w:eastAsia="Calibri" w:hAnsi="Times New Roman" w:cs="Times New Roman"/>
                <w:sz w:val="18"/>
                <w:szCs w:val="18"/>
              </w:rPr>
            </w:pPr>
            <w:r w:rsidRPr="00D30F0D">
              <w:rPr>
                <w:rFonts w:ascii="Times New Roman" w:eastAsia="Calibri" w:hAnsi="Times New Roman" w:cs="Times New Roman"/>
                <w:sz w:val="18"/>
                <w:szCs w:val="18"/>
              </w:rPr>
              <w:t>5</w:t>
            </w:r>
          </w:p>
        </w:tc>
        <w:tc>
          <w:tcPr>
            <w:tcW w:w="795" w:type="pct"/>
            <w:tcBorders>
              <w:top w:val="single" w:sz="4" w:space="0" w:color="auto"/>
              <w:left w:val="single" w:sz="4" w:space="0" w:color="auto"/>
              <w:bottom w:val="single" w:sz="4" w:space="0" w:color="auto"/>
              <w:right w:val="single" w:sz="4" w:space="0" w:color="auto"/>
            </w:tcBorders>
            <w:hideMark/>
          </w:tcPr>
          <w:p w:rsidR="00D30F0D" w:rsidRPr="00D30F0D" w:rsidRDefault="00D30F0D" w:rsidP="00D30F0D">
            <w:pPr>
              <w:jc w:val="center"/>
              <w:rPr>
                <w:rFonts w:ascii="Times New Roman" w:eastAsia="Calibri" w:hAnsi="Times New Roman" w:cs="Times New Roman"/>
                <w:sz w:val="18"/>
                <w:szCs w:val="18"/>
              </w:rPr>
            </w:pPr>
            <w:r w:rsidRPr="00D30F0D">
              <w:rPr>
                <w:rFonts w:ascii="Times New Roman" w:eastAsia="Calibri" w:hAnsi="Times New Roman" w:cs="Times New Roman"/>
                <w:sz w:val="18"/>
                <w:szCs w:val="18"/>
              </w:rPr>
              <w:t>6</w:t>
            </w:r>
          </w:p>
        </w:tc>
      </w:tr>
      <w:tr w:rsidR="00D30F0D" w:rsidRPr="00D30F0D" w:rsidTr="00D30F0D">
        <w:trPr>
          <w:cantSplit/>
          <w:trHeight w:hRule="exact" w:val="284"/>
        </w:trPr>
        <w:tc>
          <w:tcPr>
            <w:tcW w:w="5000" w:type="pct"/>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jc w:val="center"/>
              <w:rPr>
                <w:rFonts w:ascii="Times New Roman" w:eastAsia="Calibri" w:hAnsi="Times New Roman" w:cs="Times New Roman"/>
                <w:sz w:val="18"/>
                <w:szCs w:val="18"/>
              </w:rPr>
            </w:pPr>
            <w:r w:rsidRPr="00D30F0D">
              <w:rPr>
                <w:rFonts w:ascii="Times New Roman" w:eastAsia="Calibri" w:hAnsi="Times New Roman" w:cs="Times New Roman"/>
                <w:sz w:val="18"/>
                <w:szCs w:val="18"/>
              </w:rPr>
              <w:t>Atliekų kompostavimas</w:t>
            </w:r>
          </w:p>
        </w:tc>
      </w:tr>
      <w:tr w:rsidR="00D30F0D" w:rsidRPr="00D30F0D" w:rsidTr="00D30F0D">
        <w:trPr>
          <w:cantSplit/>
          <w:trHeight w:val="243"/>
        </w:trPr>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jc w:val="center"/>
              <w:textAlignment w:val="baseline"/>
              <w:rPr>
                <w:rFonts w:ascii="Times New Roman" w:eastAsia="Times New Roman" w:hAnsi="Times New Roman" w:cs="Times New Roman"/>
                <w:sz w:val="18"/>
                <w:szCs w:val="18"/>
                <w:shd w:val="clear" w:color="auto" w:fill="FFFFFF"/>
              </w:rPr>
            </w:pPr>
            <w:bookmarkStart w:id="5" w:name="_Hlk5787950"/>
            <w:r w:rsidRPr="00D30F0D">
              <w:rPr>
                <w:rFonts w:ascii="Times New Roman" w:eastAsia="Times New Roman" w:hAnsi="Times New Roman" w:cs="Times New Roman"/>
                <w:sz w:val="18"/>
                <w:szCs w:val="18"/>
                <w:shd w:val="clear" w:color="auto" w:fill="FFFFFF"/>
              </w:rPr>
              <w:t>02 01 07</w:t>
            </w:r>
            <w:bookmarkEnd w:id="5"/>
          </w:p>
        </w:tc>
        <w:tc>
          <w:tcPr>
            <w:tcW w:w="1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textAlignment w:val="baseline"/>
              <w:rPr>
                <w:rFonts w:ascii="Times New Roman" w:eastAsia="Times New Roman" w:hAnsi="Times New Roman" w:cs="Times New Roman"/>
                <w:sz w:val="18"/>
                <w:szCs w:val="18"/>
                <w:shd w:val="clear" w:color="auto" w:fill="FFFFFF"/>
              </w:rPr>
            </w:pPr>
            <w:r w:rsidRPr="00D30F0D">
              <w:rPr>
                <w:rFonts w:ascii="Times New Roman" w:eastAsia="Times New Roman" w:hAnsi="Times New Roman" w:cs="Times New Roman"/>
                <w:sz w:val="18"/>
                <w:szCs w:val="18"/>
                <w:shd w:val="clear" w:color="auto" w:fill="FFFFFF"/>
              </w:rPr>
              <w:t>miškininkystės atliekos</w:t>
            </w:r>
          </w:p>
        </w:tc>
        <w:tc>
          <w:tcPr>
            <w:tcW w:w="9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textAlignment w:val="baseline"/>
              <w:rPr>
                <w:rFonts w:ascii="Times New Roman" w:eastAsia="Times New Roman" w:hAnsi="Times New Roman" w:cs="Times New Roman"/>
                <w:sz w:val="18"/>
                <w:szCs w:val="18"/>
                <w:shd w:val="clear" w:color="auto" w:fill="FFFFFF"/>
              </w:rPr>
            </w:pPr>
            <w:r w:rsidRPr="00D30F0D">
              <w:rPr>
                <w:rFonts w:ascii="Times New Roman" w:eastAsia="Times New Roman" w:hAnsi="Times New Roman" w:cs="Times New Roman"/>
                <w:sz w:val="18"/>
                <w:szCs w:val="18"/>
              </w:rPr>
              <w:t>Medienos atliekos</w:t>
            </w:r>
          </w:p>
        </w:tc>
        <w:tc>
          <w:tcPr>
            <w:tcW w:w="6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jc w:val="center"/>
              <w:rPr>
                <w:rFonts w:ascii="Times New Roman" w:eastAsia="Calibri" w:hAnsi="Times New Roman" w:cs="Times New Roman"/>
                <w:sz w:val="18"/>
                <w:szCs w:val="18"/>
              </w:rPr>
            </w:pPr>
            <w:r w:rsidRPr="00D30F0D">
              <w:rPr>
                <w:rFonts w:ascii="Times New Roman" w:eastAsia="Calibri" w:hAnsi="Times New Roman" w:cs="Times New Roman"/>
                <w:sz w:val="18"/>
                <w:szCs w:val="18"/>
              </w:rPr>
              <w:t>R3</w:t>
            </w:r>
          </w:p>
        </w:tc>
        <w:tc>
          <w:tcPr>
            <w:tcW w:w="850" w:type="pct"/>
            <w:vMerge w:val="restart"/>
            <w:tcBorders>
              <w:top w:val="single" w:sz="4" w:space="0" w:color="auto"/>
              <w:left w:val="single" w:sz="4" w:space="0" w:color="auto"/>
              <w:right w:val="single" w:sz="4" w:space="0" w:color="auto"/>
            </w:tcBorders>
            <w:tcMar>
              <w:top w:w="0" w:type="dxa"/>
              <w:left w:w="57" w:type="dxa"/>
              <w:bottom w:w="0" w:type="dxa"/>
              <w:right w:w="57" w:type="dxa"/>
            </w:tcMar>
          </w:tcPr>
          <w:p w:rsidR="00D30F0D" w:rsidRPr="00D30F0D" w:rsidRDefault="00D30F0D" w:rsidP="00D30F0D">
            <w:pPr>
              <w:jc w:val="center"/>
              <w:rPr>
                <w:rFonts w:ascii="Times New Roman" w:eastAsia="Calibri" w:hAnsi="Times New Roman" w:cs="Times New Roman"/>
                <w:sz w:val="18"/>
                <w:szCs w:val="18"/>
              </w:rPr>
            </w:pPr>
            <w:r w:rsidRPr="00D30F0D">
              <w:rPr>
                <w:rFonts w:ascii="Times New Roman" w:eastAsia="Calibri" w:hAnsi="Times New Roman" w:cs="Times New Roman"/>
                <w:sz w:val="18"/>
                <w:szCs w:val="18"/>
              </w:rPr>
              <w:t>138600</w:t>
            </w:r>
          </w:p>
        </w:tc>
        <w:tc>
          <w:tcPr>
            <w:tcW w:w="795" w:type="pct"/>
            <w:vMerge w:val="restart"/>
            <w:tcBorders>
              <w:top w:val="single" w:sz="4" w:space="0" w:color="auto"/>
              <w:left w:val="single" w:sz="4" w:space="0" w:color="auto"/>
              <w:right w:val="single" w:sz="4" w:space="0" w:color="auto"/>
            </w:tcBorders>
          </w:tcPr>
          <w:p w:rsidR="00D30F0D" w:rsidRPr="00D30F0D" w:rsidRDefault="00D30F0D" w:rsidP="00D30F0D">
            <w:pPr>
              <w:jc w:val="center"/>
              <w:rPr>
                <w:rFonts w:ascii="Times New Roman" w:eastAsia="Calibri" w:hAnsi="Times New Roman" w:cs="Times New Roman"/>
                <w:sz w:val="18"/>
                <w:szCs w:val="18"/>
              </w:rPr>
            </w:pPr>
            <w:r w:rsidRPr="00D30F0D">
              <w:rPr>
                <w:rFonts w:ascii="Times New Roman" w:eastAsia="Calibri" w:hAnsi="Times New Roman" w:cs="Times New Roman"/>
                <w:sz w:val="18"/>
                <w:szCs w:val="18"/>
              </w:rPr>
              <w:t>Atliekų tvarkymo metu bus pagamintas produktas, kurio tolimesnis tvarkymas nenumatomas</w:t>
            </w:r>
          </w:p>
        </w:tc>
      </w:tr>
      <w:tr w:rsidR="00D30F0D" w:rsidRPr="00D30F0D" w:rsidTr="00D30F0D">
        <w:trPr>
          <w:cantSplit/>
          <w:trHeight w:val="243"/>
        </w:trPr>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jc w:val="center"/>
              <w:textAlignment w:val="baseline"/>
              <w:rPr>
                <w:rFonts w:ascii="Times New Roman" w:eastAsia="Times New Roman" w:hAnsi="Times New Roman" w:cs="Times New Roman"/>
                <w:sz w:val="18"/>
                <w:szCs w:val="18"/>
              </w:rPr>
            </w:pPr>
            <w:bookmarkStart w:id="6" w:name="_Hlk5787963"/>
            <w:r w:rsidRPr="00D30F0D">
              <w:rPr>
                <w:rFonts w:ascii="Times New Roman" w:eastAsia="Times New Roman" w:hAnsi="Times New Roman" w:cs="Times New Roman"/>
                <w:sz w:val="18"/>
                <w:szCs w:val="18"/>
                <w:shd w:val="clear" w:color="auto" w:fill="FFFFFF"/>
              </w:rPr>
              <w:t>03 01 01</w:t>
            </w:r>
            <w:bookmarkEnd w:id="6"/>
          </w:p>
        </w:tc>
        <w:tc>
          <w:tcPr>
            <w:tcW w:w="1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textAlignment w:val="baseline"/>
              <w:rPr>
                <w:rFonts w:ascii="Times New Roman" w:eastAsia="Times New Roman" w:hAnsi="Times New Roman" w:cs="Times New Roman"/>
                <w:sz w:val="18"/>
                <w:szCs w:val="18"/>
              </w:rPr>
            </w:pPr>
            <w:r w:rsidRPr="00D30F0D">
              <w:rPr>
                <w:rFonts w:ascii="Times New Roman" w:eastAsia="Times New Roman" w:hAnsi="Times New Roman" w:cs="Times New Roman"/>
                <w:sz w:val="18"/>
                <w:szCs w:val="18"/>
                <w:shd w:val="clear" w:color="auto" w:fill="FFFFFF"/>
              </w:rPr>
              <w:t>medžio žievės ir kamščiamedžio atliekos</w:t>
            </w:r>
          </w:p>
        </w:tc>
        <w:tc>
          <w:tcPr>
            <w:tcW w:w="9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textAlignment w:val="baseline"/>
              <w:rPr>
                <w:rFonts w:ascii="Times New Roman" w:eastAsia="Times New Roman" w:hAnsi="Times New Roman" w:cs="Times New Roman"/>
                <w:sz w:val="18"/>
                <w:szCs w:val="18"/>
              </w:rPr>
            </w:pPr>
            <w:r w:rsidRPr="00D30F0D">
              <w:rPr>
                <w:rFonts w:ascii="Times New Roman" w:eastAsia="Times New Roman" w:hAnsi="Times New Roman" w:cs="Times New Roman"/>
                <w:sz w:val="18"/>
                <w:szCs w:val="18"/>
              </w:rPr>
              <w:t>Medienos atliekos</w:t>
            </w:r>
          </w:p>
        </w:tc>
        <w:tc>
          <w:tcPr>
            <w:tcW w:w="6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30F0D" w:rsidRPr="00D30F0D" w:rsidRDefault="00D30F0D" w:rsidP="00D30F0D">
            <w:pPr>
              <w:jc w:val="center"/>
              <w:rPr>
                <w:rFonts w:ascii="Times New Roman" w:eastAsia="Times New Roman" w:hAnsi="Times New Roman" w:cs="Times New Roman"/>
                <w:sz w:val="24"/>
                <w:szCs w:val="20"/>
              </w:rPr>
            </w:pPr>
            <w:r w:rsidRPr="00D30F0D">
              <w:rPr>
                <w:rFonts w:ascii="Times New Roman" w:eastAsia="Calibri" w:hAnsi="Times New Roman" w:cs="Times New Roman"/>
                <w:sz w:val="18"/>
                <w:szCs w:val="18"/>
              </w:rPr>
              <w:t>R3</w:t>
            </w:r>
          </w:p>
        </w:tc>
        <w:tc>
          <w:tcPr>
            <w:tcW w:w="850" w:type="pct"/>
            <w:vMerge/>
            <w:tcBorders>
              <w:left w:val="single" w:sz="4" w:space="0" w:color="auto"/>
              <w:right w:val="single" w:sz="4" w:space="0" w:color="auto"/>
            </w:tcBorders>
            <w:vAlign w:val="center"/>
            <w:hideMark/>
          </w:tcPr>
          <w:p w:rsidR="00D30F0D" w:rsidRPr="00D30F0D" w:rsidRDefault="00D30F0D" w:rsidP="00D30F0D">
            <w:pPr>
              <w:rPr>
                <w:rFonts w:ascii="Times New Roman" w:eastAsia="Calibri" w:hAnsi="Times New Roman" w:cs="Times New Roman"/>
                <w:sz w:val="18"/>
                <w:szCs w:val="18"/>
              </w:rPr>
            </w:pPr>
          </w:p>
        </w:tc>
        <w:tc>
          <w:tcPr>
            <w:tcW w:w="795" w:type="pct"/>
            <w:vMerge/>
            <w:tcBorders>
              <w:left w:val="single" w:sz="4" w:space="0" w:color="auto"/>
              <w:right w:val="single" w:sz="4" w:space="0" w:color="auto"/>
            </w:tcBorders>
          </w:tcPr>
          <w:p w:rsidR="00D30F0D" w:rsidRPr="00D30F0D" w:rsidRDefault="00D30F0D" w:rsidP="00D30F0D">
            <w:pPr>
              <w:rPr>
                <w:rFonts w:ascii="Times New Roman" w:eastAsia="Calibri" w:hAnsi="Times New Roman" w:cs="Times New Roman"/>
                <w:sz w:val="18"/>
                <w:szCs w:val="18"/>
              </w:rPr>
            </w:pPr>
          </w:p>
        </w:tc>
      </w:tr>
      <w:tr w:rsidR="00D30F0D" w:rsidRPr="00D30F0D" w:rsidTr="00D30F0D">
        <w:trPr>
          <w:cantSplit/>
          <w:trHeight w:val="243"/>
        </w:trPr>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jc w:val="center"/>
              <w:textAlignment w:val="baseline"/>
              <w:rPr>
                <w:rFonts w:ascii="Times New Roman" w:eastAsia="Times New Roman" w:hAnsi="Times New Roman" w:cs="Times New Roman"/>
                <w:sz w:val="18"/>
                <w:szCs w:val="18"/>
              </w:rPr>
            </w:pPr>
            <w:bookmarkStart w:id="7" w:name="_Hlk5787970"/>
            <w:r w:rsidRPr="00D30F0D">
              <w:rPr>
                <w:rFonts w:ascii="Times New Roman" w:eastAsia="Times New Roman" w:hAnsi="Times New Roman" w:cs="Times New Roman"/>
                <w:sz w:val="18"/>
                <w:szCs w:val="18"/>
                <w:shd w:val="clear" w:color="auto" w:fill="FFFFFF"/>
              </w:rPr>
              <w:t>03 01 05</w:t>
            </w:r>
            <w:bookmarkEnd w:id="7"/>
          </w:p>
        </w:tc>
        <w:tc>
          <w:tcPr>
            <w:tcW w:w="1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textAlignment w:val="baseline"/>
              <w:rPr>
                <w:rFonts w:ascii="Times New Roman" w:eastAsia="Times New Roman" w:hAnsi="Times New Roman" w:cs="Times New Roman"/>
                <w:sz w:val="18"/>
                <w:szCs w:val="18"/>
              </w:rPr>
            </w:pPr>
            <w:r w:rsidRPr="00D30F0D">
              <w:rPr>
                <w:rFonts w:ascii="Times New Roman" w:eastAsia="Times New Roman" w:hAnsi="Times New Roman" w:cs="Times New Roman"/>
                <w:sz w:val="18"/>
                <w:szCs w:val="18"/>
                <w:shd w:val="clear" w:color="auto" w:fill="FFFFFF"/>
              </w:rPr>
              <w:t>pjuvenos, drožlės, skiedros, medienos drožlių plokštės ir fanera, nenurodyti 03 01 04</w:t>
            </w:r>
          </w:p>
        </w:tc>
        <w:tc>
          <w:tcPr>
            <w:tcW w:w="9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textAlignment w:val="baseline"/>
              <w:rPr>
                <w:rFonts w:ascii="Times New Roman" w:eastAsia="Times New Roman" w:hAnsi="Times New Roman" w:cs="Times New Roman"/>
                <w:sz w:val="18"/>
                <w:szCs w:val="18"/>
              </w:rPr>
            </w:pPr>
            <w:r w:rsidRPr="00D30F0D">
              <w:rPr>
                <w:rFonts w:ascii="Times New Roman" w:eastAsia="Times New Roman" w:hAnsi="Times New Roman" w:cs="Times New Roman"/>
                <w:sz w:val="18"/>
                <w:szCs w:val="18"/>
              </w:rPr>
              <w:t>Medienos atliekos</w:t>
            </w:r>
          </w:p>
        </w:tc>
        <w:tc>
          <w:tcPr>
            <w:tcW w:w="6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30F0D" w:rsidRPr="00D30F0D" w:rsidRDefault="00D30F0D" w:rsidP="00D30F0D">
            <w:pPr>
              <w:jc w:val="center"/>
              <w:rPr>
                <w:rFonts w:ascii="Times New Roman" w:eastAsia="Times New Roman" w:hAnsi="Times New Roman" w:cs="Times New Roman"/>
                <w:sz w:val="24"/>
                <w:szCs w:val="20"/>
              </w:rPr>
            </w:pPr>
            <w:r w:rsidRPr="00D30F0D">
              <w:rPr>
                <w:rFonts w:ascii="Times New Roman" w:eastAsia="Calibri" w:hAnsi="Times New Roman" w:cs="Times New Roman"/>
                <w:sz w:val="18"/>
                <w:szCs w:val="18"/>
              </w:rPr>
              <w:t>R3</w:t>
            </w:r>
          </w:p>
        </w:tc>
        <w:tc>
          <w:tcPr>
            <w:tcW w:w="850" w:type="pct"/>
            <w:vMerge/>
            <w:tcBorders>
              <w:left w:val="single" w:sz="4" w:space="0" w:color="auto"/>
              <w:right w:val="single" w:sz="4" w:space="0" w:color="auto"/>
            </w:tcBorders>
            <w:vAlign w:val="center"/>
            <w:hideMark/>
          </w:tcPr>
          <w:p w:rsidR="00D30F0D" w:rsidRPr="00D30F0D" w:rsidRDefault="00D30F0D" w:rsidP="00D30F0D">
            <w:pPr>
              <w:rPr>
                <w:rFonts w:ascii="Times New Roman" w:eastAsia="Calibri" w:hAnsi="Times New Roman" w:cs="Times New Roman"/>
                <w:sz w:val="18"/>
                <w:szCs w:val="18"/>
              </w:rPr>
            </w:pPr>
          </w:p>
        </w:tc>
        <w:tc>
          <w:tcPr>
            <w:tcW w:w="795" w:type="pct"/>
            <w:vMerge/>
            <w:tcBorders>
              <w:left w:val="single" w:sz="4" w:space="0" w:color="auto"/>
              <w:right w:val="single" w:sz="4" w:space="0" w:color="auto"/>
            </w:tcBorders>
          </w:tcPr>
          <w:p w:rsidR="00D30F0D" w:rsidRPr="00D30F0D" w:rsidRDefault="00D30F0D" w:rsidP="00D30F0D">
            <w:pPr>
              <w:rPr>
                <w:rFonts w:ascii="Times New Roman" w:eastAsia="Calibri" w:hAnsi="Times New Roman" w:cs="Times New Roman"/>
                <w:sz w:val="18"/>
                <w:szCs w:val="18"/>
              </w:rPr>
            </w:pPr>
          </w:p>
        </w:tc>
      </w:tr>
      <w:tr w:rsidR="00D30F0D" w:rsidRPr="00D30F0D" w:rsidTr="00D30F0D">
        <w:trPr>
          <w:cantSplit/>
          <w:trHeight w:val="243"/>
        </w:trPr>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jc w:val="center"/>
              <w:textAlignment w:val="baseline"/>
              <w:rPr>
                <w:rFonts w:ascii="Times New Roman" w:eastAsia="Times New Roman" w:hAnsi="Times New Roman" w:cs="Times New Roman"/>
                <w:sz w:val="18"/>
                <w:szCs w:val="18"/>
                <w:shd w:val="clear" w:color="auto" w:fill="FFFFFF"/>
              </w:rPr>
            </w:pPr>
            <w:bookmarkStart w:id="8" w:name="_Hlk5787978"/>
            <w:r w:rsidRPr="00D30F0D">
              <w:rPr>
                <w:rFonts w:ascii="Times New Roman" w:eastAsia="Times New Roman" w:hAnsi="Times New Roman" w:cs="Times New Roman"/>
                <w:sz w:val="18"/>
                <w:szCs w:val="18"/>
                <w:shd w:val="clear" w:color="auto" w:fill="FFFFFF"/>
              </w:rPr>
              <w:t>03 03 01</w:t>
            </w:r>
            <w:bookmarkEnd w:id="8"/>
          </w:p>
        </w:tc>
        <w:tc>
          <w:tcPr>
            <w:tcW w:w="1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textAlignment w:val="baseline"/>
              <w:rPr>
                <w:rFonts w:ascii="Times New Roman" w:eastAsia="Times New Roman" w:hAnsi="Times New Roman" w:cs="Times New Roman"/>
                <w:sz w:val="18"/>
                <w:szCs w:val="18"/>
                <w:shd w:val="clear" w:color="auto" w:fill="FFFFFF"/>
              </w:rPr>
            </w:pPr>
            <w:r w:rsidRPr="00D30F0D">
              <w:rPr>
                <w:rFonts w:ascii="Times New Roman" w:eastAsia="Times New Roman" w:hAnsi="Times New Roman" w:cs="Times New Roman"/>
                <w:sz w:val="18"/>
                <w:szCs w:val="18"/>
                <w:shd w:val="clear" w:color="auto" w:fill="FFFFFF"/>
              </w:rPr>
              <w:t>medžio žievės ir medienos atliekos</w:t>
            </w:r>
          </w:p>
        </w:tc>
        <w:tc>
          <w:tcPr>
            <w:tcW w:w="9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textAlignment w:val="baseline"/>
              <w:rPr>
                <w:rFonts w:ascii="Times New Roman" w:eastAsia="Times New Roman" w:hAnsi="Times New Roman" w:cs="Times New Roman"/>
                <w:sz w:val="18"/>
                <w:szCs w:val="18"/>
                <w:shd w:val="clear" w:color="auto" w:fill="FFFFFF"/>
              </w:rPr>
            </w:pPr>
            <w:r w:rsidRPr="00D30F0D">
              <w:rPr>
                <w:rFonts w:ascii="Times New Roman" w:eastAsia="Times New Roman" w:hAnsi="Times New Roman" w:cs="Times New Roman"/>
                <w:sz w:val="18"/>
                <w:szCs w:val="18"/>
              </w:rPr>
              <w:t>Medienos atliekos</w:t>
            </w:r>
          </w:p>
        </w:tc>
        <w:tc>
          <w:tcPr>
            <w:tcW w:w="6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30F0D" w:rsidRPr="00D30F0D" w:rsidRDefault="00D30F0D" w:rsidP="00D30F0D">
            <w:pPr>
              <w:jc w:val="center"/>
              <w:rPr>
                <w:rFonts w:ascii="Times New Roman" w:eastAsia="Times New Roman" w:hAnsi="Times New Roman" w:cs="Times New Roman"/>
                <w:sz w:val="24"/>
                <w:szCs w:val="20"/>
              </w:rPr>
            </w:pPr>
            <w:r w:rsidRPr="00D30F0D">
              <w:rPr>
                <w:rFonts w:ascii="Times New Roman" w:eastAsia="Calibri" w:hAnsi="Times New Roman" w:cs="Times New Roman"/>
                <w:sz w:val="18"/>
                <w:szCs w:val="18"/>
              </w:rPr>
              <w:t>R3</w:t>
            </w:r>
          </w:p>
        </w:tc>
        <w:tc>
          <w:tcPr>
            <w:tcW w:w="850" w:type="pct"/>
            <w:vMerge/>
            <w:tcBorders>
              <w:left w:val="single" w:sz="4" w:space="0" w:color="auto"/>
              <w:right w:val="single" w:sz="4" w:space="0" w:color="auto"/>
            </w:tcBorders>
            <w:vAlign w:val="center"/>
          </w:tcPr>
          <w:p w:rsidR="00D30F0D" w:rsidRPr="00D30F0D" w:rsidRDefault="00D30F0D" w:rsidP="00D30F0D">
            <w:pPr>
              <w:rPr>
                <w:rFonts w:ascii="Times New Roman" w:eastAsia="Calibri" w:hAnsi="Times New Roman" w:cs="Times New Roman"/>
                <w:sz w:val="18"/>
                <w:szCs w:val="18"/>
              </w:rPr>
            </w:pPr>
          </w:p>
        </w:tc>
        <w:tc>
          <w:tcPr>
            <w:tcW w:w="795" w:type="pct"/>
            <w:vMerge/>
            <w:tcBorders>
              <w:left w:val="single" w:sz="4" w:space="0" w:color="auto"/>
              <w:right w:val="single" w:sz="4" w:space="0" w:color="auto"/>
            </w:tcBorders>
          </w:tcPr>
          <w:p w:rsidR="00D30F0D" w:rsidRPr="00D30F0D" w:rsidRDefault="00D30F0D" w:rsidP="00D30F0D">
            <w:pPr>
              <w:rPr>
                <w:rFonts w:ascii="Times New Roman" w:eastAsia="Calibri" w:hAnsi="Times New Roman" w:cs="Times New Roman"/>
                <w:sz w:val="18"/>
                <w:szCs w:val="18"/>
              </w:rPr>
            </w:pPr>
          </w:p>
        </w:tc>
      </w:tr>
      <w:tr w:rsidR="00D30F0D" w:rsidRPr="00D30F0D" w:rsidTr="00D30F0D">
        <w:trPr>
          <w:cantSplit/>
          <w:trHeight w:val="243"/>
        </w:trPr>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jc w:val="center"/>
              <w:textAlignment w:val="baseline"/>
              <w:rPr>
                <w:rFonts w:ascii="Times New Roman" w:eastAsia="Times New Roman" w:hAnsi="Times New Roman" w:cs="Times New Roman"/>
                <w:sz w:val="18"/>
                <w:szCs w:val="18"/>
              </w:rPr>
            </w:pPr>
            <w:bookmarkStart w:id="9" w:name="_Hlk5787986"/>
            <w:r w:rsidRPr="00D30F0D">
              <w:rPr>
                <w:rFonts w:ascii="Times New Roman" w:eastAsia="Times New Roman" w:hAnsi="Times New Roman" w:cs="Times New Roman"/>
                <w:sz w:val="18"/>
                <w:szCs w:val="18"/>
              </w:rPr>
              <w:t>03 03 07</w:t>
            </w:r>
            <w:bookmarkEnd w:id="9"/>
          </w:p>
        </w:tc>
        <w:tc>
          <w:tcPr>
            <w:tcW w:w="1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textAlignment w:val="baseline"/>
              <w:rPr>
                <w:rFonts w:ascii="Times New Roman" w:eastAsia="Times New Roman" w:hAnsi="Times New Roman" w:cs="Times New Roman"/>
                <w:sz w:val="18"/>
                <w:szCs w:val="18"/>
              </w:rPr>
            </w:pPr>
            <w:r w:rsidRPr="00D30F0D">
              <w:rPr>
                <w:rFonts w:ascii="Times New Roman" w:eastAsia="Times New Roman" w:hAnsi="Times New Roman" w:cs="Times New Roman"/>
                <w:sz w:val="18"/>
                <w:szCs w:val="18"/>
              </w:rPr>
              <w:t xml:space="preserve">mechaniškai atskirtos popieriaus ir kartono gamybos atliekos </w:t>
            </w:r>
          </w:p>
        </w:tc>
        <w:tc>
          <w:tcPr>
            <w:tcW w:w="9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textAlignment w:val="baseline"/>
              <w:rPr>
                <w:rFonts w:ascii="Times New Roman" w:eastAsia="Times New Roman" w:hAnsi="Times New Roman" w:cs="Times New Roman"/>
                <w:sz w:val="18"/>
                <w:szCs w:val="18"/>
              </w:rPr>
            </w:pPr>
            <w:r w:rsidRPr="00D30F0D">
              <w:rPr>
                <w:rFonts w:ascii="Times New Roman" w:eastAsia="Times New Roman" w:hAnsi="Times New Roman" w:cs="Times New Roman"/>
                <w:sz w:val="18"/>
                <w:szCs w:val="18"/>
              </w:rPr>
              <w:t>Popieriaus atliekos</w:t>
            </w:r>
          </w:p>
        </w:tc>
        <w:tc>
          <w:tcPr>
            <w:tcW w:w="6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30F0D" w:rsidRPr="00D30F0D" w:rsidRDefault="00D30F0D" w:rsidP="00D30F0D">
            <w:pPr>
              <w:jc w:val="center"/>
              <w:rPr>
                <w:rFonts w:ascii="Times New Roman" w:eastAsia="Times New Roman" w:hAnsi="Times New Roman" w:cs="Times New Roman"/>
                <w:sz w:val="24"/>
                <w:szCs w:val="20"/>
              </w:rPr>
            </w:pPr>
            <w:r w:rsidRPr="00D30F0D">
              <w:rPr>
                <w:rFonts w:ascii="Times New Roman" w:eastAsia="Calibri" w:hAnsi="Times New Roman" w:cs="Times New Roman"/>
                <w:sz w:val="18"/>
                <w:szCs w:val="18"/>
              </w:rPr>
              <w:t>R3</w:t>
            </w:r>
          </w:p>
        </w:tc>
        <w:tc>
          <w:tcPr>
            <w:tcW w:w="850" w:type="pct"/>
            <w:vMerge/>
            <w:tcBorders>
              <w:left w:val="single" w:sz="4" w:space="0" w:color="auto"/>
              <w:right w:val="single" w:sz="4" w:space="0" w:color="auto"/>
            </w:tcBorders>
            <w:vAlign w:val="center"/>
          </w:tcPr>
          <w:p w:rsidR="00D30F0D" w:rsidRPr="00D30F0D" w:rsidRDefault="00D30F0D" w:rsidP="00D30F0D">
            <w:pPr>
              <w:rPr>
                <w:rFonts w:ascii="Times New Roman" w:eastAsia="Calibri" w:hAnsi="Times New Roman" w:cs="Times New Roman"/>
                <w:sz w:val="18"/>
                <w:szCs w:val="18"/>
              </w:rPr>
            </w:pPr>
          </w:p>
        </w:tc>
        <w:tc>
          <w:tcPr>
            <w:tcW w:w="795" w:type="pct"/>
            <w:vMerge/>
            <w:tcBorders>
              <w:left w:val="single" w:sz="4" w:space="0" w:color="auto"/>
              <w:right w:val="single" w:sz="4" w:space="0" w:color="auto"/>
            </w:tcBorders>
          </w:tcPr>
          <w:p w:rsidR="00D30F0D" w:rsidRPr="00D30F0D" w:rsidRDefault="00D30F0D" w:rsidP="00D30F0D">
            <w:pPr>
              <w:rPr>
                <w:rFonts w:ascii="Times New Roman" w:eastAsia="Calibri" w:hAnsi="Times New Roman" w:cs="Times New Roman"/>
                <w:sz w:val="18"/>
                <w:szCs w:val="18"/>
              </w:rPr>
            </w:pPr>
          </w:p>
        </w:tc>
      </w:tr>
      <w:tr w:rsidR="00D30F0D" w:rsidRPr="00D30F0D" w:rsidTr="00D30F0D">
        <w:trPr>
          <w:cantSplit/>
          <w:trHeight w:val="243"/>
        </w:trPr>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jc w:val="center"/>
              <w:textAlignment w:val="baseline"/>
              <w:rPr>
                <w:rFonts w:ascii="Times New Roman" w:eastAsia="Times New Roman" w:hAnsi="Times New Roman" w:cs="Times New Roman"/>
                <w:sz w:val="18"/>
                <w:szCs w:val="18"/>
              </w:rPr>
            </w:pPr>
            <w:bookmarkStart w:id="10" w:name="_Hlk5787995"/>
            <w:r w:rsidRPr="00D30F0D">
              <w:rPr>
                <w:rFonts w:ascii="Times New Roman" w:eastAsia="Times New Roman" w:hAnsi="Times New Roman" w:cs="Times New Roman"/>
                <w:sz w:val="18"/>
                <w:szCs w:val="18"/>
                <w:shd w:val="clear" w:color="auto" w:fill="FFFFFF"/>
              </w:rPr>
              <w:t>15 01 01</w:t>
            </w:r>
            <w:bookmarkEnd w:id="10"/>
          </w:p>
        </w:tc>
        <w:tc>
          <w:tcPr>
            <w:tcW w:w="1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textAlignment w:val="baseline"/>
              <w:rPr>
                <w:rFonts w:ascii="Times New Roman" w:eastAsia="Times New Roman" w:hAnsi="Times New Roman" w:cs="Times New Roman"/>
                <w:sz w:val="18"/>
                <w:szCs w:val="18"/>
              </w:rPr>
            </w:pPr>
            <w:r w:rsidRPr="00D30F0D">
              <w:rPr>
                <w:rFonts w:ascii="Times New Roman" w:eastAsia="Times New Roman" w:hAnsi="Times New Roman" w:cs="Times New Roman"/>
                <w:sz w:val="18"/>
                <w:szCs w:val="18"/>
                <w:shd w:val="clear" w:color="auto" w:fill="FFFFFF"/>
              </w:rPr>
              <w:t>popieriaus ir kartono pakuotės</w:t>
            </w:r>
          </w:p>
        </w:tc>
        <w:tc>
          <w:tcPr>
            <w:tcW w:w="9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textAlignment w:val="baseline"/>
              <w:rPr>
                <w:rFonts w:ascii="Times New Roman" w:eastAsia="Times New Roman" w:hAnsi="Times New Roman" w:cs="Times New Roman"/>
                <w:sz w:val="18"/>
                <w:szCs w:val="18"/>
              </w:rPr>
            </w:pPr>
            <w:r w:rsidRPr="00D30F0D">
              <w:rPr>
                <w:rFonts w:ascii="Times New Roman" w:eastAsia="Times New Roman" w:hAnsi="Times New Roman" w:cs="Times New Roman"/>
                <w:sz w:val="18"/>
                <w:szCs w:val="18"/>
              </w:rPr>
              <w:t>Popieriaus atliekos</w:t>
            </w:r>
          </w:p>
        </w:tc>
        <w:tc>
          <w:tcPr>
            <w:tcW w:w="6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30F0D" w:rsidRPr="00D30F0D" w:rsidRDefault="00D30F0D" w:rsidP="00D30F0D">
            <w:pPr>
              <w:jc w:val="center"/>
              <w:rPr>
                <w:rFonts w:ascii="Times New Roman" w:eastAsia="Times New Roman" w:hAnsi="Times New Roman" w:cs="Times New Roman"/>
                <w:sz w:val="24"/>
                <w:szCs w:val="20"/>
              </w:rPr>
            </w:pPr>
            <w:r w:rsidRPr="00D30F0D">
              <w:rPr>
                <w:rFonts w:ascii="Times New Roman" w:eastAsia="Calibri" w:hAnsi="Times New Roman" w:cs="Times New Roman"/>
                <w:sz w:val="18"/>
                <w:szCs w:val="18"/>
              </w:rPr>
              <w:t>R3</w:t>
            </w:r>
          </w:p>
        </w:tc>
        <w:tc>
          <w:tcPr>
            <w:tcW w:w="850" w:type="pct"/>
            <w:vMerge/>
            <w:tcBorders>
              <w:left w:val="single" w:sz="4" w:space="0" w:color="auto"/>
              <w:right w:val="single" w:sz="4" w:space="0" w:color="auto"/>
            </w:tcBorders>
            <w:vAlign w:val="center"/>
          </w:tcPr>
          <w:p w:rsidR="00D30F0D" w:rsidRPr="00D30F0D" w:rsidRDefault="00D30F0D" w:rsidP="00D30F0D">
            <w:pPr>
              <w:rPr>
                <w:rFonts w:ascii="Times New Roman" w:eastAsia="Calibri" w:hAnsi="Times New Roman" w:cs="Times New Roman"/>
                <w:sz w:val="18"/>
                <w:szCs w:val="18"/>
              </w:rPr>
            </w:pPr>
          </w:p>
        </w:tc>
        <w:tc>
          <w:tcPr>
            <w:tcW w:w="795" w:type="pct"/>
            <w:vMerge/>
            <w:tcBorders>
              <w:left w:val="single" w:sz="4" w:space="0" w:color="auto"/>
              <w:right w:val="single" w:sz="4" w:space="0" w:color="auto"/>
            </w:tcBorders>
          </w:tcPr>
          <w:p w:rsidR="00D30F0D" w:rsidRPr="00D30F0D" w:rsidRDefault="00D30F0D" w:rsidP="00D30F0D">
            <w:pPr>
              <w:rPr>
                <w:rFonts w:ascii="Times New Roman" w:eastAsia="Calibri" w:hAnsi="Times New Roman" w:cs="Times New Roman"/>
                <w:sz w:val="18"/>
                <w:szCs w:val="18"/>
              </w:rPr>
            </w:pPr>
          </w:p>
        </w:tc>
      </w:tr>
      <w:tr w:rsidR="00D30F0D" w:rsidRPr="00D30F0D" w:rsidTr="00D30F0D">
        <w:trPr>
          <w:cantSplit/>
          <w:trHeight w:val="243"/>
        </w:trPr>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jc w:val="center"/>
              <w:textAlignment w:val="baseline"/>
              <w:rPr>
                <w:rFonts w:ascii="Times New Roman" w:eastAsia="Times New Roman" w:hAnsi="Times New Roman" w:cs="Times New Roman"/>
                <w:sz w:val="18"/>
                <w:szCs w:val="18"/>
              </w:rPr>
            </w:pPr>
            <w:bookmarkStart w:id="11" w:name="_Hlk5788006"/>
            <w:r w:rsidRPr="00D30F0D">
              <w:rPr>
                <w:rFonts w:ascii="Times New Roman" w:eastAsia="Times New Roman" w:hAnsi="Times New Roman" w:cs="Times New Roman"/>
                <w:sz w:val="18"/>
                <w:szCs w:val="18"/>
                <w:shd w:val="clear" w:color="auto" w:fill="FFFFFF"/>
              </w:rPr>
              <w:t>15 01 03</w:t>
            </w:r>
            <w:bookmarkEnd w:id="11"/>
          </w:p>
        </w:tc>
        <w:tc>
          <w:tcPr>
            <w:tcW w:w="1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textAlignment w:val="baseline"/>
              <w:rPr>
                <w:rFonts w:ascii="Times New Roman" w:eastAsia="Times New Roman" w:hAnsi="Times New Roman" w:cs="Times New Roman"/>
                <w:sz w:val="18"/>
                <w:szCs w:val="18"/>
              </w:rPr>
            </w:pPr>
            <w:r w:rsidRPr="00D30F0D">
              <w:rPr>
                <w:rFonts w:ascii="Times New Roman" w:eastAsia="Times New Roman" w:hAnsi="Times New Roman" w:cs="Times New Roman"/>
                <w:sz w:val="18"/>
                <w:szCs w:val="18"/>
                <w:shd w:val="clear" w:color="auto" w:fill="FFFFFF"/>
              </w:rPr>
              <w:t>medinės pakuotės</w:t>
            </w:r>
          </w:p>
        </w:tc>
        <w:tc>
          <w:tcPr>
            <w:tcW w:w="9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textAlignment w:val="baseline"/>
              <w:rPr>
                <w:rFonts w:ascii="Times New Roman" w:eastAsia="Times New Roman" w:hAnsi="Times New Roman" w:cs="Times New Roman"/>
                <w:sz w:val="18"/>
                <w:szCs w:val="18"/>
              </w:rPr>
            </w:pPr>
            <w:r w:rsidRPr="00D30F0D">
              <w:rPr>
                <w:rFonts w:ascii="Times New Roman" w:eastAsia="Times New Roman" w:hAnsi="Times New Roman" w:cs="Times New Roman"/>
                <w:sz w:val="18"/>
                <w:szCs w:val="18"/>
              </w:rPr>
              <w:t>Medienos atliekos</w:t>
            </w:r>
          </w:p>
        </w:tc>
        <w:tc>
          <w:tcPr>
            <w:tcW w:w="6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30F0D" w:rsidRPr="00D30F0D" w:rsidRDefault="00D30F0D" w:rsidP="00D30F0D">
            <w:pPr>
              <w:jc w:val="center"/>
              <w:rPr>
                <w:rFonts w:ascii="Times New Roman" w:eastAsia="Times New Roman" w:hAnsi="Times New Roman" w:cs="Times New Roman"/>
                <w:sz w:val="24"/>
                <w:szCs w:val="20"/>
              </w:rPr>
            </w:pPr>
            <w:r w:rsidRPr="00D30F0D">
              <w:rPr>
                <w:rFonts w:ascii="Times New Roman" w:eastAsia="Calibri" w:hAnsi="Times New Roman" w:cs="Times New Roman"/>
                <w:sz w:val="18"/>
                <w:szCs w:val="18"/>
              </w:rPr>
              <w:t>R3</w:t>
            </w:r>
          </w:p>
        </w:tc>
        <w:tc>
          <w:tcPr>
            <w:tcW w:w="850" w:type="pct"/>
            <w:vMerge/>
            <w:tcBorders>
              <w:left w:val="single" w:sz="4" w:space="0" w:color="auto"/>
              <w:right w:val="single" w:sz="4" w:space="0" w:color="auto"/>
            </w:tcBorders>
            <w:vAlign w:val="center"/>
          </w:tcPr>
          <w:p w:rsidR="00D30F0D" w:rsidRPr="00D30F0D" w:rsidRDefault="00D30F0D" w:rsidP="00D30F0D">
            <w:pPr>
              <w:rPr>
                <w:rFonts w:ascii="Times New Roman" w:eastAsia="Calibri" w:hAnsi="Times New Roman" w:cs="Times New Roman"/>
                <w:sz w:val="18"/>
                <w:szCs w:val="18"/>
              </w:rPr>
            </w:pPr>
          </w:p>
        </w:tc>
        <w:tc>
          <w:tcPr>
            <w:tcW w:w="795" w:type="pct"/>
            <w:vMerge/>
            <w:tcBorders>
              <w:left w:val="single" w:sz="4" w:space="0" w:color="auto"/>
              <w:right w:val="single" w:sz="4" w:space="0" w:color="auto"/>
            </w:tcBorders>
          </w:tcPr>
          <w:p w:rsidR="00D30F0D" w:rsidRPr="00D30F0D" w:rsidRDefault="00D30F0D" w:rsidP="00D30F0D">
            <w:pPr>
              <w:rPr>
                <w:rFonts w:ascii="Times New Roman" w:eastAsia="Calibri" w:hAnsi="Times New Roman" w:cs="Times New Roman"/>
                <w:sz w:val="18"/>
                <w:szCs w:val="18"/>
              </w:rPr>
            </w:pPr>
          </w:p>
        </w:tc>
      </w:tr>
      <w:tr w:rsidR="00D30F0D" w:rsidRPr="00D30F0D" w:rsidTr="00D30F0D">
        <w:trPr>
          <w:cantSplit/>
          <w:trHeight w:val="243"/>
        </w:trPr>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jc w:val="center"/>
              <w:textAlignment w:val="baseline"/>
              <w:rPr>
                <w:rFonts w:ascii="Times New Roman" w:eastAsia="Times New Roman" w:hAnsi="Times New Roman" w:cs="Times New Roman"/>
                <w:sz w:val="18"/>
                <w:szCs w:val="18"/>
              </w:rPr>
            </w:pPr>
            <w:bookmarkStart w:id="12" w:name="_Hlk5788015"/>
            <w:r w:rsidRPr="00D30F0D">
              <w:rPr>
                <w:rFonts w:ascii="Times New Roman" w:eastAsia="Times New Roman" w:hAnsi="Times New Roman" w:cs="Times New Roman"/>
                <w:sz w:val="18"/>
                <w:szCs w:val="18"/>
                <w:shd w:val="clear" w:color="auto" w:fill="FFFFFF"/>
              </w:rPr>
              <w:t>16 03 06</w:t>
            </w:r>
            <w:bookmarkEnd w:id="12"/>
          </w:p>
        </w:tc>
        <w:tc>
          <w:tcPr>
            <w:tcW w:w="1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textAlignment w:val="baseline"/>
              <w:rPr>
                <w:rFonts w:ascii="Times New Roman" w:eastAsia="Times New Roman" w:hAnsi="Times New Roman" w:cs="Times New Roman"/>
                <w:sz w:val="18"/>
                <w:szCs w:val="18"/>
              </w:rPr>
            </w:pPr>
            <w:r w:rsidRPr="00D30F0D">
              <w:rPr>
                <w:rFonts w:ascii="Times New Roman" w:eastAsia="Times New Roman" w:hAnsi="Times New Roman" w:cs="Times New Roman"/>
                <w:sz w:val="18"/>
                <w:szCs w:val="18"/>
                <w:shd w:val="clear" w:color="auto" w:fill="FFFFFF"/>
              </w:rPr>
              <w:t>organinės atliekos, nenurodytos 16 03 05</w:t>
            </w:r>
          </w:p>
        </w:tc>
        <w:tc>
          <w:tcPr>
            <w:tcW w:w="9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textAlignment w:val="baseline"/>
              <w:rPr>
                <w:rFonts w:ascii="Times New Roman" w:eastAsia="Times New Roman" w:hAnsi="Times New Roman" w:cs="Times New Roman"/>
                <w:sz w:val="18"/>
                <w:szCs w:val="18"/>
              </w:rPr>
            </w:pPr>
            <w:r w:rsidRPr="00D30F0D">
              <w:rPr>
                <w:rFonts w:ascii="Times New Roman" w:eastAsia="Times New Roman" w:hAnsi="Times New Roman" w:cs="Times New Roman"/>
                <w:sz w:val="18"/>
                <w:szCs w:val="18"/>
              </w:rPr>
              <w:t>Netinkami gaminiai</w:t>
            </w:r>
          </w:p>
        </w:tc>
        <w:tc>
          <w:tcPr>
            <w:tcW w:w="6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30F0D" w:rsidRPr="00D30F0D" w:rsidRDefault="00D30F0D" w:rsidP="00D30F0D">
            <w:pPr>
              <w:jc w:val="center"/>
              <w:rPr>
                <w:rFonts w:ascii="Times New Roman" w:eastAsia="Times New Roman" w:hAnsi="Times New Roman" w:cs="Times New Roman"/>
                <w:sz w:val="24"/>
                <w:szCs w:val="20"/>
              </w:rPr>
            </w:pPr>
            <w:r w:rsidRPr="00D30F0D">
              <w:rPr>
                <w:rFonts w:ascii="Times New Roman" w:eastAsia="Calibri" w:hAnsi="Times New Roman" w:cs="Times New Roman"/>
                <w:sz w:val="18"/>
                <w:szCs w:val="18"/>
              </w:rPr>
              <w:t>R3</w:t>
            </w:r>
          </w:p>
        </w:tc>
        <w:tc>
          <w:tcPr>
            <w:tcW w:w="850" w:type="pct"/>
            <w:vMerge/>
            <w:tcBorders>
              <w:left w:val="single" w:sz="4" w:space="0" w:color="auto"/>
              <w:right w:val="single" w:sz="4" w:space="0" w:color="auto"/>
            </w:tcBorders>
            <w:vAlign w:val="center"/>
          </w:tcPr>
          <w:p w:rsidR="00D30F0D" w:rsidRPr="00D30F0D" w:rsidRDefault="00D30F0D" w:rsidP="00D30F0D">
            <w:pPr>
              <w:rPr>
                <w:rFonts w:ascii="Times New Roman" w:eastAsia="Calibri" w:hAnsi="Times New Roman" w:cs="Times New Roman"/>
                <w:sz w:val="18"/>
                <w:szCs w:val="18"/>
              </w:rPr>
            </w:pPr>
          </w:p>
        </w:tc>
        <w:tc>
          <w:tcPr>
            <w:tcW w:w="795" w:type="pct"/>
            <w:vMerge/>
            <w:tcBorders>
              <w:left w:val="single" w:sz="4" w:space="0" w:color="auto"/>
              <w:right w:val="single" w:sz="4" w:space="0" w:color="auto"/>
            </w:tcBorders>
          </w:tcPr>
          <w:p w:rsidR="00D30F0D" w:rsidRPr="00D30F0D" w:rsidRDefault="00D30F0D" w:rsidP="00D30F0D">
            <w:pPr>
              <w:rPr>
                <w:rFonts w:ascii="Times New Roman" w:eastAsia="Calibri" w:hAnsi="Times New Roman" w:cs="Times New Roman"/>
                <w:sz w:val="18"/>
                <w:szCs w:val="18"/>
              </w:rPr>
            </w:pPr>
          </w:p>
        </w:tc>
      </w:tr>
      <w:tr w:rsidR="00D30F0D" w:rsidRPr="00D30F0D" w:rsidTr="00D30F0D">
        <w:trPr>
          <w:cantSplit/>
          <w:trHeight w:val="243"/>
        </w:trPr>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jc w:val="center"/>
              <w:textAlignment w:val="baseline"/>
              <w:rPr>
                <w:rFonts w:ascii="Times New Roman" w:eastAsia="Times New Roman" w:hAnsi="Times New Roman" w:cs="Times New Roman"/>
                <w:sz w:val="18"/>
                <w:szCs w:val="18"/>
              </w:rPr>
            </w:pPr>
            <w:bookmarkStart w:id="13" w:name="_Hlk5788027"/>
            <w:r w:rsidRPr="00D30F0D">
              <w:rPr>
                <w:rFonts w:ascii="Times New Roman" w:eastAsia="Times New Roman" w:hAnsi="Times New Roman" w:cs="Times New Roman"/>
                <w:sz w:val="18"/>
                <w:szCs w:val="18"/>
                <w:shd w:val="clear" w:color="auto" w:fill="FFFFFF"/>
              </w:rPr>
              <w:t>17 02 01</w:t>
            </w:r>
            <w:bookmarkEnd w:id="13"/>
          </w:p>
        </w:tc>
        <w:tc>
          <w:tcPr>
            <w:tcW w:w="1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textAlignment w:val="baseline"/>
              <w:rPr>
                <w:rFonts w:ascii="Times New Roman" w:eastAsia="Times New Roman" w:hAnsi="Times New Roman" w:cs="Times New Roman"/>
                <w:sz w:val="18"/>
                <w:szCs w:val="18"/>
              </w:rPr>
            </w:pPr>
            <w:r w:rsidRPr="00D30F0D">
              <w:rPr>
                <w:rFonts w:ascii="Times New Roman" w:eastAsia="Times New Roman" w:hAnsi="Times New Roman" w:cs="Times New Roman"/>
                <w:sz w:val="18"/>
                <w:szCs w:val="18"/>
                <w:shd w:val="clear" w:color="auto" w:fill="FFFFFF"/>
              </w:rPr>
              <w:t>medis</w:t>
            </w:r>
          </w:p>
        </w:tc>
        <w:tc>
          <w:tcPr>
            <w:tcW w:w="9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textAlignment w:val="baseline"/>
              <w:rPr>
                <w:rFonts w:ascii="Times New Roman" w:eastAsia="Times New Roman" w:hAnsi="Times New Roman" w:cs="Times New Roman"/>
                <w:sz w:val="18"/>
                <w:szCs w:val="18"/>
              </w:rPr>
            </w:pPr>
            <w:r w:rsidRPr="00D30F0D">
              <w:rPr>
                <w:rFonts w:ascii="Times New Roman" w:eastAsia="Times New Roman" w:hAnsi="Times New Roman" w:cs="Times New Roman"/>
                <w:sz w:val="18"/>
                <w:szCs w:val="18"/>
              </w:rPr>
              <w:t>Medienos atliekos</w:t>
            </w:r>
          </w:p>
        </w:tc>
        <w:tc>
          <w:tcPr>
            <w:tcW w:w="6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30F0D" w:rsidRPr="00D30F0D" w:rsidRDefault="00D30F0D" w:rsidP="00D30F0D">
            <w:pPr>
              <w:jc w:val="center"/>
              <w:rPr>
                <w:rFonts w:ascii="Times New Roman" w:eastAsia="Times New Roman" w:hAnsi="Times New Roman" w:cs="Times New Roman"/>
                <w:sz w:val="24"/>
                <w:szCs w:val="20"/>
              </w:rPr>
            </w:pPr>
            <w:r w:rsidRPr="00D30F0D">
              <w:rPr>
                <w:rFonts w:ascii="Times New Roman" w:eastAsia="Calibri" w:hAnsi="Times New Roman" w:cs="Times New Roman"/>
                <w:sz w:val="18"/>
                <w:szCs w:val="18"/>
              </w:rPr>
              <w:t>R3</w:t>
            </w:r>
          </w:p>
        </w:tc>
        <w:tc>
          <w:tcPr>
            <w:tcW w:w="850" w:type="pct"/>
            <w:vMerge/>
            <w:tcBorders>
              <w:left w:val="single" w:sz="4" w:space="0" w:color="auto"/>
              <w:right w:val="single" w:sz="4" w:space="0" w:color="auto"/>
            </w:tcBorders>
            <w:vAlign w:val="center"/>
          </w:tcPr>
          <w:p w:rsidR="00D30F0D" w:rsidRPr="00D30F0D" w:rsidRDefault="00D30F0D" w:rsidP="00D30F0D">
            <w:pPr>
              <w:rPr>
                <w:rFonts w:ascii="Times New Roman" w:eastAsia="Calibri" w:hAnsi="Times New Roman" w:cs="Times New Roman"/>
                <w:sz w:val="18"/>
                <w:szCs w:val="18"/>
              </w:rPr>
            </w:pPr>
          </w:p>
        </w:tc>
        <w:tc>
          <w:tcPr>
            <w:tcW w:w="795" w:type="pct"/>
            <w:vMerge/>
            <w:tcBorders>
              <w:left w:val="single" w:sz="4" w:space="0" w:color="auto"/>
              <w:right w:val="single" w:sz="4" w:space="0" w:color="auto"/>
            </w:tcBorders>
          </w:tcPr>
          <w:p w:rsidR="00D30F0D" w:rsidRPr="00D30F0D" w:rsidRDefault="00D30F0D" w:rsidP="00D30F0D">
            <w:pPr>
              <w:rPr>
                <w:rFonts w:ascii="Times New Roman" w:eastAsia="Calibri" w:hAnsi="Times New Roman" w:cs="Times New Roman"/>
                <w:sz w:val="18"/>
                <w:szCs w:val="18"/>
              </w:rPr>
            </w:pPr>
          </w:p>
        </w:tc>
      </w:tr>
      <w:tr w:rsidR="00D30F0D" w:rsidRPr="00D30F0D" w:rsidTr="00D30F0D">
        <w:trPr>
          <w:cantSplit/>
          <w:trHeight w:val="243"/>
        </w:trPr>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jc w:val="center"/>
              <w:textAlignment w:val="baseline"/>
              <w:rPr>
                <w:rFonts w:ascii="Times New Roman" w:eastAsia="Times New Roman" w:hAnsi="Times New Roman" w:cs="Times New Roman"/>
                <w:sz w:val="18"/>
                <w:szCs w:val="18"/>
              </w:rPr>
            </w:pPr>
            <w:bookmarkStart w:id="14" w:name="_Hlk5788037"/>
            <w:r w:rsidRPr="00D30F0D">
              <w:rPr>
                <w:rFonts w:ascii="Times New Roman" w:eastAsia="Times New Roman" w:hAnsi="Times New Roman" w:cs="Times New Roman"/>
                <w:sz w:val="18"/>
                <w:szCs w:val="18"/>
              </w:rPr>
              <w:t>19 12 01</w:t>
            </w:r>
            <w:bookmarkEnd w:id="14"/>
          </w:p>
        </w:tc>
        <w:tc>
          <w:tcPr>
            <w:tcW w:w="1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textAlignment w:val="baseline"/>
              <w:rPr>
                <w:rFonts w:ascii="Times New Roman" w:eastAsia="Times New Roman" w:hAnsi="Times New Roman" w:cs="Times New Roman"/>
                <w:sz w:val="18"/>
                <w:szCs w:val="18"/>
              </w:rPr>
            </w:pPr>
            <w:r w:rsidRPr="00D30F0D">
              <w:rPr>
                <w:rFonts w:ascii="Times New Roman" w:eastAsia="Times New Roman" w:hAnsi="Times New Roman" w:cs="Times New Roman"/>
                <w:sz w:val="18"/>
                <w:szCs w:val="18"/>
              </w:rPr>
              <w:t>popierius ir kartonas</w:t>
            </w:r>
          </w:p>
        </w:tc>
        <w:tc>
          <w:tcPr>
            <w:tcW w:w="9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textAlignment w:val="baseline"/>
              <w:rPr>
                <w:rFonts w:ascii="Times New Roman" w:eastAsia="Times New Roman" w:hAnsi="Times New Roman" w:cs="Times New Roman"/>
                <w:sz w:val="18"/>
                <w:szCs w:val="18"/>
              </w:rPr>
            </w:pPr>
            <w:r w:rsidRPr="00D30F0D">
              <w:rPr>
                <w:rFonts w:ascii="Times New Roman" w:eastAsia="Times New Roman" w:hAnsi="Times New Roman" w:cs="Times New Roman"/>
                <w:sz w:val="18"/>
                <w:szCs w:val="18"/>
              </w:rPr>
              <w:t>Popieriaus atliekos</w:t>
            </w:r>
          </w:p>
        </w:tc>
        <w:tc>
          <w:tcPr>
            <w:tcW w:w="6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30F0D" w:rsidRPr="00D30F0D" w:rsidRDefault="00D30F0D" w:rsidP="00D30F0D">
            <w:pPr>
              <w:jc w:val="center"/>
              <w:rPr>
                <w:rFonts w:ascii="Times New Roman" w:eastAsia="Times New Roman" w:hAnsi="Times New Roman" w:cs="Times New Roman"/>
                <w:sz w:val="24"/>
                <w:szCs w:val="20"/>
              </w:rPr>
            </w:pPr>
            <w:r w:rsidRPr="00D30F0D">
              <w:rPr>
                <w:rFonts w:ascii="Times New Roman" w:eastAsia="Calibri" w:hAnsi="Times New Roman" w:cs="Times New Roman"/>
                <w:sz w:val="18"/>
                <w:szCs w:val="18"/>
              </w:rPr>
              <w:t>R3</w:t>
            </w:r>
          </w:p>
        </w:tc>
        <w:tc>
          <w:tcPr>
            <w:tcW w:w="850" w:type="pct"/>
            <w:vMerge/>
            <w:tcBorders>
              <w:left w:val="single" w:sz="4" w:space="0" w:color="auto"/>
              <w:right w:val="single" w:sz="4" w:space="0" w:color="auto"/>
            </w:tcBorders>
            <w:vAlign w:val="center"/>
          </w:tcPr>
          <w:p w:rsidR="00D30F0D" w:rsidRPr="00D30F0D" w:rsidRDefault="00D30F0D" w:rsidP="00D30F0D">
            <w:pPr>
              <w:rPr>
                <w:rFonts w:ascii="Times New Roman" w:eastAsia="Calibri" w:hAnsi="Times New Roman" w:cs="Times New Roman"/>
                <w:sz w:val="18"/>
                <w:szCs w:val="18"/>
              </w:rPr>
            </w:pPr>
          </w:p>
        </w:tc>
        <w:tc>
          <w:tcPr>
            <w:tcW w:w="795" w:type="pct"/>
            <w:vMerge/>
            <w:tcBorders>
              <w:left w:val="single" w:sz="4" w:space="0" w:color="auto"/>
              <w:right w:val="single" w:sz="4" w:space="0" w:color="auto"/>
            </w:tcBorders>
          </w:tcPr>
          <w:p w:rsidR="00D30F0D" w:rsidRPr="00D30F0D" w:rsidRDefault="00D30F0D" w:rsidP="00D30F0D">
            <w:pPr>
              <w:rPr>
                <w:rFonts w:ascii="Times New Roman" w:eastAsia="Calibri" w:hAnsi="Times New Roman" w:cs="Times New Roman"/>
                <w:sz w:val="18"/>
                <w:szCs w:val="18"/>
              </w:rPr>
            </w:pPr>
          </w:p>
        </w:tc>
      </w:tr>
      <w:tr w:rsidR="00D30F0D" w:rsidRPr="00D30F0D" w:rsidTr="00D30F0D">
        <w:trPr>
          <w:cantSplit/>
          <w:trHeight w:val="243"/>
        </w:trPr>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jc w:val="center"/>
              <w:textAlignment w:val="baseline"/>
              <w:rPr>
                <w:rFonts w:ascii="Times New Roman" w:eastAsia="Times New Roman" w:hAnsi="Times New Roman" w:cs="Times New Roman"/>
                <w:sz w:val="18"/>
                <w:szCs w:val="18"/>
              </w:rPr>
            </w:pPr>
            <w:bookmarkStart w:id="15" w:name="_Hlk5788045"/>
            <w:r w:rsidRPr="00D30F0D">
              <w:rPr>
                <w:rFonts w:ascii="Times New Roman" w:eastAsia="Times New Roman" w:hAnsi="Times New Roman" w:cs="Times New Roman"/>
                <w:sz w:val="18"/>
                <w:szCs w:val="18"/>
                <w:shd w:val="clear" w:color="auto" w:fill="FFFFFF"/>
              </w:rPr>
              <w:t>19 12 07</w:t>
            </w:r>
            <w:bookmarkEnd w:id="15"/>
          </w:p>
        </w:tc>
        <w:tc>
          <w:tcPr>
            <w:tcW w:w="1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textAlignment w:val="baseline"/>
              <w:rPr>
                <w:rFonts w:ascii="Times New Roman" w:eastAsia="Times New Roman" w:hAnsi="Times New Roman" w:cs="Times New Roman"/>
                <w:sz w:val="18"/>
                <w:szCs w:val="18"/>
              </w:rPr>
            </w:pPr>
            <w:r w:rsidRPr="00D30F0D">
              <w:rPr>
                <w:rFonts w:ascii="Times New Roman" w:eastAsia="Times New Roman" w:hAnsi="Times New Roman" w:cs="Times New Roman"/>
                <w:sz w:val="18"/>
                <w:szCs w:val="18"/>
                <w:shd w:val="clear" w:color="auto" w:fill="FFFFFF"/>
              </w:rPr>
              <w:t>mediena, nenurodyta 19 12 06</w:t>
            </w:r>
          </w:p>
        </w:tc>
        <w:tc>
          <w:tcPr>
            <w:tcW w:w="9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textAlignment w:val="baseline"/>
              <w:rPr>
                <w:rFonts w:ascii="Times New Roman" w:eastAsia="Times New Roman" w:hAnsi="Times New Roman" w:cs="Times New Roman"/>
                <w:sz w:val="18"/>
                <w:szCs w:val="18"/>
              </w:rPr>
            </w:pPr>
            <w:r w:rsidRPr="00D30F0D">
              <w:rPr>
                <w:rFonts w:ascii="Times New Roman" w:eastAsia="Times New Roman" w:hAnsi="Times New Roman" w:cs="Times New Roman"/>
                <w:sz w:val="18"/>
                <w:szCs w:val="18"/>
              </w:rPr>
              <w:t>Medienos atliekos</w:t>
            </w:r>
          </w:p>
        </w:tc>
        <w:tc>
          <w:tcPr>
            <w:tcW w:w="6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30F0D" w:rsidRPr="00D30F0D" w:rsidRDefault="00D30F0D" w:rsidP="00D30F0D">
            <w:pPr>
              <w:jc w:val="center"/>
              <w:rPr>
                <w:rFonts w:ascii="Times New Roman" w:eastAsia="Times New Roman" w:hAnsi="Times New Roman" w:cs="Times New Roman"/>
                <w:sz w:val="24"/>
                <w:szCs w:val="20"/>
              </w:rPr>
            </w:pPr>
            <w:r w:rsidRPr="00D30F0D">
              <w:rPr>
                <w:rFonts w:ascii="Times New Roman" w:eastAsia="Calibri" w:hAnsi="Times New Roman" w:cs="Times New Roman"/>
                <w:sz w:val="18"/>
                <w:szCs w:val="18"/>
              </w:rPr>
              <w:t>R3</w:t>
            </w:r>
          </w:p>
        </w:tc>
        <w:tc>
          <w:tcPr>
            <w:tcW w:w="850" w:type="pct"/>
            <w:vMerge/>
            <w:tcBorders>
              <w:left w:val="single" w:sz="4" w:space="0" w:color="auto"/>
              <w:right w:val="single" w:sz="4" w:space="0" w:color="auto"/>
            </w:tcBorders>
            <w:vAlign w:val="center"/>
          </w:tcPr>
          <w:p w:rsidR="00D30F0D" w:rsidRPr="00D30F0D" w:rsidRDefault="00D30F0D" w:rsidP="00D30F0D">
            <w:pPr>
              <w:rPr>
                <w:rFonts w:ascii="Times New Roman" w:eastAsia="Calibri" w:hAnsi="Times New Roman" w:cs="Times New Roman"/>
                <w:sz w:val="18"/>
                <w:szCs w:val="18"/>
              </w:rPr>
            </w:pPr>
          </w:p>
        </w:tc>
        <w:tc>
          <w:tcPr>
            <w:tcW w:w="795" w:type="pct"/>
            <w:vMerge/>
            <w:tcBorders>
              <w:left w:val="single" w:sz="4" w:space="0" w:color="auto"/>
              <w:right w:val="single" w:sz="4" w:space="0" w:color="auto"/>
            </w:tcBorders>
          </w:tcPr>
          <w:p w:rsidR="00D30F0D" w:rsidRPr="00D30F0D" w:rsidRDefault="00D30F0D" w:rsidP="00D30F0D">
            <w:pPr>
              <w:rPr>
                <w:rFonts w:ascii="Times New Roman" w:eastAsia="Calibri" w:hAnsi="Times New Roman" w:cs="Times New Roman"/>
                <w:sz w:val="18"/>
                <w:szCs w:val="18"/>
              </w:rPr>
            </w:pPr>
          </w:p>
        </w:tc>
      </w:tr>
      <w:tr w:rsidR="00D30F0D" w:rsidRPr="00D30F0D" w:rsidTr="00D30F0D">
        <w:trPr>
          <w:cantSplit/>
          <w:trHeight w:val="243"/>
        </w:trPr>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jc w:val="center"/>
              <w:textAlignment w:val="baseline"/>
              <w:rPr>
                <w:rFonts w:ascii="Times New Roman" w:eastAsia="Times New Roman" w:hAnsi="Times New Roman" w:cs="Times New Roman"/>
                <w:sz w:val="18"/>
                <w:szCs w:val="18"/>
                <w:shd w:val="clear" w:color="auto" w:fill="FFFFFF"/>
              </w:rPr>
            </w:pPr>
            <w:bookmarkStart w:id="16" w:name="_Hlk5788054"/>
            <w:r w:rsidRPr="00D30F0D">
              <w:rPr>
                <w:rFonts w:ascii="Times New Roman" w:eastAsia="Times New Roman" w:hAnsi="Times New Roman" w:cs="Times New Roman"/>
                <w:sz w:val="18"/>
                <w:szCs w:val="18"/>
                <w:shd w:val="clear" w:color="auto" w:fill="FFFFFF"/>
              </w:rPr>
              <w:t>19 12 12</w:t>
            </w:r>
            <w:bookmarkEnd w:id="16"/>
          </w:p>
        </w:tc>
        <w:tc>
          <w:tcPr>
            <w:tcW w:w="1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textAlignment w:val="baseline"/>
              <w:rPr>
                <w:rFonts w:ascii="Times New Roman" w:eastAsia="Times New Roman" w:hAnsi="Times New Roman" w:cs="Times New Roman"/>
                <w:sz w:val="18"/>
                <w:szCs w:val="18"/>
                <w:shd w:val="clear" w:color="auto" w:fill="FFFFFF"/>
              </w:rPr>
            </w:pPr>
            <w:r w:rsidRPr="00D30F0D">
              <w:rPr>
                <w:rFonts w:ascii="Times New Roman" w:eastAsia="Times New Roman" w:hAnsi="Times New Roman" w:cs="Times New Roman"/>
                <w:sz w:val="18"/>
                <w:szCs w:val="18"/>
                <w:shd w:val="clear" w:color="auto" w:fill="FFFFFF"/>
              </w:rPr>
              <w:t>kitos mechaninio atliekų (įskaitant medžiagų mišinius) apdorojimo atliekos, nenurodytos 19 12 11</w:t>
            </w:r>
          </w:p>
        </w:tc>
        <w:tc>
          <w:tcPr>
            <w:tcW w:w="9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textAlignment w:val="baseline"/>
              <w:rPr>
                <w:rFonts w:ascii="Times New Roman" w:eastAsia="Times New Roman" w:hAnsi="Times New Roman" w:cs="Times New Roman"/>
                <w:sz w:val="18"/>
                <w:szCs w:val="18"/>
                <w:shd w:val="clear" w:color="auto" w:fill="FFFFFF"/>
              </w:rPr>
            </w:pPr>
            <w:r w:rsidRPr="00D30F0D">
              <w:rPr>
                <w:rFonts w:ascii="Times New Roman" w:eastAsia="Times New Roman" w:hAnsi="Times New Roman" w:cs="Times New Roman"/>
                <w:sz w:val="18"/>
                <w:szCs w:val="18"/>
                <w:shd w:val="clear" w:color="auto" w:fill="FFFFFF"/>
              </w:rPr>
              <w:t>Įvairios biologiškai skaidžios atliekos</w:t>
            </w:r>
          </w:p>
        </w:tc>
        <w:tc>
          <w:tcPr>
            <w:tcW w:w="6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30F0D" w:rsidRPr="00D30F0D" w:rsidRDefault="00D30F0D" w:rsidP="00D30F0D">
            <w:pPr>
              <w:jc w:val="center"/>
              <w:rPr>
                <w:rFonts w:ascii="Times New Roman" w:eastAsia="Times New Roman" w:hAnsi="Times New Roman" w:cs="Times New Roman"/>
                <w:sz w:val="24"/>
                <w:szCs w:val="20"/>
              </w:rPr>
            </w:pPr>
            <w:r w:rsidRPr="00D30F0D">
              <w:rPr>
                <w:rFonts w:ascii="Times New Roman" w:eastAsia="Calibri" w:hAnsi="Times New Roman" w:cs="Times New Roman"/>
                <w:sz w:val="18"/>
                <w:szCs w:val="18"/>
              </w:rPr>
              <w:t>R3</w:t>
            </w:r>
          </w:p>
        </w:tc>
        <w:tc>
          <w:tcPr>
            <w:tcW w:w="850" w:type="pct"/>
            <w:vMerge/>
            <w:tcBorders>
              <w:left w:val="single" w:sz="4" w:space="0" w:color="auto"/>
              <w:right w:val="single" w:sz="4" w:space="0" w:color="auto"/>
            </w:tcBorders>
            <w:vAlign w:val="center"/>
          </w:tcPr>
          <w:p w:rsidR="00D30F0D" w:rsidRPr="00D30F0D" w:rsidRDefault="00D30F0D" w:rsidP="00D30F0D">
            <w:pPr>
              <w:rPr>
                <w:rFonts w:ascii="Times New Roman" w:eastAsia="Calibri" w:hAnsi="Times New Roman" w:cs="Times New Roman"/>
                <w:sz w:val="18"/>
                <w:szCs w:val="18"/>
              </w:rPr>
            </w:pPr>
          </w:p>
        </w:tc>
        <w:tc>
          <w:tcPr>
            <w:tcW w:w="795" w:type="pct"/>
            <w:vMerge/>
            <w:tcBorders>
              <w:left w:val="single" w:sz="4" w:space="0" w:color="auto"/>
              <w:right w:val="single" w:sz="4" w:space="0" w:color="auto"/>
            </w:tcBorders>
          </w:tcPr>
          <w:p w:rsidR="00D30F0D" w:rsidRPr="00D30F0D" w:rsidRDefault="00D30F0D" w:rsidP="00D30F0D">
            <w:pPr>
              <w:rPr>
                <w:rFonts w:ascii="Times New Roman" w:eastAsia="Calibri" w:hAnsi="Times New Roman" w:cs="Times New Roman"/>
                <w:sz w:val="18"/>
                <w:szCs w:val="18"/>
              </w:rPr>
            </w:pPr>
          </w:p>
        </w:tc>
      </w:tr>
      <w:tr w:rsidR="00D30F0D" w:rsidRPr="00D30F0D" w:rsidTr="00D30F0D">
        <w:trPr>
          <w:cantSplit/>
          <w:trHeight w:val="243"/>
        </w:trPr>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jc w:val="center"/>
              <w:textAlignment w:val="baseline"/>
              <w:rPr>
                <w:rFonts w:ascii="Times New Roman" w:eastAsia="Times New Roman" w:hAnsi="Times New Roman" w:cs="Times New Roman"/>
                <w:sz w:val="18"/>
                <w:szCs w:val="18"/>
              </w:rPr>
            </w:pPr>
            <w:bookmarkStart w:id="17" w:name="_Hlk5788064"/>
            <w:r w:rsidRPr="00D30F0D">
              <w:rPr>
                <w:rFonts w:ascii="Times New Roman" w:eastAsia="Times New Roman" w:hAnsi="Times New Roman" w:cs="Times New Roman"/>
                <w:sz w:val="18"/>
                <w:szCs w:val="18"/>
              </w:rPr>
              <w:t xml:space="preserve">20 01 01 </w:t>
            </w:r>
            <w:bookmarkEnd w:id="17"/>
          </w:p>
        </w:tc>
        <w:tc>
          <w:tcPr>
            <w:tcW w:w="1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textAlignment w:val="baseline"/>
              <w:rPr>
                <w:rFonts w:ascii="Times New Roman" w:eastAsia="Times New Roman" w:hAnsi="Times New Roman" w:cs="Times New Roman"/>
                <w:sz w:val="18"/>
                <w:szCs w:val="18"/>
              </w:rPr>
            </w:pPr>
            <w:r w:rsidRPr="00D30F0D">
              <w:rPr>
                <w:rFonts w:ascii="Times New Roman" w:eastAsia="Times New Roman" w:hAnsi="Times New Roman" w:cs="Times New Roman"/>
                <w:sz w:val="18"/>
                <w:szCs w:val="18"/>
              </w:rPr>
              <w:t>popierius ir kartonas</w:t>
            </w:r>
          </w:p>
        </w:tc>
        <w:tc>
          <w:tcPr>
            <w:tcW w:w="9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textAlignment w:val="baseline"/>
              <w:rPr>
                <w:rFonts w:ascii="Times New Roman" w:eastAsia="Times New Roman" w:hAnsi="Times New Roman" w:cs="Times New Roman"/>
                <w:sz w:val="18"/>
                <w:szCs w:val="18"/>
              </w:rPr>
            </w:pPr>
            <w:r w:rsidRPr="00D30F0D">
              <w:rPr>
                <w:rFonts w:ascii="Times New Roman" w:eastAsia="Times New Roman" w:hAnsi="Times New Roman" w:cs="Times New Roman"/>
                <w:sz w:val="18"/>
                <w:szCs w:val="18"/>
              </w:rPr>
              <w:t>Popieriaus atliekos</w:t>
            </w:r>
          </w:p>
        </w:tc>
        <w:tc>
          <w:tcPr>
            <w:tcW w:w="6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30F0D" w:rsidRPr="00D30F0D" w:rsidRDefault="00D30F0D" w:rsidP="00D30F0D">
            <w:pPr>
              <w:jc w:val="center"/>
              <w:rPr>
                <w:rFonts w:ascii="Times New Roman" w:eastAsia="Times New Roman" w:hAnsi="Times New Roman" w:cs="Times New Roman"/>
                <w:sz w:val="24"/>
                <w:szCs w:val="20"/>
              </w:rPr>
            </w:pPr>
            <w:r w:rsidRPr="00D30F0D">
              <w:rPr>
                <w:rFonts w:ascii="Times New Roman" w:eastAsia="Calibri" w:hAnsi="Times New Roman" w:cs="Times New Roman"/>
                <w:sz w:val="18"/>
                <w:szCs w:val="18"/>
              </w:rPr>
              <w:t>R3</w:t>
            </w:r>
          </w:p>
        </w:tc>
        <w:tc>
          <w:tcPr>
            <w:tcW w:w="850" w:type="pct"/>
            <w:vMerge/>
            <w:tcBorders>
              <w:left w:val="single" w:sz="4" w:space="0" w:color="auto"/>
              <w:right w:val="single" w:sz="4" w:space="0" w:color="auto"/>
            </w:tcBorders>
            <w:vAlign w:val="center"/>
          </w:tcPr>
          <w:p w:rsidR="00D30F0D" w:rsidRPr="00D30F0D" w:rsidRDefault="00D30F0D" w:rsidP="00D30F0D">
            <w:pPr>
              <w:rPr>
                <w:rFonts w:ascii="Times New Roman" w:eastAsia="Calibri" w:hAnsi="Times New Roman" w:cs="Times New Roman"/>
                <w:sz w:val="18"/>
                <w:szCs w:val="18"/>
              </w:rPr>
            </w:pPr>
          </w:p>
        </w:tc>
        <w:tc>
          <w:tcPr>
            <w:tcW w:w="795" w:type="pct"/>
            <w:vMerge/>
            <w:tcBorders>
              <w:left w:val="single" w:sz="4" w:space="0" w:color="auto"/>
              <w:right w:val="single" w:sz="4" w:space="0" w:color="auto"/>
            </w:tcBorders>
          </w:tcPr>
          <w:p w:rsidR="00D30F0D" w:rsidRPr="00D30F0D" w:rsidRDefault="00D30F0D" w:rsidP="00D30F0D">
            <w:pPr>
              <w:rPr>
                <w:rFonts w:ascii="Times New Roman" w:eastAsia="Calibri" w:hAnsi="Times New Roman" w:cs="Times New Roman"/>
                <w:sz w:val="18"/>
                <w:szCs w:val="18"/>
              </w:rPr>
            </w:pPr>
          </w:p>
        </w:tc>
      </w:tr>
      <w:tr w:rsidR="00D30F0D" w:rsidRPr="00D30F0D" w:rsidTr="00D30F0D">
        <w:trPr>
          <w:cantSplit/>
          <w:trHeight w:val="243"/>
        </w:trPr>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jc w:val="center"/>
              <w:textAlignment w:val="baseline"/>
              <w:rPr>
                <w:rFonts w:ascii="Times New Roman" w:eastAsia="Times New Roman" w:hAnsi="Times New Roman" w:cs="Times New Roman"/>
                <w:sz w:val="18"/>
                <w:szCs w:val="18"/>
              </w:rPr>
            </w:pPr>
            <w:bookmarkStart w:id="18" w:name="_Hlk5788075"/>
            <w:r w:rsidRPr="00D30F0D">
              <w:rPr>
                <w:rFonts w:ascii="Times New Roman" w:eastAsia="Times New Roman" w:hAnsi="Times New Roman" w:cs="Times New Roman"/>
                <w:sz w:val="18"/>
                <w:szCs w:val="18"/>
              </w:rPr>
              <w:t>20 01 08</w:t>
            </w:r>
            <w:bookmarkEnd w:id="18"/>
          </w:p>
        </w:tc>
        <w:tc>
          <w:tcPr>
            <w:tcW w:w="1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textAlignment w:val="baseline"/>
              <w:rPr>
                <w:rFonts w:ascii="Times New Roman" w:eastAsia="Times New Roman" w:hAnsi="Times New Roman" w:cs="Times New Roman"/>
                <w:sz w:val="18"/>
                <w:szCs w:val="18"/>
              </w:rPr>
            </w:pPr>
            <w:r w:rsidRPr="00D30F0D">
              <w:rPr>
                <w:rFonts w:ascii="Times New Roman" w:eastAsia="Times New Roman" w:hAnsi="Times New Roman" w:cs="Times New Roman"/>
                <w:sz w:val="18"/>
                <w:szCs w:val="18"/>
              </w:rPr>
              <w:t>Biologiškai suyrančios virtuvių ir valgyklų atliekos</w:t>
            </w:r>
          </w:p>
        </w:tc>
        <w:tc>
          <w:tcPr>
            <w:tcW w:w="9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textAlignment w:val="baseline"/>
              <w:rPr>
                <w:rFonts w:ascii="Times New Roman" w:eastAsia="Times New Roman" w:hAnsi="Times New Roman" w:cs="Times New Roman"/>
                <w:sz w:val="18"/>
                <w:szCs w:val="18"/>
              </w:rPr>
            </w:pPr>
            <w:r w:rsidRPr="00D30F0D">
              <w:rPr>
                <w:rFonts w:ascii="Times New Roman" w:eastAsia="Times New Roman" w:hAnsi="Times New Roman" w:cs="Times New Roman"/>
                <w:sz w:val="18"/>
                <w:szCs w:val="18"/>
              </w:rPr>
              <w:t>Virtuvių atliekos</w:t>
            </w:r>
          </w:p>
        </w:tc>
        <w:tc>
          <w:tcPr>
            <w:tcW w:w="6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30F0D" w:rsidRPr="00D30F0D" w:rsidRDefault="00D30F0D" w:rsidP="00D30F0D">
            <w:pPr>
              <w:jc w:val="center"/>
              <w:rPr>
                <w:rFonts w:ascii="Times New Roman" w:eastAsia="Times New Roman" w:hAnsi="Times New Roman" w:cs="Times New Roman"/>
                <w:sz w:val="24"/>
                <w:szCs w:val="20"/>
              </w:rPr>
            </w:pPr>
            <w:r w:rsidRPr="00D30F0D">
              <w:rPr>
                <w:rFonts w:ascii="Times New Roman" w:eastAsia="Calibri" w:hAnsi="Times New Roman" w:cs="Times New Roman"/>
                <w:sz w:val="18"/>
                <w:szCs w:val="18"/>
              </w:rPr>
              <w:t>R3</w:t>
            </w:r>
          </w:p>
        </w:tc>
        <w:tc>
          <w:tcPr>
            <w:tcW w:w="850" w:type="pct"/>
            <w:vMerge/>
            <w:tcBorders>
              <w:left w:val="single" w:sz="4" w:space="0" w:color="auto"/>
              <w:right w:val="single" w:sz="4" w:space="0" w:color="auto"/>
            </w:tcBorders>
            <w:vAlign w:val="center"/>
          </w:tcPr>
          <w:p w:rsidR="00D30F0D" w:rsidRPr="00D30F0D" w:rsidRDefault="00D30F0D" w:rsidP="00D30F0D">
            <w:pPr>
              <w:rPr>
                <w:rFonts w:ascii="Times New Roman" w:eastAsia="Calibri" w:hAnsi="Times New Roman" w:cs="Times New Roman"/>
                <w:sz w:val="18"/>
                <w:szCs w:val="18"/>
              </w:rPr>
            </w:pPr>
          </w:p>
        </w:tc>
        <w:tc>
          <w:tcPr>
            <w:tcW w:w="795" w:type="pct"/>
            <w:vMerge/>
            <w:tcBorders>
              <w:left w:val="single" w:sz="4" w:space="0" w:color="auto"/>
              <w:right w:val="single" w:sz="4" w:space="0" w:color="auto"/>
            </w:tcBorders>
          </w:tcPr>
          <w:p w:rsidR="00D30F0D" w:rsidRPr="00D30F0D" w:rsidRDefault="00D30F0D" w:rsidP="00D30F0D">
            <w:pPr>
              <w:rPr>
                <w:rFonts w:ascii="Times New Roman" w:eastAsia="Calibri" w:hAnsi="Times New Roman" w:cs="Times New Roman"/>
                <w:sz w:val="18"/>
                <w:szCs w:val="18"/>
              </w:rPr>
            </w:pPr>
          </w:p>
        </w:tc>
      </w:tr>
      <w:tr w:rsidR="00D30F0D" w:rsidRPr="00D30F0D" w:rsidTr="00D30F0D">
        <w:trPr>
          <w:cantSplit/>
          <w:trHeight w:val="243"/>
        </w:trPr>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jc w:val="center"/>
              <w:textAlignment w:val="baseline"/>
              <w:rPr>
                <w:rFonts w:ascii="Times New Roman" w:eastAsia="Times New Roman" w:hAnsi="Times New Roman" w:cs="Times New Roman"/>
                <w:sz w:val="18"/>
                <w:szCs w:val="18"/>
              </w:rPr>
            </w:pPr>
            <w:bookmarkStart w:id="19" w:name="_Hlk5788087"/>
            <w:r w:rsidRPr="00D30F0D">
              <w:rPr>
                <w:rFonts w:ascii="Times New Roman" w:eastAsia="Times New Roman" w:hAnsi="Times New Roman" w:cs="Times New Roman"/>
                <w:sz w:val="18"/>
                <w:szCs w:val="18"/>
                <w:shd w:val="clear" w:color="auto" w:fill="FFFFFF"/>
              </w:rPr>
              <w:t>20 01 38</w:t>
            </w:r>
            <w:bookmarkEnd w:id="19"/>
          </w:p>
        </w:tc>
        <w:tc>
          <w:tcPr>
            <w:tcW w:w="1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textAlignment w:val="baseline"/>
              <w:rPr>
                <w:rFonts w:ascii="Times New Roman" w:eastAsia="Times New Roman" w:hAnsi="Times New Roman" w:cs="Times New Roman"/>
                <w:sz w:val="18"/>
                <w:szCs w:val="18"/>
              </w:rPr>
            </w:pPr>
            <w:r w:rsidRPr="00D30F0D">
              <w:rPr>
                <w:rFonts w:ascii="Times New Roman" w:eastAsia="Times New Roman" w:hAnsi="Times New Roman" w:cs="Times New Roman"/>
                <w:sz w:val="18"/>
                <w:szCs w:val="18"/>
                <w:shd w:val="clear" w:color="auto" w:fill="FFFFFF"/>
              </w:rPr>
              <w:t>mediena, nenurodyta 20 01 37</w:t>
            </w:r>
          </w:p>
        </w:tc>
        <w:tc>
          <w:tcPr>
            <w:tcW w:w="9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textAlignment w:val="baseline"/>
              <w:rPr>
                <w:rFonts w:ascii="Times New Roman" w:eastAsia="Times New Roman" w:hAnsi="Times New Roman" w:cs="Times New Roman"/>
                <w:sz w:val="18"/>
                <w:szCs w:val="18"/>
              </w:rPr>
            </w:pPr>
            <w:r w:rsidRPr="00D30F0D">
              <w:rPr>
                <w:rFonts w:ascii="Times New Roman" w:eastAsia="Times New Roman" w:hAnsi="Times New Roman" w:cs="Times New Roman"/>
                <w:sz w:val="18"/>
                <w:szCs w:val="18"/>
              </w:rPr>
              <w:t>Medienos atliekos</w:t>
            </w:r>
          </w:p>
        </w:tc>
        <w:tc>
          <w:tcPr>
            <w:tcW w:w="6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30F0D" w:rsidRPr="00D30F0D" w:rsidRDefault="00D30F0D" w:rsidP="00D30F0D">
            <w:pPr>
              <w:jc w:val="center"/>
              <w:rPr>
                <w:rFonts w:ascii="Times New Roman" w:eastAsia="Times New Roman" w:hAnsi="Times New Roman" w:cs="Times New Roman"/>
                <w:sz w:val="24"/>
                <w:szCs w:val="20"/>
              </w:rPr>
            </w:pPr>
            <w:r w:rsidRPr="00D30F0D">
              <w:rPr>
                <w:rFonts w:ascii="Times New Roman" w:eastAsia="Calibri" w:hAnsi="Times New Roman" w:cs="Times New Roman"/>
                <w:sz w:val="18"/>
                <w:szCs w:val="18"/>
              </w:rPr>
              <w:t>R3</w:t>
            </w:r>
          </w:p>
        </w:tc>
        <w:tc>
          <w:tcPr>
            <w:tcW w:w="850" w:type="pct"/>
            <w:vMerge/>
            <w:tcBorders>
              <w:left w:val="single" w:sz="4" w:space="0" w:color="auto"/>
              <w:right w:val="single" w:sz="4" w:space="0" w:color="auto"/>
            </w:tcBorders>
            <w:vAlign w:val="center"/>
          </w:tcPr>
          <w:p w:rsidR="00D30F0D" w:rsidRPr="00D30F0D" w:rsidRDefault="00D30F0D" w:rsidP="00D30F0D">
            <w:pPr>
              <w:rPr>
                <w:rFonts w:ascii="Times New Roman" w:eastAsia="Calibri" w:hAnsi="Times New Roman" w:cs="Times New Roman"/>
                <w:sz w:val="18"/>
                <w:szCs w:val="18"/>
              </w:rPr>
            </w:pPr>
          </w:p>
        </w:tc>
        <w:tc>
          <w:tcPr>
            <w:tcW w:w="795" w:type="pct"/>
            <w:vMerge/>
            <w:tcBorders>
              <w:left w:val="single" w:sz="4" w:space="0" w:color="auto"/>
              <w:right w:val="single" w:sz="4" w:space="0" w:color="auto"/>
            </w:tcBorders>
          </w:tcPr>
          <w:p w:rsidR="00D30F0D" w:rsidRPr="00D30F0D" w:rsidRDefault="00D30F0D" w:rsidP="00D30F0D">
            <w:pPr>
              <w:rPr>
                <w:rFonts w:ascii="Times New Roman" w:eastAsia="Calibri" w:hAnsi="Times New Roman" w:cs="Times New Roman"/>
                <w:sz w:val="18"/>
                <w:szCs w:val="18"/>
              </w:rPr>
            </w:pPr>
          </w:p>
        </w:tc>
      </w:tr>
      <w:tr w:rsidR="00D30F0D" w:rsidRPr="00D30F0D" w:rsidTr="00D30F0D">
        <w:trPr>
          <w:cantSplit/>
          <w:trHeight w:val="243"/>
        </w:trPr>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jc w:val="center"/>
              <w:textAlignment w:val="baseline"/>
              <w:rPr>
                <w:rFonts w:ascii="Times New Roman" w:eastAsia="Times New Roman" w:hAnsi="Times New Roman" w:cs="Times New Roman"/>
                <w:sz w:val="18"/>
                <w:szCs w:val="18"/>
              </w:rPr>
            </w:pPr>
            <w:bookmarkStart w:id="20" w:name="_Hlk5788099"/>
            <w:r w:rsidRPr="00D30F0D">
              <w:rPr>
                <w:rFonts w:ascii="Times New Roman" w:eastAsia="Times New Roman" w:hAnsi="Times New Roman" w:cs="Times New Roman"/>
                <w:sz w:val="18"/>
                <w:szCs w:val="18"/>
                <w:shd w:val="clear" w:color="auto" w:fill="FFFFFF"/>
              </w:rPr>
              <w:t>20 02 01</w:t>
            </w:r>
            <w:bookmarkEnd w:id="20"/>
          </w:p>
        </w:tc>
        <w:tc>
          <w:tcPr>
            <w:tcW w:w="1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textAlignment w:val="baseline"/>
              <w:rPr>
                <w:rFonts w:ascii="Times New Roman" w:eastAsia="Times New Roman" w:hAnsi="Times New Roman" w:cs="Times New Roman"/>
                <w:sz w:val="18"/>
                <w:szCs w:val="18"/>
              </w:rPr>
            </w:pPr>
            <w:r w:rsidRPr="00D30F0D">
              <w:rPr>
                <w:rFonts w:ascii="Times New Roman" w:eastAsia="Times New Roman" w:hAnsi="Times New Roman" w:cs="Times New Roman"/>
                <w:sz w:val="18"/>
                <w:szCs w:val="18"/>
                <w:shd w:val="clear" w:color="auto" w:fill="FFFFFF"/>
              </w:rPr>
              <w:t>biologiškai skaidžios atliekos</w:t>
            </w:r>
          </w:p>
        </w:tc>
        <w:tc>
          <w:tcPr>
            <w:tcW w:w="9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textAlignment w:val="baseline"/>
              <w:rPr>
                <w:rFonts w:ascii="Times New Roman" w:eastAsia="Times New Roman" w:hAnsi="Times New Roman" w:cs="Times New Roman"/>
                <w:sz w:val="18"/>
                <w:szCs w:val="18"/>
              </w:rPr>
            </w:pPr>
            <w:r w:rsidRPr="00D30F0D">
              <w:rPr>
                <w:rFonts w:ascii="Times New Roman" w:eastAsia="Times New Roman" w:hAnsi="Times New Roman" w:cs="Times New Roman"/>
                <w:sz w:val="18"/>
                <w:szCs w:val="18"/>
              </w:rPr>
              <w:t>Žaliosios atliekos</w:t>
            </w:r>
          </w:p>
        </w:tc>
        <w:tc>
          <w:tcPr>
            <w:tcW w:w="6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30F0D" w:rsidRPr="00D30F0D" w:rsidRDefault="00D30F0D" w:rsidP="00D30F0D">
            <w:pPr>
              <w:jc w:val="center"/>
              <w:rPr>
                <w:rFonts w:ascii="Times New Roman" w:eastAsia="Times New Roman" w:hAnsi="Times New Roman" w:cs="Times New Roman"/>
                <w:sz w:val="24"/>
                <w:szCs w:val="20"/>
              </w:rPr>
            </w:pPr>
            <w:r w:rsidRPr="00D30F0D">
              <w:rPr>
                <w:rFonts w:ascii="Times New Roman" w:eastAsia="Calibri" w:hAnsi="Times New Roman" w:cs="Times New Roman"/>
                <w:sz w:val="18"/>
                <w:szCs w:val="18"/>
              </w:rPr>
              <w:t>R3</w:t>
            </w:r>
          </w:p>
        </w:tc>
        <w:tc>
          <w:tcPr>
            <w:tcW w:w="850" w:type="pct"/>
            <w:vMerge/>
            <w:tcBorders>
              <w:left w:val="single" w:sz="4" w:space="0" w:color="auto"/>
              <w:bottom w:val="single" w:sz="4" w:space="0" w:color="auto"/>
              <w:right w:val="single" w:sz="4" w:space="0" w:color="auto"/>
            </w:tcBorders>
            <w:vAlign w:val="center"/>
          </w:tcPr>
          <w:p w:rsidR="00D30F0D" w:rsidRPr="00D30F0D" w:rsidRDefault="00D30F0D" w:rsidP="00D30F0D">
            <w:pPr>
              <w:rPr>
                <w:rFonts w:ascii="Times New Roman" w:eastAsia="Calibri" w:hAnsi="Times New Roman" w:cs="Times New Roman"/>
                <w:sz w:val="18"/>
                <w:szCs w:val="18"/>
              </w:rPr>
            </w:pPr>
          </w:p>
        </w:tc>
        <w:tc>
          <w:tcPr>
            <w:tcW w:w="795" w:type="pct"/>
            <w:vMerge/>
            <w:tcBorders>
              <w:left w:val="single" w:sz="4" w:space="0" w:color="auto"/>
              <w:bottom w:val="single" w:sz="4" w:space="0" w:color="auto"/>
              <w:right w:val="single" w:sz="4" w:space="0" w:color="auto"/>
            </w:tcBorders>
          </w:tcPr>
          <w:p w:rsidR="00D30F0D" w:rsidRPr="00D30F0D" w:rsidRDefault="00D30F0D" w:rsidP="00D30F0D">
            <w:pPr>
              <w:rPr>
                <w:rFonts w:ascii="Times New Roman" w:eastAsia="Calibri" w:hAnsi="Times New Roman" w:cs="Times New Roman"/>
                <w:sz w:val="18"/>
                <w:szCs w:val="18"/>
              </w:rPr>
            </w:pPr>
          </w:p>
        </w:tc>
      </w:tr>
      <w:tr w:rsidR="00D30F0D" w:rsidRPr="00D30F0D" w:rsidTr="00D30F0D">
        <w:trPr>
          <w:cantSplit/>
          <w:trHeight w:val="243"/>
        </w:trPr>
        <w:tc>
          <w:tcPr>
            <w:tcW w:w="5000" w:type="pct"/>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jc w:val="center"/>
              <w:rPr>
                <w:rFonts w:ascii="Times New Roman" w:eastAsia="Calibri" w:hAnsi="Times New Roman" w:cs="Times New Roman"/>
                <w:sz w:val="18"/>
                <w:szCs w:val="18"/>
              </w:rPr>
            </w:pPr>
            <w:r w:rsidRPr="00D30F0D">
              <w:rPr>
                <w:rFonts w:ascii="Times New Roman" w:eastAsia="Calibri" w:hAnsi="Times New Roman" w:cs="Times New Roman"/>
                <w:sz w:val="18"/>
                <w:szCs w:val="18"/>
              </w:rPr>
              <w:t>Kietojo atgautojo kuro gamyba</w:t>
            </w:r>
          </w:p>
        </w:tc>
      </w:tr>
      <w:tr w:rsidR="00D30F0D" w:rsidRPr="00D30F0D" w:rsidTr="00D30F0D">
        <w:trPr>
          <w:cantSplit/>
          <w:trHeight w:val="243"/>
        </w:trPr>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jc w:val="center"/>
              <w:textAlignment w:val="baseline"/>
              <w:rPr>
                <w:rFonts w:ascii="Times New Roman" w:eastAsia="Times New Roman" w:hAnsi="Times New Roman" w:cs="Times New Roman"/>
                <w:sz w:val="18"/>
                <w:szCs w:val="18"/>
                <w:shd w:val="clear" w:color="auto" w:fill="FFFFFF"/>
              </w:rPr>
            </w:pPr>
            <w:bookmarkStart w:id="21" w:name="_Hlk5788195"/>
            <w:r w:rsidRPr="00D30F0D">
              <w:rPr>
                <w:rFonts w:ascii="Times New Roman" w:eastAsia="Times New Roman" w:hAnsi="Times New Roman" w:cs="Times New Roman"/>
                <w:sz w:val="18"/>
                <w:szCs w:val="18"/>
                <w:shd w:val="clear" w:color="auto" w:fill="FFFFFF"/>
              </w:rPr>
              <w:t>02 01 04</w:t>
            </w:r>
            <w:bookmarkEnd w:id="21"/>
          </w:p>
        </w:tc>
        <w:tc>
          <w:tcPr>
            <w:tcW w:w="1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textAlignment w:val="baseline"/>
              <w:rPr>
                <w:rFonts w:ascii="Times New Roman" w:eastAsia="Times New Roman" w:hAnsi="Times New Roman" w:cs="Times New Roman"/>
                <w:sz w:val="18"/>
                <w:szCs w:val="18"/>
                <w:shd w:val="clear" w:color="auto" w:fill="FFFFFF"/>
              </w:rPr>
            </w:pPr>
            <w:r w:rsidRPr="00D30F0D">
              <w:rPr>
                <w:rFonts w:ascii="Times New Roman" w:eastAsia="Times New Roman" w:hAnsi="Times New Roman" w:cs="Times New Roman"/>
                <w:sz w:val="18"/>
                <w:szCs w:val="18"/>
                <w:shd w:val="clear" w:color="auto" w:fill="FFFFFF"/>
              </w:rPr>
              <w:t>plastikų atliekos (išskyrus pakuotes)</w:t>
            </w:r>
          </w:p>
        </w:tc>
        <w:tc>
          <w:tcPr>
            <w:tcW w:w="9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textAlignment w:val="baseline"/>
              <w:rPr>
                <w:rFonts w:ascii="Times New Roman" w:eastAsia="Times New Roman" w:hAnsi="Times New Roman" w:cs="Times New Roman"/>
                <w:sz w:val="18"/>
                <w:szCs w:val="18"/>
                <w:shd w:val="clear" w:color="auto" w:fill="FFFFFF"/>
              </w:rPr>
            </w:pPr>
            <w:r w:rsidRPr="00D30F0D">
              <w:rPr>
                <w:rFonts w:ascii="Times New Roman" w:eastAsia="Times New Roman" w:hAnsi="Times New Roman" w:cs="Times New Roman"/>
                <w:sz w:val="18"/>
                <w:szCs w:val="18"/>
                <w:shd w:val="clear" w:color="auto" w:fill="FFFFFF"/>
              </w:rPr>
              <w:t>Plastikų atliekos</w:t>
            </w:r>
          </w:p>
        </w:tc>
        <w:tc>
          <w:tcPr>
            <w:tcW w:w="6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30F0D" w:rsidRPr="00D30F0D" w:rsidRDefault="00D30F0D" w:rsidP="00D30F0D">
            <w:pPr>
              <w:jc w:val="center"/>
              <w:rPr>
                <w:rFonts w:ascii="Times New Roman" w:eastAsia="Times New Roman" w:hAnsi="Times New Roman" w:cs="Times New Roman"/>
                <w:sz w:val="24"/>
                <w:szCs w:val="20"/>
              </w:rPr>
            </w:pPr>
            <w:r w:rsidRPr="00D30F0D">
              <w:rPr>
                <w:rFonts w:ascii="Times New Roman" w:eastAsia="Calibri" w:hAnsi="Times New Roman" w:cs="Times New Roman"/>
                <w:sz w:val="18"/>
                <w:szCs w:val="18"/>
              </w:rPr>
              <w:t>R3</w:t>
            </w:r>
          </w:p>
        </w:tc>
        <w:tc>
          <w:tcPr>
            <w:tcW w:w="850" w:type="pct"/>
            <w:vMerge w:val="restart"/>
            <w:tcBorders>
              <w:top w:val="single" w:sz="4" w:space="0" w:color="auto"/>
              <w:left w:val="single" w:sz="4" w:space="0" w:color="auto"/>
              <w:right w:val="single" w:sz="4" w:space="0" w:color="auto"/>
            </w:tcBorders>
            <w:vAlign w:val="center"/>
          </w:tcPr>
          <w:p w:rsidR="00D30F0D" w:rsidRPr="00D30F0D" w:rsidRDefault="00D30F0D" w:rsidP="00D30F0D">
            <w:pPr>
              <w:jc w:val="center"/>
              <w:rPr>
                <w:rFonts w:ascii="Times New Roman" w:eastAsia="Calibri" w:hAnsi="Times New Roman" w:cs="Times New Roman"/>
                <w:sz w:val="18"/>
                <w:szCs w:val="18"/>
              </w:rPr>
            </w:pPr>
            <w:r w:rsidRPr="00D30F0D">
              <w:rPr>
                <w:rFonts w:ascii="Times New Roman" w:eastAsia="Calibri" w:hAnsi="Times New Roman" w:cs="Times New Roman"/>
                <w:sz w:val="18"/>
                <w:szCs w:val="18"/>
              </w:rPr>
              <w:t>277200</w:t>
            </w:r>
          </w:p>
        </w:tc>
        <w:tc>
          <w:tcPr>
            <w:tcW w:w="795" w:type="pct"/>
            <w:vMerge w:val="restart"/>
            <w:tcBorders>
              <w:top w:val="single" w:sz="4" w:space="0" w:color="auto"/>
              <w:left w:val="single" w:sz="4" w:space="0" w:color="auto"/>
              <w:right w:val="single" w:sz="4" w:space="0" w:color="auto"/>
            </w:tcBorders>
          </w:tcPr>
          <w:p w:rsidR="00D30F0D" w:rsidRPr="00D30F0D" w:rsidRDefault="00D30F0D" w:rsidP="00D30F0D">
            <w:pPr>
              <w:jc w:val="center"/>
              <w:rPr>
                <w:rFonts w:ascii="Times New Roman" w:eastAsia="Calibri" w:hAnsi="Times New Roman" w:cs="Times New Roman"/>
                <w:sz w:val="18"/>
                <w:szCs w:val="18"/>
              </w:rPr>
            </w:pPr>
            <w:r w:rsidRPr="00D30F0D">
              <w:rPr>
                <w:rFonts w:ascii="Times New Roman" w:eastAsia="Calibri" w:hAnsi="Times New Roman" w:cs="Times New Roman"/>
                <w:sz w:val="18"/>
                <w:szCs w:val="18"/>
              </w:rPr>
              <w:t>Atliekų tvarkymo metu bus pagamintas produktas, kurio tolimesnis tvarkymas nenumatomas</w:t>
            </w:r>
          </w:p>
        </w:tc>
      </w:tr>
      <w:tr w:rsidR="00D30F0D" w:rsidRPr="00D30F0D" w:rsidTr="00D30F0D">
        <w:trPr>
          <w:cantSplit/>
          <w:trHeight w:val="243"/>
        </w:trPr>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jc w:val="center"/>
              <w:textAlignment w:val="baseline"/>
              <w:rPr>
                <w:rFonts w:ascii="Times New Roman" w:eastAsia="Times New Roman" w:hAnsi="Times New Roman" w:cs="Times New Roman"/>
                <w:sz w:val="18"/>
                <w:szCs w:val="18"/>
                <w:shd w:val="clear" w:color="auto" w:fill="FFFFFF"/>
              </w:rPr>
            </w:pPr>
            <w:bookmarkStart w:id="22" w:name="_Hlk5788208"/>
            <w:r w:rsidRPr="00D30F0D">
              <w:rPr>
                <w:rFonts w:ascii="Times New Roman" w:eastAsia="Times New Roman" w:hAnsi="Times New Roman" w:cs="Times New Roman"/>
                <w:sz w:val="18"/>
                <w:szCs w:val="18"/>
                <w:shd w:val="clear" w:color="auto" w:fill="FFFFFF"/>
              </w:rPr>
              <w:t>03 01 99</w:t>
            </w:r>
            <w:bookmarkEnd w:id="22"/>
          </w:p>
        </w:tc>
        <w:tc>
          <w:tcPr>
            <w:tcW w:w="1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textAlignment w:val="baseline"/>
              <w:rPr>
                <w:rFonts w:ascii="Times New Roman" w:eastAsia="Times New Roman" w:hAnsi="Times New Roman" w:cs="Times New Roman"/>
                <w:sz w:val="18"/>
                <w:szCs w:val="18"/>
                <w:shd w:val="clear" w:color="auto" w:fill="FFFFFF"/>
              </w:rPr>
            </w:pPr>
            <w:r w:rsidRPr="00D30F0D">
              <w:rPr>
                <w:rFonts w:ascii="Times New Roman" w:eastAsia="Times New Roman" w:hAnsi="Times New Roman" w:cs="Times New Roman"/>
                <w:sz w:val="18"/>
                <w:szCs w:val="18"/>
                <w:shd w:val="clear" w:color="auto" w:fill="FFFFFF"/>
              </w:rPr>
              <w:t>kitaip neapibrėžtos atliekos</w:t>
            </w:r>
          </w:p>
        </w:tc>
        <w:tc>
          <w:tcPr>
            <w:tcW w:w="9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textAlignment w:val="baseline"/>
              <w:rPr>
                <w:rFonts w:ascii="Times New Roman" w:eastAsia="Times New Roman" w:hAnsi="Times New Roman" w:cs="Times New Roman"/>
                <w:sz w:val="18"/>
                <w:szCs w:val="18"/>
                <w:shd w:val="clear" w:color="auto" w:fill="FFFFFF"/>
              </w:rPr>
            </w:pPr>
            <w:r w:rsidRPr="00D30F0D">
              <w:rPr>
                <w:rFonts w:ascii="Times New Roman" w:eastAsia="Times New Roman" w:hAnsi="Times New Roman" w:cs="Times New Roman"/>
                <w:sz w:val="18"/>
                <w:szCs w:val="18"/>
              </w:rPr>
              <w:t>Medienos atliekos</w:t>
            </w:r>
          </w:p>
        </w:tc>
        <w:tc>
          <w:tcPr>
            <w:tcW w:w="6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30F0D" w:rsidRPr="00D30F0D" w:rsidRDefault="00D30F0D" w:rsidP="00D30F0D">
            <w:pPr>
              <w:jc w:val="center"/>
              <w:rPr>
                <w:rFonts w:ascii="Times New Roman" w:eastAsia="Times New Roman" w:hAnsi="Times New Roman" w:cs="Times New Roman"/>
                <w:sz w:val="24"/>
                <w:szCs w:val="20"/>
              </w:rPr>
            </w:pPr>
            <w:r w:rsidRPr="00D30F0D">
              <w:rPr>
                <w:rFonts w:ascii="Times New Roman" w:eastAsia="Calibri" w:hAnsi="Times New Roman" w:cs="Times New Roman"/>
                <w:sz w:val="18"/>
                <w:szCs w:val="18"/>
              </w:rPr>
              <w:t>R3</w:t>
            </w:r>
          </w:p>
        </w:tc>
        <w:tc>
          <w:tcPr>
            <w:tcW w:w="850" w:type="pct"/>
            <w:vMerge/>
            <w:tcBorders>
              <w:left w:val="single" w:sz="4" w:space="0" w:color="auto"/>
              <w:right w:val="single" w:sz="4" w:space="0" w:color="auto"/>
            </w:tcBorders>
            <w:vAlign w:val="center"/>
          </w:tcPr>
          <w:p w:rsidR="00D30F0D" w:rsidRPr="00D30F0D" w:rsidRDefault="00D30F0D" w:rsidP="00D30F0D">
            <w:pPr>
              <w:rPr>
                <w:rFonts w:ascii="Times New Roman" w:eastAsia="Calibri" w:hAnsi="Times New Roman" w:cs="Times New Roman"/>
                <w:sz w:val="18"/>
                <w:szCs w:val="18"/>
              </w:rPr>
            </w:pPr>
          </w:p>
        </w:tc>
        <w:tc>
          <w:tcPr>
            <w:tcW w:w="795" w:type="pct"/>
            <w:vMerge/>
            <w:tcBorders>
              <w:left w:val="single" w:sz="4" w:space="0" w:color="auto"/>
              <w:right w:val="single" w:sz="4" w:space="0" w:color="auto"/>
            </w:tcBorders>
          </w:tcPr>
          <w:p w:rsidR="00D30F0D" w:rsidRPr="00D30F0D" w:rsidRDefault="00D30F0D" w:rsidP="00D30F0D">
            <w:pPr>
              <w:rPr>
                <w:rFonts w:ascii="Times New Roman" w:eastAsia="Calibri" w:hAnsi="Times New Roman" w:cs="Times New Roman"/>
                <w:sz w:val="18"/>
                <w:szCs w:val="18"/>
              </w:rPr>
            </w:pPr>
          </w:p>
        </w:tc>
      </w:tr>
      <w:tr w:rsidR="00D30F0D" w:rsidRPr="00D30F0D" w:rsidTr="00D30F0D">
        <w:trPr>
          <w:cantSplit/>
          <w:trHeight w:val="243"/>
        </w:trPr>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jc w:val="center"/>
              <w:textAlignment w:val="baseline"/>
              <w:rPr>
                <w:rFonts w:ascii="Times New Roman" w:eastAsia="Times New Roman" w:hAnsi="Times New Roman" w:cs="Times New Roman"/>
                <w:sz w:val="18"/>
                <w:szCs w:val="18"/>
              </w:rPr>
            </w:pPr>
            <w:bookmarkStart w:id="23" w:name="_Hlk5788218"/>
            <w:r w:rsidRPr="00D30F0D">
              <w:rPr>
                <w:rFonts w:ascii="Times New Roman" w:eastAsia="Times New Roman" w:hAnsi="Times New Roman" w:cs="Times New Roman"/>
                <w:sz w:val="18"/>
                <w:szCs w:val="18"/>
                <w:shd w:val="clear" w:color="auto" w:fill="FFFFFF"/>
              </w:rPr>
              <w:t>04 02 21</w:t>
            </w:r>
            <w:bookmarkEnd w:id="23"/>
          </w:p>
        </w:tc>
        <w:tc>
          <w:tcPr>
            <w:tcW w:w="1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textAlignment w:val="baseline"/>
              <w:rPr>
                <w:rFonts w:ascii="Times New Roman" w:eastAsia="Times New Roman" w:hAnsi="Times New Roman" w:cs="Times New Roman"/>
                <w:sz w:val="18"/>
                <w:szCs w:val="18"/>
              </w:rPr>
            </w:pPr>
            <w:r w:rsidRPr="00D30F0D">
              <w:rPr>
                <w:rFonts w:ascii="Times New Roman" w:eastAsia="Times New Roman" w:hAnsi="Times New Roman" w:cs="Times New Roman"/>
                <w:sz w:val="18"/>
                <w:szCs w:val="18"/>
                <w:shd w:val="clear" w:color="auto" w:fill="FFFFFF"/>
              </w:rPr>
              <w:t>neperdirbto tekstilės pluošto atliekos</w:t>
            </w:r>
          </w:p>
        </w:tc>
        <w:tc>
          <w:tcPr>
            <w:tcW w:w="9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textAlignment w:val="baseline"/>
              <w:rPr>
                <w:rFonts w:ascii="Times New Roman" w:eastAsia="Times New Roman" w:hAnsi="Times New Roman" w:cs="Times New Roman"/>
                <w:sz w:val="18"/>
                <w:szCs w:val="18"/>
              </w:rPr>
            </w:pPr>
            <w:r w:rsidRPr="00D30F0D">
              <w:rPr>
                <w:rFonts w:ascii="Times New Roman" w:eastAsia="Times New Roman" w:hAnsi="Times New Roman" w:cs="Times New Roman"/>
                <w:sz w:val="18"/>
                <w:szCs w:val="18"/>
              </w:rPr>
              <w:t>Tekstilės atliekos</w:t>
            </w:r>
          </w:p>
        </w:tc>
        <w:tc>
          <w:tcPr>
            <w:tcW w:w="6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30F0D" w:rsidRPr="00D30F0D" w:rsidRDefault="00D30F0D" w:rsidP="00D30F0D">
            <w:pPr>
              <w:jc w:val="center"/>
              <w:rPr>
                <w:rFonts w:ascii="Times New Roman" w:eastAsia="Times New Roman" w:hAnsi="Times New Roman" w:cs="Times New Roman"/>
                <w:sz w:val="24"/>
                <w:szCs w:val="20"/>
              </w:rPr>
            </w:pPr>
            <w:r w:rsidRPr="00D30F0D">
              <w:rPr>
                <w:rFonts w:ascii="Times New Roman" w:eastAsia="Calibri" w:hAnsi="Times New Roman" w:cs="Times New Roman"/>
                <w:sz w:val="18"/>
                <w:szCs w:val="18"/>
              </w:rPr>
              <w:t>R3</w:t>
            </w:r>
          </w:p>
        </w:tc>
        <w:tc>
          <w:tcPr>
            <w:tcW w:w="850" w:type="pct"/>
            <w:vMerge/>
            <w:tcBorders>
              <w:left w:val="single" w:sz="4" w:space="0" w:color="auto"/>
              <w:right w:val="single" w:sz="4" w:space="0" w:color="auto"/>
            </w:tcBorders>
            <w:vAlign w:val="center"/>
          </w:tcPr>
          <w:p w:rsidR="00D30F0D" w:rsidRPr="00D30F0D" w:rsidRDefault="00D30F0D" w:rsidP="00D30F0D">
            <w:pPr>
              <w:rPr>
                <w:rFonts w:ascii="Times New Roman" w:eastAsia="Calibri" w:hAnsi="Times New Roman" w:cs="Times New Roman"/>
                <w:sz w:val="18"/>
                <w:szCs w:val="18"/>
              </w:rPr>
            </w:pPr>
          </w:p>
        </w:tc>
        <w:tc>
          <w:tcPr>
            <w:tcW w:w="795" w:type="pct"/>
            <w:vMerge/>
            <w:tcBorders>
              <w:left w:val="single" w:sz="4" w:space="0" w:color="auto"/>
              <w:right w:val="single" w:sz="4" w:space="0" w:color="auto"/>
            </w:tcBorders>
          </w:tcPr>
          <w:p w:rsidR="00D30F0D" w:rsidRPr="00D30F0D" w:rsidRDefault="00D30F0D" w:rsidP="00D30F0D">
            <w:pPr>
              <w:rPr>
                <w:rFonts w:ascii="Times New Roman" w:eastAsia="Calibri" w:hAnsi="Times New Roman" w:cs="Times New Roman"/>
                <w:sz w:val="18"/>
                <w:szCs w:val="18"/>
              </w:rPr>
            </w:pPr>
          </w:p>
        </w:tc>
      </w:tr>
      <w:tr w:rsidR="00D30F0D" w:rsidRPr="00D30F0D" w:rsidTr="00D30F0D">
        <w:trPr>
          <w:cantSplit/>
          <w:trHeight w:val="243"/>
        </w:trPr>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jc w:val="center"/>
              <w:textAlignment w:val="baseline"/>
              <w:rPr>
                <w:rFonts w:ascii="Times New Roman" w:eastAsia="Times New Roman" w:hAnsi="Times New Roman" w:cs="Times New Roman"/>
                <w:sz w:val="18"/>
                <w:szCs w:val="18"/>
              </w:rPr>
            </w:pPr>
            <w:bookmarkStart w:id="24" w:name="_Hlk5788229"/>
            <w:r w:rsidRPr="00D30F0D">
              <w:rPr>
                <w:rFonts w:ascii="Times New Roman" w:eastAsia="Times New Roman" w:hAnsi="Times New Roman" w:cs="Times New Roman"/>
                <w:sz w:val="18"/>
                <w:szCs w:val="18"/>
                <w:shd w:val="clear" w:color="auto" w:fill="FFFFFF"/>
              </w:rPr>
              <w:t>16 01 19</w:t>
            </w:r>
            <w:bookmarkEnd w:id="24"/>
          </w:p>
        </w:tc>
        <w:tc>
          <w:tcPr>
            <w:tcW w:w="1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textAlignment w:val="baseline"/>
              <w:rPr>
                <w:rFonts w:ascii="Times New Roman" w:eastAsia="Times New Roman" w:hAnsi="Times New Roman" w:cs="Times New Roman"/>
                <w:sz w:val="18"/>
                <w:szCs w:val="18"/>
              </w:rPr>
            </w:pPr>
            <w:r w:rsidRPr="00D30F0D">
              <w:rPr>
                <w:rFonts w:ascii="Times New Roman" w:eastAsia="Times New Roman" w:hAnsi="Times New Roman" w:cs="Times New Roman"/>
                <w:sz w:val="18"/>
                <w:szCs w:val="18"/>
                <w:shd w:val="clear" w:color="auto" w:fill="FFFFFF"/>
              </w:rPr>
              <w:t>plastikas</w:t>
            </w:r>
          </w:p>
        </w:tc>
        <w:tc>
          <w:tcPr>
            <w:tcW w:w="9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textAlignment w:val="baseline"/>
              <w:rPr>
                <w:rFonts w:ascii="Times New Roman" w:eastAsia="Times New Roman" w:hAnsi="Times New Roman" w:cs="Times New Roman"/>
                <w:sz w:val="18"/>
                <w:szCs w:val="18"/>
              </w:rPr>
            </w:pPr>
            <w:r w:rsidRPr="00D30F0D">
              <w:rPr>
                <w:rFonts w:ascii="Times New Roman" w:eastAsia="Times New Roman" w:hAnsi="Times New Roman" w:cs="Times New Roman"/>
                <w:sz w:val="18"/>
                <w:szCs w:val="18"/>
              </w:rPr>
              <w:t>Plastikų atliekos</w:t>
            </w:r>
          </w:p>
        </w:tc>
        <w:tc>
          <w:tcPr>
            <w:tcW w:w="6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30F0D" w:rsidRPr="00D30F0D" w:rsidRDefault="00D30F0D" w:rsidP="00D30F0D">
            <w:pPr>
              <w:jc w:val="center"/>
              <w:rPr>
                <w:rFonts w:ascii="Times New Roman" w:eastAsia="Times New Roman" w:hAnsi="Times New Roman" w:cs="Times New Roman"/>
                <w:sz w:val="24"/>
                <w:szCs w:val="20"/>
              </w:rPr>
            </w:pPr>
            <w:r w:rsidRPr="00D30F0D">
              <w:rPr>
                <w:rFonts w:ascii="Times New Roman" w:eastAsia="Calibri" w:hAnsi="Times New Roman" w:cs="Times New Roman"/>
                <w:sz w:val="18"/>
                <w:szCs w:val="18"/>
              </w:rPr>
              <w:t>R3</w:t>
            </w:r>
          </w:p>
        </w:tc>
        <w:tc>
          <w:tcPr>
            <w:tcW w:w="850" w:type="pct"/>
            <w:vMerge/>
            <w:tcBorders>
              <w:left w:val="single" w:sz="4" w:space="0" w:color="auto"/>
              <w:right w:val="single" w:sz="4" w:space="0" w:color="auto"/>
            </w:tcBorders>
            <w:vAlign w:val="center"/>
          </w:tcPr>
          <w:p w:rsidR="00D30F0D" w:rsidRPr="00D30F0D" w:rsidRDefault="00D30F0D" w:rsidP="00D30F0D">
            <w:pPr>
              <w:rPr>
                <w:rFonts w:ascii="Times New Roman" w:eastAsia="Calibri" w:hAnsi="Times New Roman" w:cs="Times New Roman"/>
                <w:sz w:val="18"/>
                <w:szCs w:val="18"/>
              </w:rPr>
            </w:pPr>
          </w:p>
        </w:tc>
        <w:tc>
          <w:tcPr>
            <w:tcW w:w="795" w:type="pct"/>
            <w:vMerge/>
            <w:tcBorders>
              <w:left w:val="single" w:sz="4" w:space="0" w:color="auto"/>
              <w:right w:val="single" w:sz="4" w:space="0" w:color="auto"/>
            </w:tcBorders>
          </w:tcPr>
          <w:p w:rsidR="00D30F0D" w:rsidRPr="00D30F0D" w:rsidRDefault="00D30F0D" w:rsidP="00D30F0D">
            <w:pPr>
              <w:rPr>
                <w:rFonts w:ascii="Times New Roman" w:eastAsia="Calibri" w:hAnsi="Times New Roman" w:cs="Times New Roman"/>
                <w:sz w:val="18"/>
                <w:szCs w:val="18"/>
              </w:rPr>
            </w:pPr>
          </w:p>
        </w:tc>
      </w:tr>
      <w:tr w:rsidR="00D30F0D" w:rsidRPr="00D30F0D" w:rsidTr="00D30F0D">
        <w:trPr>
          <w:cantSplit/>
          <w:trHeight w:val="243"/>
        </w:trPr>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jc w:val="center"/>
              <w:textAlignment w:val="baseline"/>
              <w:rPr>
                <w:rFonts w:ascii="Times New Roman" w:eastAsia="Times New Roman" w:hAnsi="Times New Roman" w:cs="Times New Roman"/>
                <w:sz w:val="18"/>
                <w:szCs w:val="18"/>
              </w:rPr>
            </w:pPr>
            <w:bookmarkStart w:id="25" w:name="_Hlk5788237"/>
            <w:r w:rsidRPr="00D30F0D">
              <w:rPr>
                <w:rFonts w:ascii="Times New Roman" w:eastAsia="Times New Roman" w:hAnsi="Times New Roman" w:cs="Times New Roman"/>
                <w:sz w:val="18"/>
                <w:szCs w:val="18"/>
                <w:shd w:val="clear" w:color="auto" w:fill="FFFFFF"/>
              </w:rPr>
              <w:t>16 03 06</w:t>
            </w:r>
            <w:bookmarkEnd w:id="25"/>
          </w:p>
        </w:tc>
        <w:tc>
          <w:tcPr>
            <w:tcW w:w="1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textAlignment w:val="baseline"/>
              <w:rPr>
                <w:rFonts w:ascii="Times New Roman" w:eastAsia="Times New Roman" w:hAnsi="Times New Roman" w:cs="Times New Roman"/>
                <w:sz w:val="18"/>
                <w:szCs w:val="18"/>
              </w:rPr>
            </w:pPr>
            <w:r w:rsidRPr="00D30F0D">
              <w:rPr>
                <w:rFonts w:ascii="Times New Roman" w:eastAsia="Times New Roman" w:hAnsi="Times New Roman" w:cs="Times New Roman"/>
                <w:sz w:val="18"/>
                <w:szCs w:val="18"/>
                <w:shd w:val="clear" w:color="auto" w:fill="FFFFFF"/>
              </w:rPr>
              <w:t>organinės atliekos, nenurodytos 16 03 05</w:t>
            </w:r>
          </w:p>
        </w:tc>
        <w:tc>
          <w:tcPr>
            <w:tcW w:w="9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textAlignment w:val="baseline"/>
              <w:rPr>
                <w:rFonts w:ascii="Times New Roman" w:eastAsia="Times New Roman" w:hAnsi="Times New Roman" w:cs="Times New Roman"/>
                <w:sz w:val="18"/>
                <w:szCs w:val="18"/>
              </w:rPr>
            </w:pPr>
            <w:r w:rsidRPr="00D30F0D">
              <w:rPr>
                <w:rFonts w:ascii="Times New Roman" w:eastAsia="Times New Roman" w:hAnsi="Times New Roman" w:cs="Times New Roman"/>
                <w:sz w:val="18"/>
                <w:szCs w:val="18"/>
              </w:rPr>
              <w:t>Netinkami gaminiai</w:t>
            </w:r>
          </w:p>
        </w:tc>
        <w:tc>
          <w:tcPr>
            <w:tcW w:w="6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30F0D" w:rsidRPr="00D30F0D" w:rsidRDefault="00D30F0D" w:rsidP="00D30F0D">
            <w:pPr>
              <w:jc w:val="center"/>
              <w:rPr>
                <w:rFonts w:ascii="Times New Roman" w:eastAsia="Times New Roman" w:hAnsi="Times New Roman" w:cs="Times New Roman"/>
                <w:sz w:val="24"/>
                <w:szCs w:val="20"/>
              </w:rPr>
            </w:pPr>
            <w:r w:rsidRPr="00D30F0D">
              <w:rPr>
                <w:rFonts w:ascii="Times New Roman" w:eastAsia="Calibri" w:hAnsi="Times New Roman" w:cs="Times New Roman"/>
                <w:sz w:val="18"/>
                <w:szCs w:val="18"/>
              </w:rPr>
              <w:t>R3</w:t>
            </w:r>
          </w:p>
        </w:tc>
        <w:tc>
          <w:tcPr>
            <w:tcW w:w="850" w:type="pct"/>
            <w:vMerge/>
            <w:tcBorders>
              <w:left w:val="single" w:sz="4" w:space="0" w:color="auto"/>
              <w:right w:val="single" w:sz="4" w:space="0" w:color="auto"/>
            </w:tcBorders>
            <w:vAlign w:val="center"/>
          </w:tcPr>
          <w:p w:rsidR="00D30F0D" w:rsidRPr="00D30F0D" w:rsidRDefault="00D30F0D" w:rsidP="00D30F0D">
            <w:pPr>
              <w:rPr>
                <w:rFonts w:ascii="Times New Roman" w:eastAsia="Calibri" w:hAnsi="Times New Roman" w:cs="Times New Roman"/>
                <w:sz w:val="18"/>
                <w:szCs w:val="18"/>
              </w:rPr>
            </w:pPr>
          </w:p>
        </w:tc>
        <w:tc>
          <w:tcPr>
            <w:tcW w:w="795" w:type="pct"/>
            <w:vMerge/>
            <w:tcBorders>
              <w:left w:val="single" w:sz="4" w:space="0" w:color="auto"/>
              <w:right w:val="single" w:sz="4" w:space="0" w:color="auto"/>
            </w:tcBorders>
          </w:tcPr>
          <w:p w:rsidR="00D30F0D" w:rsidRPr="00D30F0D" w:rsidRDefault="00D30F0D" w:rsidP="00D30F0D">
            <w:pPr>
              <w:rPr>
                <w:rFonts w:ascii="Times New Roman" w:eastAsia="Calibri" w:hAnsi="Times New Roman" w:cs="Times New Roman"/>
                <w:sz w:val="18"/>
                <w:szCs w:val="18"/>
              </w:rPr>
            </w:pPr>
          </w:p>
        </w:tc>
      </w:tr>
      <w:tr w:rsidR="00D30F0D" w:rsidRPr="00D30F0D" w:rsidTr="00D30F0D">
        <w:trPr>
          <w:cantSplit/>
          <w:trHeight w:val="243"/>
        </w:trPr>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jc w:val="center"/>
              <w:rPr>
                <w:rFonts w:ascii="Times New Roman" w:eastAsia="Times New Roman" w:hAnsi="Times New Roman" w:cs="Times New Roman"/>
                <w:sz w:val="18"/>
                <w:szCs w:val="18"/>
              </w:rPr>
            </w:pPr>
            <w:bookmarkStart w:id="26" w:name="_Hlk5788247"/>
            <w:r w:rsidRPr="00D30F0D">
              <w:rPr>
                <w:rFonts w:ascii="Times New Roman" w:eastAsia="Times New Roman" w:hAnsi="Times New Roman" w:cs="Times New Roman"/>
                <w:sz w:val="18"/>
                <w:szCs w:val="18"/>
              </w:rPr>
              <w:t>19 12 10</w:t>
            </w:r>
            <w:bookmarkEnd w:id="26"/>
          </w:p>
        </w:tc>
        <w:tc>
          <w:tcPr>
            <w:tcW w:w="1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tabs>
                <w:tab w:val="left" w:pos="0"/>
                <w:tab w:val="left" w:pos="426"/>
                <w:tab w:val="left" w:pos="1985"/>
                <w:tab w:val="left" w:pos="2835"/>
                <w:tab w:val="left" w:pos="3828"/>
                <w:tab w:val="left" w:pos="5245"/>
                <w:tab w:val="left" w:pos="6946"/>
              </w:tabs>
              <w:rPr>
                <w:rFonts w:ascii="Times New Roman" w:eastAsia="Times New Roman" w:hAnsi="Times New Roman" w:cs="Times New Roman"/>
                <w:sz w:val="18"/>
                <w:szCs w:val="18"/>
              </w:rPr>
            </w:pPr>
            <w:r w:rsidRPr="00D30F0D">
              <w:rPr>
                <w:rFonts w:ascii="Times New Roman" w:eastAsia="Times New Roman" w:hAnsi="Times New Roman" w:cs="Times New Roman"/>
                <w:sz w:val="18"/>
                <w:szCs w:val="18"/>
              </w:rPr>
              <w:t>Degiosios atliekos (iš atliekų gautas kuras)</w:t>
            </w:r>
          </w:p>
        </w:tc>
        <w:tc>
          <w:tcPr>
            <w:tcW w:w="9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0F0D" w:rsidRPr="00D30F0D" w:rsidRDefault="00D30F0D" w:rsidP="00D30F0D">
            <w:pPr>
              <w:suppressAutoHyphens/>
              <w:adjustRightInd w:val="0"/>
              <w:textAlignment w:val="baseline"/>
              <w:rPr>
                <w:rFonts w:ascii="Times New Roman" w:eastAsia="Times New Roman" w:hAnsi="Times New Roman" w:cs="Times New Roman"/>
                <w:sz w:val="18"/>
                <w:szCs w:val="18"/>
                <w:shd w:val="clear" w:color="auto" w:fill="FFFFFF"/>
              </w:rPr>
            </w:pPr>
            <w:r w:rsidRPr="00D30F0D">
              <w:rPr>
                <w:rFonts w:ascii="Times New Roman" w:eastAsia="Times New Roman" w:hAnsi="Times New Roman" w:cs="Times New Roman"/>
                <w:sz w:val="18"/>
                <w:szCs w:val="18"/>
              </w:rPr>
              <w:t>Degiosios atliekos</w:t>
            </w:r>
          </w:p>
        </w:tc>
        <w:tc>
          <w:tcPr>
            <w:tcW w:w="6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30F0D" w:rsidRPr="00D30F0D" w:rsidRDefault="00D30F0D" w:rsidP="00D30F0D">
            <w:pPr>
              <w:jc w:val="center"/>
              <w:rPr>
                <w:rFonts w:ascii="Times New Roman" w:eastAsia="Times New Roman" w:hAnsi="Times New Roman" w:cs="Times New Roman"/>
                <w:sz w:val="24"/>
                <w:szCs w:val="20"/>
              </w:rPr>
            </w:pPr>
            <w:r w:rsidRPr="00D30F0D">
              <w:rPr>
                <w:rFonts w:ascii="Times New Roman" w:eastAsia="Calibri" w:hAnsi="Times New Roman" w:cs="Times New Roman"/>
                <w:sz w:val="18"/>
                <w:szCs w:val="18"/>
              </w:rPr>
              <w:t>R3</w:t>
            </w:r>
          </w:p>
        </w:tc>
        <w:tc>
          <w:tcPr>
            <w:tcW w:w="850" w:type="pct"/>
            <w:vMerge/>
            <w:tcBorders>
              <w:left w:val="single" w:sz="4" w:space="0" w:color="auto"/>
              <w:bottom w:val="single" w:sz="4" w:space="0" w:color="auto"/>
              <w:right w:val="single" w:sz="4" w:space="0" w:color="auto"/>
            </w:tcBorders>
            <w:vAlign w:val="center"/>
          </w:tcPr>
          <w:p w:rsidR="00D30F0D" w:rsidRPr="00D30F0D" w:rsidRDefault="00D30F0D" w:rsidP="00D30F0D">
            <w:pPr>
              <w:rPr>
                <w:rFonts w:ascii="Times New Roman" w:eastAsia="Calibri" w:hAnsi="Times New Roman" w:cs="Times New Roman"/>
                <w:sz w:val="18"/>
                <w:szCs w:val="18"/>
              </w:rPr>
            </w:pPr>
          </w:p>
        </w:tc>
        <w:tc>
          <w:tcPr>
            <w:tcW w:w="795" w:type="pct"/>
            <w:vMerge/>
            <w:tcBorders>
              <w:left w:val="single" w:sz="4" w:space="0" w:color="auto"/>
              <w:bottom w:val="single" w:sz="4" w:space="0" w:color="auto"/>
              <w:right w:val="single" w:sz="4" w:space="0" w:color="auto"/>
            </w:tcBorders>
          </w:tcPr>
          <w:p w:rsidR="00D30F0D" w:rsidRPr="00D30F0D" w:rsidRDefault="00D30F0D" w:rsidP="00D30F0D">
            <w:pPr>
              <w:rPr>
                <w:rFonts w:ascii="Times New Roman" w:eastAsia="Calibri" w:hAnsi="Times New Roman" w:cs="Times New Roman"/>
                <w:sz w:val="18"/>
                <w:szCs w:val="18"/>
              </w:rPr>
            </w:pPr>
          </w:p>
        </w:tc>
      </w:tr>
    </w:tbl>
    <w:p w:rsidR="007874A4" w:rsidRDefault="007874A4" w:rsidP="0086674C">
      <w:pPr>
        <w:jc w:val="both"/>
        <w:rPr>
          <w:rFonts w:ascii="Times New Roman" w:hAnsi="Times New Roman" w:cs="Times New Roman"/>
          <w:sz w:val="24"/>
          <w:szCs w:val="24"/>
        </w:rPr>
      </w:pPr>
    </w:p>
    <w:p w:rsidR="001B0E6E" w:rsidRDefault="001B0E6E" w:rsidP="0086674C">
      <w:pPr>
        <w:jc w:val="both"/>
        <w:rPr>
          <w:rFonts w:ascii="Times New Roman" w:hAnsi="Times New Roman" w:cs="Times New Roman"/>
          <w:sz w:val="24"/>
          <w:szCs w:val="24"/>
        </w:rPr>
      </w:pPr>
    </w:p>
    <w:p w:rsidR="00DE281C" w:rsidRPr="00B6456F" w:rsidRDefault="00646BDE" w:rsidP="0086674C">
      <w:pPr>
        <w:jc w:val="both"/>
        <w:rPr>
          <w:rFonts w:ascii="Times New Roman" w:hAnsi="Times New Roman" w:cs="Times New Roman"/>
          <w:b/>
          <w:sz w:val="24"/>
          <w:szCs w:val="24"/>
        </w:rPr>
      </w:pPr>
      <w:r w:rsidRPr="00B6456F">
        <w:rPr>
          <w:rFonts w:ascii="Times New Roman" w:hAnsi="Times New Roman" w:cs="Times New Roman"/>
          <w:b/>
          <w:sz w:val="24"/>
          <w:szCs w:val="24"/>
        </w:rPr>
        <w:t xml:space="preserve">8 lentelė. </w:t>
      </w:r>
      <w:r w:rsidR="00B6456F" w:rsidRPr="00B6456F">
        <w:rPr>
          <w:rFonts w:ascii="Times New Roman" w:hAnsi="Times New Roman" w:cs="Times New Roman"/>
          <w:b/>
          <w:sz w:val="24"/>
          <w:szCs w:val="24"/>
        </w:rPr>
        <w:t>Leidžiamos paruošti naudoti ir (ar) šalinti nepavojingosios atliekos.</w:t>
      </w:r>
    </w:p>
    <w:p w:rsidR="00B6456F" w:rsidRDefault="00B6456F" w:rsidP="0086674C">
      <w:pPr>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6403"/>
        <w:gridCol w:w="2194"/>
        <w:gridCol w:w="1928"/>
        <w:gridCol w:w="2133"/>
      </w:tblGrid>
      <w:tr w:rsidR="00063BF0" w:rsidRPr="00063BF0" w:rsidTr="0091228F">
        <w:trPr>
          <w:cantSplit/>
          <w:trHeight w:val="569"/>
          <w:tblHeader/>
        </w:trPr>
        <w:tc>
          <w:tcPr>
            <w:tcW w:w="3549" w:type="pct"/>
            <w:gridSpan w:val="3"/>
            <w:tcBorders>
              <w:top w:val="single" w:sz="4" w:space="0" w:color="auto"/>
              <w:left w:val="single" w:sz="4" w:space="0" w:color="auto"/>
              <w:bottom w:val="single" w:sz="4" w:space="0" w:color="auto"/>
              <w:right w:val="single" w:sz="4" w:space="0" w:color="auto"/>
            </w:tcBorders>
            <w:hideMark/>
          </w:tcPr>
          <w:p w:rsidR="00063BF0" w:rsidRPr="00063BF0" w:rsidRDefault="00063BF0" w:rsidP="00063BF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Leidžiamos</w:t>
            </w:r>
            <w:r w:rsidRPr="00063BF0">
              <w:rPr>
                <w:rFonts w:ascii="Times New Roman" w:eastAsia="Calibri" w:hAnsi="Times New Roman" w:cs="Times New Roman"/>
                <w:b/>
                <w:sz w:val="24"/>
                <w:szCs w:val="24"/>
              </w:rPr>
              <w:t xml:space="preserve"> paruošti naudoti ir (ar) šalinti atliekos</w:t>
            </w:r>
          </w:p>
        </w:tc>
        <w:tc>
          <w:tcPr>
            <w:tcW w:w="1451" w:type="pct"/>
            <w:gridSpan w:val="2"/>
            <w:tcBorders>
              <w:top w:val="single" w:sz="4" w:space="0" w:color="auto"/>
              <w:left w:val="single" w:sz="4" w:space="0" w:color="auto"/>
              <w:bottom w:val="single" w:sz="4" w:space="0" w:color="auto"/>
              <w:right w:val="single" w:sz="4" w:space="0" w:color="auto"/>
            </w:tcBorders>
            <w:hideMark/>
          </w:tcPr>
          <w:p w:rsidR="00063BF0" w:rsidRPr="00063BF0" w:rsidRDefault="00063BF0" w:rsidP="00063BF0">
            <w:pPr>
              <w:jc w:val="center"/>
              <w:rPr>
                <w:rFonts w:ascii="Times New Roman" w:eastAsia="Calibri" w:hAnsi="Times New Roman" w:cs="Times New Roman"/>
                <w:b/>
                <w:sz w:val="24"/>
                <w:szCs w:val="24"/>
              </w:rPr>
            </w:pPr>
            <w:r w:rsidRPr="00063BF0">
              <w:rPr>
                <w:rFonts w:ascii="Times New Roman" w:eastAsia="Calibri" w:hAnsi="Times New Roman" w:cs="Times New Roman"/>
                <w:b/>
                <w:sz w:val="24"/>
                <w:szCs w:val="24"/>
              </w:rPr>
              <w:t>Atliekų paruošimas naudoti ir (ar) šalinti</w:t>
            </w:r>
          </w:p>
        </w:tc>
      </w:tr>
      <w:tr w:rsidR="00063BF0" w:rsidRPr="00063BF0" w:rsidTr="0091228F">
        <w:trPr>
          <w:cantSplit/>
          <w:trHeight w:val="855"/>
          <w:tblHeader/>
        </w:trPr>
        <w:tc>
          <w:tcPr>
            <w:tcW w:w="477" w:type="pct"/>
            <w:tcBorders>
              <w:top w:val="single" w:sz="4" w:space="0" w:color="auto"/>
              <w:left w:val="single" w:sz="4" w:space="0" w:color="auto"/>
              <w:bottom w:val="single" w:sz="4" w:space="0" w:color="auto"/>
              <w:right w:val="single" w:sz="4" w:space="0" w:color="auto"/>
            </w:tcBorders>
            <w:vAlign w:val="center"/>
            <w:hideMark/>
          </w:tcPr>
          <w:p w:rsidR="00063BF0" w:rsidRPr="00063BF0" w:rsidRDefault="00063BF0" w:rsidP="00063BF0">
            <w:pPr>
              <w:jc w:val="center"/>
              <w:rPr>
                <w:rFonts w:ascii="Times New Roman" w:eastAsia="Calibri" w:hAnsi="Times New Roman" w:cs="Times New Roman"/>
                <w:b/>
                <w:sz w:val="24"/>
                <w:szCs w:val="24"/>
                <w:vertAlign w:val="superscript"/>
              </w:rPr>
            </w:pPr>
            <w:r w:rsidRPr="00063BF0">
              <w:rPr>
                <w:rFonts w:ascii="Times New Roman" w:eastAsia="Calibri" w:hAnsi="Times New Roman" w:cs="Times New Roman"/>
                <w:b/>
                <w:sz w:val="24"/>
                <w:szCs w:val="24"/>
              </w:rPr>
              <w:t>Kodas</w:t>
            </w:r>
          </w:p>
        </w:tc>
        <w:tc>
          <w:tcPr>
            <w:tcW w:w="2288" w:type="pct"/>
            <w:tcBorders>
              <w:top w:val="single" w:sz="4" w:space="0" w:color="auto"/>
              <w:left w:val="single" w:sz="4" w:space="0" w:color="auto"/>
              <w:bottom w:val="single" w:sz="4" w:space="0" w:color="auto"/>
              <w:right w:val="single" w:sz="4" w:space="0" w:color="auto"/>
            </w:tcBorders>
            <w:vAlign w:val="center"/>
            <w:hideMark/>
          </w:tcPr>
          <w:p w:rsidR="00063BF0" w:rsidRPr="00063BF0" w:rsidRDefault="00063BF0" w:rsidP="00063BF0">
            <w:pPr>
              <w:jc w:val="center"/>
              <w:rPr>
                <w:rFonts w:ascii="Times New Roman" w:eastAsia="Calibri" w:hAnsi="Times New Roman" w:cs="Times New Roman"/>
                <w:b/>
                <w:sz w:val="24"/>
                <w:szCs w:val="24"/>
              </w:rPr>
            </w:pPr>
            <w:r w:rsidRPr="00063BF0">
              <w:rPr>
                <w:rFonts w:ascii="Times New Roman" w:eastAsia="Calibri" w:hAnsi="Times New Roman" w:cs="Times New Roman"/>
                <w:b/>
                <w:sz w:val="24"/>
                <w:szCs w:val="24"/>
              </w:rPr>
              <w:t>Pavadinimas</w:t>
            </w:r>
          </w:p>
        </w:tc>
        <w:tc>
          <w:tcPr>
            <w:tcW w:w="784" w:type="pct"/>
            <w:tcBorders>
              <w:top w:val="single" w:sz="4" w:space="0" w:color="auto"/>
              <w:left w:val="single" w:sz="4" w:space="0" w:color="auto"/>
              <w:bottom w:val="single" w:sz="4" w:space="0" w:color="auto"/>
              <w:right w:val="single" w:sz="4" w:space="0" w:color="auto"/>
            </w:tcBorders>
            <w:vAlign w:val="center"/>
            <w:hideMark/>
          </w:tcPr>
          <w:p w:rsidR="00063BF0" w:rsidRPr="00063BF0" w:rsidRDefault="00063BF0" w:rsidP="00063BF0">
            <w:pPr>
              <w:jc w:val="center"/>
              <w:rPr>
                <w:rFonts w:ascii="Times New Roman" w:eastAsia="Calibri" w:hAnsi="Times New Roman" w:cs="Times New Roman"/>
                <w:b/>
                <w:sz w:val="24"/>
                <w:szCs w:val="24"/>
              </w:rPr>
            </w:pPr>
            <w:r w:rsidRPr="00063BF0">
              <w:rPr>
                <w:rFonts w:ascii="Times New Roman" w:eastAsia="Calibri" w:hAnsi="Times New Roman" w:cs="Times New Roman"/>
                <w:b/>
                <w:sz w:val="24"/>
                <w:szCs w:val="24"/>
              </w:rPr>
              <w:t>Patikslintas pavadinimas</w:t>
            </w:r>
          </w:p>
        </w:tc>
        <w:tc>
          <w:tcPr>
            <w:tcW w:w="689" w:type="pct"/>
            <w:tcBorders>
              <w:top w:val="single" w:sz="4" w:space="0" w:color="auto"/>
              <w:left w:val="single" w:sz="4" w:space="0" w:color="auto"/>
              <w:bottom w:val="single" w:sz="4" w:space="0" w:color="auto"/>
              <w:right w:val="single" w:sz="4" w:space="0" w:color="auto"/>
            </w:tcBorders>
            <w:vAlign w:val="center"/>
            <w:hideMark/>
          </w:tcPr>
          <w:p w:rsidR="00063BF0" w:rsidRPr="00063BF0" w:rsidRDefault="00063BF0" w:rsidP="00063BF0">
            <w:pPr>
              <w:jc w:val="center"/>
              <w:rPr>
                <w:rFonts w:ascii="Times New Roman" w:eastAsia="Calibri" w:hAnsi="Times New Roman" w:cs="Times New Roman"/>
                <w:b/>
                <w:sz w:val="24"/>
                <w:szCs w:val="24"/>
                <w:vertAlign w:val="superscript"/>
              </w:rPr>
            </w:pPr>
            <w:r w:rsidRPr="00063BF0">
              <w:rPr>
                <w:rFonts w:ascii="Times New Roman" w:eastAsia="Calibri" w:hAnsi="Times New Roman" w:cs="Times New Roman"/>
                <w:b/>
                <w:sz w:val="24"/>
                <w:szCs w:val="24"/>
              </w:rPr>
              <w:t xml:space="preserve">Atliekos paruošimo naudoti ir (ar) šalinti veiklos kodas (D8, D9, D13, D14, R12, S5) </w:t>
            </w:r>
          </w:p>
        </w:tc>
        <w:tc>
          <w:tcPr>
            <w:tcW w:w="762" w:type="pct"/>
            <w:tcBorders>
              <w:top w:val="single" w:sz="4" w:space="0" w:color="auto"/>
              <w:left w:val="single" w:sz="4" w:space="0" w:color="auto"/>
              <w:bottom w:val="single" w:sz="4" w:space="0" w:color="auto"/>
              <w:right w:val="single" w:sz="4" w:space="0" w:color="auto"/>
            </w:tcBorders>
            <w:vAlign w:val="center"/>
            <w:hideMark/>
          </w:tcPr>
          <w:p w:rsidR="00063BF0" w:rsidRPr="00063BF0" w:rsidRDefault="00063BF0" w:rsidP="00063BF0">
            <w:pPr>
              <w:jc w:val="center"/>
              <w:rPr>
                <w:rFonts w:ascii="Times New Roman" w:eastAsia="Calibri" w:hAnsi="Times New Roman" w:cs="Times New Roman"/>
                <w:b/>
                <w:sz w:val="24"/>
                <w:szCs w:val="24"/>
              </w:rPr>
            </w:pPr>
            <w:r w:rsidRPr="00063BF0">
              <w:rPr>
                <w:rFonts w:ascii="Times New Roman" w:eastAsia="Calibri" w:hAnsi="Times New Roman" w:cs="Times New Roman"/>
                <w:b/>
                <w:sz w:val="24"/>
                <w:szCs w:val="24"/>
              </w:rPr>
              <w:t>Projektinis įrenginio pajėgumas, t/m.</w:t>
            </w:r>
          </w:p>
        </w:tc>
      </w:tr>
      <w:tr w:rsidR="00063BF0" w:rsidRPr="00063BF0" w:rsidTr="0091228F">
        <w:trPr>
          <w:cantSplit/>
          <w:trHeight w:hRule="exact" w:val="284"/>
          <w:tblHeader/>
        </w:trPr>
        <w:tc>
          <w:tcPr>
            <w:tcW w:w="477" w:type="pct"/>
            <w:tcBorders>
              <w:top w:val="single" w:sz="4" w:space="0" w:color="auto"/>
              <w:left w:val="single" w:sz="4" w:space="0" w:color="auto"/>
              <w:bottom w:val="single" w:sz="4" w:space="0" w:color="auto"/>
              <w:right w:val="single" w:sz="4" w:space="0" w:color="auto"/>
            </w:tcBorders>
            <w:vAlign w:val="center"/>
            <w:hideMark/>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1</w:t>
            </w:r>
          </w:p>
        </w:tc>
        <w:tc>
          <w:tcPr>
            <w:tcW w:w="2288" w:type="pct"/>
            <w:tcBorders>
              <w:top w:val="single" w:sz="4" w:space="0" w:color="auto"/>
              <w:left w:val="single" w:sz="4" w:space="0" w:color="auto"/>
              <w:bottom w:val="single" w:sz="4" w:space="0" w:color="auto"/>
              <w:right w:val="single" w:sz="4" w:space="0" w:color="auto"/>
            </w:tcBorders>
            <w:vAlign w:val="center"/>
            <w:hideMark/>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2</w:t>
            </w:r>
          </w:p>
        </w:tc>
        <w:tc>
          <w:tcPr>
            <w:tcW w:w="784" w:type="pct"/>
            <w:tcBorders>
              <w:top w:val="single" w:sz="4" w:space="0" w:color="auto"/>
              <w:left w:val="single" w:sz="4" w:space="0" w:color="auto"/>
              <w:bottom w:val="single" w:sz="4" w:space="0" w:color="auto"/>
              <w:right w:val="single" w:sz="4" w:space="0" w:color="auto"/>
            </w:tcBorders>
            <w:vAlign w:val="center"/>
            <w:hideMark/>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3</w:t>
            </w:r>
          </w:p>
        </w:tc>
        <w:tc>
          <w:tcPr>
            <w:tcW w:w="689" w:type="pct"/>
            <w:tcBorders>
              <w:top w:val="single" w:sz="4" w:space="0" w:color="auto"/>
              <w:left w:val="single" w:sz="4" w:space="0" w:color="auto"/>
              <w:bottom w:val="single" w:sz="4" w:space="0" w:color="auto"/>
              <w:right w:val="single" w:sz="4" w:space="0" w:color="auto"/>
            </w:tcBorders>
            <w:vAlign w:val="center"/>
            <w:hideMark/>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4</w:t>
            </w:r>
          </w:p>
        </w:tc>
        <w:tc>
          <w:tcPr>
            <w:tcW w:w="762" w:type="pct"/>
            <w:tcBorders>
              <w:top w:val="single" w:sz="4" w:space="0" w:color="auto"/>
              <w:left w:val="single" w:sz="4" w:space="0" w:color="auto"/>
              <w:bottom w:val="single" w:sz="4" w:space="0" w:color="auto"/>
              <w:right w:val="single" w:sz="4" w:space="0" w:color="auto"/>
            </w:tcBorders>
            <w:vAlign w:val="center"/>
            <w:hideMark/>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5</w:t>
            </w:r>
          </w:p>
        </w:tc>
      </w:tr>
      <w:tr w:rsidR="00063BF0" w:rsidRPr="00063BF0" w:rsidTr="0091228F">
        <w:trPr>
          <w:cantSplit/>
          <w:trHeight w:val="181"/>
        </w:trPr>
        <w:tc>
          <w:tcPr>
            <w:tcW w:w="477"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jc w:val="center"/>
              <w:textAlignment w:val="baseline"/>
              <w:rPr>
                <w:rFonts w:ascii="Times New Roman" w:eastAsia="Times New Roman" w:hAnsi="Times New Roman" w:cs="Times New Roman"/>
                <w:sz w:val="18"/>
                <w:szCs w:val="18"/>
                <w:shd w:val="clear" w:color="auto" w:fill="FFFFFF"/>
              </w:rPr>
            </w:pPr>
            <w:r w:rsidRPr="00063BF0">
              <w:rPr>
                <w:rFonts w:ascii="Times New Roman" w:eastAsia="Times New Roman" w:hAnsi="Times New Roman" w:cs="Times New Roman"/>
                <w:sz w:val="18"/>
                <w:szCs w:val="18"/>
                <w:shd w:val="clear" w:color="auto" w:fill="FFFFFF"/>
              </w:rPr>
              <w:t>02 01 04</w:t>
            </w:r>
          </w:p>
        </w:tc>
        <w:tc>
          <w:tcPr>
            <w:tcW w:w="2288"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shd w:val="clear" w:color="auto" w:fill="FFFFFF"/>
              </w:rPr>
            </w:pPr>
            <w:r w:rsidRPr="00063BF0">
              <w:rPr>
                <w:rFonts w:ascii="Times New Roman" w:eastAsia="Times New Roman" w:hAnsi="Times New Roman" w:cs="Times New Roman"/>
                <w:sz w:val="18"/>
                <w:szCs w:val="18"/>
                <w:shd w:val="clear" w:color="auto" w:fill="FFFFFF"/>
              </w:rPr>
              <w:t>plastikų atliekos (išskyrus pakuotes)</w:t>
            </w:r>
          </w:p>
        </w:tc>
        <w:tc>
          <w:tcPr>
            <w:tcW w:w="784"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shd w:val="clear" w:color="auto" w:fill="FFFFFF"/>
              </w:rPr>
            </w:pPr>
            <w:r w:rsidRPr="00063BF0">
              <w:rPr>
                <w:rFonts w:ascii="Times New Roman" w:eastAsia="Times New Roman" w:hAnsi="Times New Roman" w:cs="Times New Roman"/>
                <w:sz w:val="18"/>
                <w:szCs w:val="18"/>
                <w:shd w:val="clear" w:color="auto" w:fill="FFFFFF"/>
              </w:rPr>
              <w:t>Plastikų atliekos</w:t>
            </w:r>
          </w:p>
        </w:tc>
        <w:tc>
          <w:tcPr>
            <w:tcW w:w="689"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R12, S5 (S502)</w:t>
            </w:r>
          </w:p>
        </w:tc>
        <w:tc>
          <w:tcPr>
            <w:tcW w:w="762" w:type="pct"/>
            <w:vMerge w:val="restart"/>
            <w:tcBorders>
              <w:top w:val="single" w:sz="4" w:space="0" w:color="auto"/>
              <w:left w:val="single" w:sz="4" w:space="0" w:color="auto"/>
              <w:right w:val="single" w:sz="4" w:space="0" w:color="auto"/>
            </w:tcBorders>
            <w:vAlign w:val="center"/>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277200</w:t>
            </w:r>
          </w:p>
        </w:tc>
      </w:tr>
      <w:tr w:rsidR="00063BF0" w:rsidRPr="00063BF0" w:rsidTr="0091228F">
        <w:trPr>
          <w:cantSplit/>
          <w:trHeight w:val="271"/>
        </w:trPr>
        <w:tc>
          <w:tcPr>
            <w:tcW w:w="477"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jc w:val="center"/>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shd w:val="clear" w:color="auto" w:fill="FFFFFF"/>
              </w:rPr>
              <w:t>02 01 07</w:t>
            </w:r>
          </w:p>
        </w:tc>
        <w:tc>
          <w:tcPr>
            <w:tcW w:w="2288"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shd w:val="clear" w:color="auto" w:fill="FFFFFF"/>
              </w:rPr>
              <w:t>miškininkystės atliekos</w:t>
            </w:r>
          </w:p>
        </w:tc>
        <w:tc>
          <w:tcPr>
            <w:tcW w:w="784"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Medienos atliekos</w:t>
            </w:r>
          </w:p>
        </w:tc>
        <w:tc>
          <w:tcPr>
            <w:tcW w:w="689"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R12, S5 (S502)</w:t>
            </w:r>
          </w:p>
        </w:tc>
        <w:tc>
          <w:tcPr>
            <w:tcW w:w="762" w:type="pct"/>
            <w:vMerge/>
            <w:tcBorders>
              <w:left w:val="single" w:sz="4" w:space="0" w:color="auto"/>
              <w:right w:val="single" w:sz="4" w:space="0" w:color="auto"/>
            </w:tcBorders>
            <w:vAlign w:val="center"/>
            <w:hideMark/>
          </w:tcPr>
          <w:p w:rsidR="00063BF0" w:rsidRPr="00063BF0" w:rsidRDefault="00063BF0" w:rsidP="00063BF0">
            <w:pPr>
              <w:rPr>
                <w:rFonts w:ascii="Times New Roman" w:eastAsia="Calibri" w:hAnsi="Times New Roman" w:cs="Times New Roman"/>
                <w:sz w:val="18"/>
                <w:szCs w:val="18"/>
              </w:rPr>
            </w:pPr>
          </w:p>
        </w:tc>
      </w:tr>
      <w:tr w:rsidR="00063BF0" w:rsidRPr="00063BF0" w:rsidTr="0091228F">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jc w:val="center"/>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shd w:val="clear" w:color="auto" w:fill="FFFFFF"/>
              </w:rPr>
              <w:t>03 01 01</w:t>
            </w:r>
          </w:p>
        </w:tc>
        <w:tc>
          <w:tcPr>
            <w:tcW w:w="2288"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shd w:val="clear" w:color="auto" w:fill="FFFFFF"/>
              </w:rPr>
              <w:t>medžio žievės ir kamščiamedžio atliekos</w:t>
            </w:r>
          </w:p>
        </w:tc>
        <w:tc>
          <w:tcPr>
            <w:tcW w:w="784"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Medienos atliekos</w:t>
            </w:r>
          </w:p>
        </w:tc>
        <w:tc>
          <w:tcPr>
            <w:tcW w:w="689"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R12, S5 (S502)</w:t>
            </w:r>
          </w:p>
        </w:tc>
        <w:tc>
          <w:tcPr>
            <w:tcW w:w="762" w:type="pct"/>
            <w:vMerge/>
            <w:tcBorders>
              <w:left w:val="single" w:sz="4" w:space="0" w:color="auto"/>
              <w:right w:val="single" w:sz="4" w:space="0" w:color="auto"/>
            </w:tcBorders>
            <w:vAlign w:val="center"/>
            <w:hideMark/>
          </w:tcPr>
          <w:p w:rsidR="00063BF0" w:rsidRPr="00063BF0" w:rsidRDefault="00063BF0" w:rsidP="00063BF0">
            <w:pPr>
              <w:rPr>
                <w:rFonts w:ascii="Times New Roman" w:eastAsia="Calibri" w:hAnsi="Times New Roman" w:cs="Times New Roman"/>
                <w:sz w:val="18"/>
                <w:szCs w:val="18"/>
              </w:rPr>
            </w:pPr>
          </w:p>
        </w:tc>
      </w:tr>
      <w:tr w:rsidR="00063BF0" w:rsidRPr="00063BF0" w:rsidTr="0091228F">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jc w:val="center"/>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shd w:val="clear" w:color="auto" w:fill="FFFFFF"/>
              </w:rPr>
              <w:t>03 01 05</w:t>
            </w:r>
          </w:p>
        </w:tc>
        <w:tc>
          <w:tcPr>
            <w:tcW w:w="2288"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shd w:val="clear" w:color="auto" w:fill="FFFFFF"/>
              </w:rPr>
              <w:t>pjuvenos, drožlės, skiedros, medienos drožlių plokštės ir fanera, nenurodyti 03 01 04</w:t>
            </w:r>
          </w:p>
        </w:tc>
        <w:tc>
          <w:tcPr>
            <w:tcW w:w="784"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Medienos atliekos</w:t>
            </w:r>
          </w:p>
        </w:tc>
        <w:tc>
          <w:tcPr>
            <w:tcW w:w="689"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R12, S5 (S502)</w:t>
            </w:r>
          </w:p>
        </w:tc>
        <w:tc>
          <w:tcPr>
            <w:tcW w:w="762" w:type="pct"/>
            <w:vMerge/>
            <w:tcBorders>
              <w:left w:val="single" w:sz="4" w:space="0" w:color="auto"/>
              <w:right w:val="single" w:sz="4" w:space="0" w:color="auto"/>
            </w:tcBorders>
            <w:vAlign w:val="center"/>
          </w:tcPr>
          <w:p w:rsidR="00063BF0" w:rsidRPr="00063BF0" w:rsidRDefault="00063BF0" w:rsidP="00063BF0">
            <w:pPr>
              <w:rPr>
                <w:rFonts w:ascii="Times New Roman" w:eastAsia="Calibri" w:hAnsi="Times New Roman" w:cs="Times New Roman"/>
                <w:sz w:val="18"/>
                <w:szCs w:val="18"/>
              </w:rPr>
            </w:pPr>
          </w:p>
        </w:tc>
      </w:tr>
      <w:tr w:rsidR="00063BF0" w:rsidRPr="00063BF0" w:rsidTr="0091228F">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jc w:val="center"/>
              <w:textAlignment w:val="baseline"/>
              <w:rPr>
                <w:rFonts w:ascii="Times New Roman" w:eastAsia="Times New Roman" w:hAnsi="Times New Roman" w:cs="Times New Roman"/>
                <w:sz w:val="18"/>
                <w:szCs w:val="18"/>
                <w:shd w:val="clear" w:color="auto" w:fill="FFFFFF"/>
              </w:rPr>
            </w:pPr>
            <w:r w:rsidRPr="00063BF0">
              <w:rPr>
                <w:rFonts w:ascii="Times New Roman" w:eastAsia="Times New Roman" w:hAnsi="Times New Roman" w:cs="Times New Roman"/>
                <w:sz w:val="18"/>
                <w:szCs w:val="18"/>
                <w:shd w:val="clear" w:color="auto" w:fill="FFFFFF"/>
              </w:rPr>
              <w:t>03 01 99</w:t>
            </w:r>
          </w:p>
        </w:tc>
        <w:tc>
          <w:tcPr>
            <w:tcW w:w="2288"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shd w:val="clear" w:color="auto" w:fill="FFFFFF"/>
              </w:rPr>
            </w:pPr>
            <w:r w:rsidRPr="00063BF0">
              <w:rPr>
                <w:rFonts w:ascii="Times New Roman" w:eastAsia="Times New Roman" w:hAnsi="Times New Roman" w:cs="Times New Roman"/>
                <w:sz w:val="18"/>
                <w:szCs w:val="18"/>
                <w:shd w:val="clear" w:color="auto" w:fill="FFFFFF"/>
              </w:rPr>
              <w:t>kitaip neapibrėžtos atliekos</w:t>
            </w:r>
          </w:p>
        </w:tc>
        <w:tc>
          <w:tcPr>
            <w:tcW w:w="784"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shd w:val="clear" w:color="auto" w:fill="FFFFFF"/>
              </w:rPr>
            </w:pPr>
            <w:r w:rsidRPr="00063BF0">
              <w:rPr>
                <w:rFonts w:ascii="Times New Roman" w:eastAsia="Times New Roman" w:hAnsi="Times New Roman" w:cs="Times New Roman"/>
                <w:sz w:val="18"/>
                <w:szCs w:val="18"/>
              </w:rPr>
              <w:t>Medienos atliekos</w:t>
            </w:r>
          </w:p>
        </w:tc>
        <w:tc>
          <w:tcPr>
            <w:tcW w:w="689"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R12, S5 (S502)</w:t>
            </w:r>
          </w:p>
        </w:tc>
        <w:tc>
          <w:tcPr>
            <w:tcW w:w="762" w:type="pct"/>
            <w:vMerge/>
            <w:tcBorders>
              <w:left w:val="single" w:sz="4" w:space="0" w:color="auto"/>
              <w:right w:val="single" w:sz="4" w:space="0" w:color="auto"/>
            </w:tcBorders>
            <w:vAlign w:val="center"/>
          </w:tcPr>
          <w:p w:rsidR="00063BF0" w:rsidRPr="00063BF0" w:rsidRDefault="00063BF0" w:rsidP="00063BF0">
            <w:pPr>
              <w:rPr>
                <w:rFonts w:ascii="Times New Roman" w:eastAsia="Calibri" w:hAnsi="Times New Roman" w:cs="Times New Roman"/>
                <w:sz w:val="18"/>
                <w:szCs w:val="18"/>
              </w:rPr>
            </w:pPr>
          </w:p>
        </w:tc>
      </w:tr>
      <w:tr w:rsidR="00063BF0" w:rsidRPr="00063BF0" w:rsidTr="0091228F">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jc w:val="center"/>
              <w:textAlignment w:val="baseline"/>
              <w:rPr>
                <w:rFonts w:ascii="Times New Roman" w:eastAsia="Times New Roman" w:hAnsi="Times New Roman" w:cs="Times New Roman"/>
                <w:sz w:val="18"/>
                <w:szCs w:val="18"/>
                <w:shd w:val="clear" w:color="auto" w:fill="FFFFFF"/>
              </w:rPr>
            </w:pPr>
            <w:r w:rsidRPr="00063BF0">
              <w:rPr>
                <w:rFonts w:ascii="Times New Roman" w:eastAsia="Times New Roman" w:hAnsi="Times New Roman" w:cs="Times New Roman"/>
                <w:sz w:val="18"/>
                <w:szCs w:val="18"/>
                <w:shd w:val="clear" w:color="auto" w:fill="FFFFFF"/>
              </w:rPr>
              <w:t>03 03 01</w:t>
            </w:r>
          </w:p>
        </w:tc>
        <w:tc>
          <w:tcPr>
            <w:tcW w:w="2288"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shd w:val="clear" w:color="auto" w:fill="FFFFFF"/>
              </w:rPr>
            </w:pPr>
            <w:r w:rsidRPr="00063BF0">
              <w:rPr>
                <w:rFonts w:ascii="Times New Roman" w:eastAsia="Times New Roman" w:hAnsi="Times New Roman" w:cs="Times New Roman"/>
                <w:sz w:val="18"/>
                <w:szCs w:val="18"/>
                <w:shd w:val="clear" w:color="auto" w:fill="FFFFFF"/>
              </w:rPr>
              <w:t>medžio žievės ir medienos atliekos</w:t>
            </w:r>
          </w:p>
        </w:tc>
        <w:tc>
          <w:tcPr>
            <w:tcW w:w="784"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shd w:val="clear" w:color="auto" w:fill="FFFFFF"/>
              </w:rPr>
            </w:pPr>
            <w:r w:rsidRPr="00063BF0">
              <w:rPr>
                <w:rFonts w:ascii="Times New Roman" w:eastAsia="Times New Roman" w:hAnsi="Times New Roman" w:cs="Times New Roman"/>
                <w:sz w:val="18"/>
                <w:szCs w:val="18"/>
              </w:rPr>
              <w:t>Medienos atliekos</w:t>
            </w:r>
          </w:p>
        </w:tc>
        <w:tc>
          <w:tcPr>
            <w:tcW w:w="689"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R12, S5 (S502)</w:t>
            </w:r>
          </w:p>
        </w:tc>
        <w:tc>
          <w:tcPr>
            <w:tcW w:w="762" w:type="pct"/>
            <w:vMerge/>
            <w:tcBorders>
              <w:left w:val="single" w:sz="4" w:space="0" w:color="auto"/>
              <w:right w:val="single" w:sz="4" w:space="0" w:color="auto"/>
            </w:tcBorders>
            <w:vAlign w:val="center"/>
          </w:tcPr>
          <w:p w:rsidR="00063BF0" w:rsidRPr="00063BF0" w:rsidRDefault="00063BF0" w:rsidP="00063BF0">
            <w:pPr>
              <w:rPr>
                <w:rFonts w:ascii="Times New Roman" w:eastAsia="Calibri" w:hAnsi="Times New Roman" w:cs="Times New Roman"/>
                <w:sz w:val="18"/>
                <w:szCs w:val="18"/>
              </w:rPr>
            </w:pPr>
          </w:p>
        </w:tc>
      </w:tr>
      <w:tr w:rsidR="00063BF0" w:rsidRPr="00063BF0" w:rsidTr="0091228F">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jc w:val="center"/>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03 03 07</w:t>
            </w:r>
          </w:p>
        </w:tc>
        <w:tc>
          <w:tcPr>
            <w:tcW w:w="2288"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 xml:space="preserve">mechaniškai atskirtos popieriaus ir kartono gamybos atliekos </w:t>
            </w:r>
          </w:p>
        </w:tc>
        <w:tc>
          <w:tcPr>
            <w:tcW w:w="784"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Popieriaus atliekos</w:t>
            </w:r>
          </w:p>
        </w:tc>
        <w:tc>
          <w:tcPr>
            <w:tcW w:w="689"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R12, S5 (S502)</w:t>
            </w:r>
          </w:p>
        </w:tc>
        <w:tc>
          <w:tcPr>
            <w:tcW w:w="762" w:type="pct"/>
            <w:vMerge/>
            <w:tcBorders>
              <w:left w:val="single" w:sz="4" w:space="0" w:color="auto"/>
              <w:right w:val="single" w:sz="4" w:space="0" w:color="auto"/>
            </w:tcBorders>
            <w:vAlign w:val="center"/>
          </w:tcPr>
          <w:p w:rsidR="00063BF0" w:rsidRPr="00063BF0" w:rsidRDefault="00063BF0" w:rsidP="00063BF0">
            <w:pPr>
              <w:rPr>
                <w:rFonts w:ascii="Times New Roman" w:eastAsia="Calibri" w:hAnsi="Times New Roman" w:cs="Times New Roman"/>
                <w:sz w:val="18"/>
                <w:szCs w:val="18"/>
              </w:rPr>
            </w:pPr>
          </w:p>
        </w:tc>
      </w:tr>
      <w:tr w:rsidR="00063BF0" w:rsidRPr="00063BF0" w:rsidTr="0091228F">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jc w:val="center"/>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03 03 99</w:t>
            </w:r>
          </w:p>
        </w:tc>
        <w:tc>
          <w:tcPr>
            <w:tcW w:w="2288"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 xml:space="preserve">kitaip neapibrėžtos atliekos </w:t>
            </w:r>
          </w:p>
        </w:tc>
        <w:tc>
          <w:tcPr>
            <w:tcW w:w="784"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Medienos atliekos</w:t>
            </w:r>
          </w:p>
        </w:tc>
        <w:tc>
          <w:tcPr>
            <w:tcW w:w="689"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R12, S5 (S502)</w:t>
            </w:r>
          </w:p>
        </w:tc>
        <w:tc>
          <w:tcPr>
            <w:tcW w:w="762" w:type="pct"/>
            <w:vMerge/>
            <w:tcBorders>
              <w:left w:val="single" w:sz="4" w:space="0" w:color="auto"/>
              <w:right w:val="single" w:sz="4" w:space="0" w:color="auto"/>
            </w:tcBorders>
            <w:vAlign w:val="center"/>
          </w:tcPr>
          <w:p w:rsidR="00063BF0" w:rsidRPr="00063BF0" w:rsidRDefault="00063BF0" w:rsidP="00063BF0">
            <w:pPr>
              <w:rPr>
                <w:rFonts w:ascii="Times New Roman" w:eastAsia="Calibri" w:hAnsi="Times New Roman" w:cs="Times New Roman"/>
                <w:sz w:val="18"/>
                <w:szCs w:val="18"/>
              </w:rPr>
            </w:pPr>
          </w:p>
        </w:tc>
      </w:tr>
      <w:tr w:rsidR="00063BF0" w:rsidRPr="00063BF0" w:rsidTr="0091228F">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jc w:val="center"/>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shd w:val="clear" w:color="auto" w:fill="FFFFFF"/>
              </w:rPr>
              <w:t>04 02 21</w:t>
            </w:r>
          </w:p>
        </w:tc>
        <w:tc>
          <w:tcPr>
            <w:tcW w:w="2288"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shd w:val="clear" w:color="auto" w:fill="FFFFFF"/>
              </w:rPr>
              <w:t>neperdirbto tekstilės pluošto atliekos</w:t>
            </w:r>
          </w:p>
        </w:tc>
        <w:tc>
          <w:tcPr>
            <w:tcW w:w="784"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Tekstilės atliekos</w:t>
            </w:r>
          </w:p>
        </w:tc>
        <w:tc>
          <w:tcPr>
            <w:tcW w:w="689"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R12, S5 (S502)</w:t>
            </w:r>
          </w:p>
        </w:tc>
        <w:tc>
          <w:tcPr>
            <w:tcW w:w="762" w:type="pct"/>
            <w:vMerge/>
            <w:tcBorders>
              <w:left w:val="single" w:sz="4" w:space="0" w:color="auto"/>
              <w:right w:val="single" w:sz="4" w:space="0" w:color="auto"/>
            </w:tcBorders>
            <w:vAlign w:val="center"/>
          </w:tcPr>
          <w:p w:rsidR="00063BF0" w:rsidRPr="00063BF0" w:rsidRDefault="00063BF0" w:rsidP="00063BF0">
            <w:pPr>
              <w:rPr>
                <w:rFonts w:ascii="Times New Roman" w:eastAsia="Calibri" w:hAnsi="Times New Roman" w:cs="Times New Roman"/>
                <w:sz w:val="18"/>
                <w:szCs w:val="18"/>
              </w:rPr>
            </w:pPr>
          </w:p>
        </w:tc>
      </w:tr>
      <w:tr w:rsidR="00063BF0" w:rsidRPr="00063BF0" w:rsidTr="0091228F">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jc w:val="center"/>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04 02 99</w:t>
            </w:r>
          </w:p>
        </w:tc>
        <w:tc>
          <w:tcPr>
            <w:tcW w:w="2288"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 xml:space="preserve">kitaip neapibrėžtos atliekos </w:t>
            </w:r>
          </w:p>
        </w:tc>
        <w:tc>
          <w:tcPr>
            <w:tcW w:w="784"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Tekstilės atliekos</w:t>
            </w:r>
          </w:p>
        </w:tc>
        <w:tc>
          <w:tcPr>
            <w:tcW w:w="689"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R12, S5 (S502)</w:t>
            </w:r>
          </w:p>
        </w:tc>
        <w:tc>
          <w:tcPr>
            <w:tcW w:w="762" w:type="pct"/>
            <w:vMerge/>
            <w:tcBorders>
              <w:left w:val="single" w:sz="4" w:space="0" w:color="auto"/>
              <w:right w:val="single" w:sz="4" w:space="0" w:color="auto"/>
            </w:tcBorders>
            <w:vAlign w:val="center"/>
          </w:tcPr>
          <w:p w:rsidR="00063BF0" w:rsidRPr="00063BF0" w:rsidRDefault="00063BF0" w:rsidP="00063BF0">
            <w:pPr>
              <w:rPr>
                <w:rFonts w:ascii="Times New Roman" w:eastAsia="Calibri" w:hAnsi="Times New Roman" w:cs="Times New Roman"/>
                <w:sz w:val="18"/>
                <w:szCs w:val="18"/>
              </w:rPr>
            </w:pPr>
          </w:p>
        </w:tc>
      </w:tr>
      <w:tr w:rsidR="00063BF0" w:rsidRPr="00063BF0" w:rsidTr="0091228F">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jc w:val="center"/>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12 01 13</w:t>
            </w:r>
          </w:p>
        </w:tc>
        <w:tc>
          <w:tcPr>
            <w:tcW w:w="2288"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 xml:space="preserve">Suvirinimo darbų atliekos </w:t>
            </w:r>
          </w:p>
        </w:tc>
        <w:tc>
          <w:tcPr>
            <w:tcW w:w="784"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Suvirinimo darbų atliekos</w:t>
            </w:r>
          </w:p>
        </w:tc>
        <w:tc>
          <w:tcPr>
            <w:tcW w:w="689"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R12, S5 (S502)</w:t>
            </w:r>
          </w:p>
        </w:tc>
        <w:tc>
          <w:tcPr>
            <w:tcW w:w="762" w:type="pct"/>
            <w:vMerge/>
            <w:tcBorders>
              <w:left w:val="single" w:sz="4" w:space="0" w:color="auto"/>
              <w:right w:val="single" w:sz="4" w:space="0" w:color="auto"/>
            </w:tcBorders>
            <w:vAlign w:val="center"/>
          </w:tcPr>
          <w:p w:rsidR="00063BF0" w:rsidRPr="00063BF0" w:rsidRDefault="00063BF0" w:rsidP="00063BF0">
            <w:pPr>
              <w:rPr>
                <w:rFonts w:ascii="Times New Roman" w:eastAsia="Calibri" w:hAnsi="Times New Roman" w:cs="Times New Roman"/>
                <w:sz w:val="18"/>
                <w:szCs w:val="18"/>
              </w:rPr>
            </w:pPr>
          </w:p>
        </w:tc>
      </w:tr>
      <w:tr w:rsidR="00063BF0" w:rsidRPr="00063BF0" w:rsidTr="0091228F">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jc w:val="center"/>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12 01 21</w:t>
            </w:r>
          </w:p>
        </w:tc>
        <w:tc>
          <w:tcPr>
            <w:tcW w:w="2288"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 xml:space="preserve">naudotos šlifavimo dalys ir šlifavimo medžiagos, nenurodytos 12 01 20 </w:t>
            </w:r>
          </w:p>
        </w:tc>
        <w:tc>
          <w:tcPr>
            <w:tcW w:w="784"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Šlifavimo atliekos</w:t>
            </w:r>
          </w:p>
        </w:tc>
        <w:tc>
          <w:tcPr>
            <w:tcW w:w="689"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R12, S5 (S502)</w:t>
            </w:r>
          </w:p>
        </w:tc>
        <w:tc>
          <w:tcPr>
            <w:tcW w:w="762" w:type="pct"/>
            <w:vMerge/>
            <w:tcBorders>
              <w:left w:val="single" w:sz="4" w:space="0" w:color="auto"/>
              <w:right w:val="single" w:sz="4" w:space="0" w:color="auto"/>
            </w:tcBorders>
            <w:vAlign w:val="center"/>
          </w:tcPr>
          <w:p w:rsidR="00063BF0" w:rsidRPr="00063BF0" w:rsidRDefault="00063BF0" w:rsidP="00063BF0">
            <w:pPr>
              <w:rPr>
                <w:rFonts w:ascii="Times New Roman" w:eastAsia="Calibri" w:hAnsi="Times New Roman" w:cs="Times New Roman"/>
                <w:sz w:val="18"/>
                <w:szCs w:val="18"/>
              </w:rPr>
            </w:pPr>
          </w:p>
        </w:tc>
      </w:tr>
      <w:tr w:rsidR="00063BF0" w:rsidRPr="00063BF0" w:rsidTr="0091228F">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jc w:val="center"/>
              <w:textAlignment w:val="baseline"/>
              <w:rPr>
                <w:rFonts w:ascii="Times New Roman" w:eastAsia="Times New Roman" w:hAnsi="Times New Roman" w:cs="Times New Roman"/>
                <w:sz w:val="18"/>
                <w:szCs w:val="18"/>
              </w:rPr>
            </w:pPr>
            <w:bookmarkStart w:id="27" w:name="_Hlk5787591"/>
            <w:r w:rsidRPr="00063BF0">
              <w:rPr>
                <w:rFonts w:ascii="Times New Roman" w:eastAsia="Times New Roman" w:hAnsi="Times New Roman" w:cs="Times New Roman"/>
                <w:sz w:val="18"/>
                <w:szCs w:val="18"/>
                <w:shd w:val="clear" w:color="auto" w:fill="FFFFFF"/>
              </w:rPr>
              <w:t>15 01 01</w:t>
            </w:r>
            <w:bookmarkEnd w:id="27"/>
          </w:p>
        </w:tc>
        <w:tc>
          <w:tcPr>
            <w:tcW w:w="2288"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shd w:val="clear" w:color="auto" w:fill="FFFFFF"/>
              </w:rPr>
              <w:t>popieriaus ir kartono pakuotės</w:t>
            </w:r>
          </w:p>
        </w:tc>
        <w:tc>
          <w:tcPr>
            <w:tcW w:w="784"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Popieriaus atliekos</w:t>
            </w:r>
          </w:p>
        </w:tc>
        <w:tc>
          <w:tcPr>
            <w:tcW w:w="689"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R12, S5 (S502)</w:t>
            </w:r>
          </w:p>
        </w:tc>
        <w:tc>
          <w:tcPr>
            <w:tcW w:w="762" w:type="pct"/>
            <w:vMerge/>
            <w:tcBorders>
              <w:left w:val="single" w:sz="4" w:space="0" w:color="auto"/>
              <w:right w:val="single" w:sz="4" w:space="0" w:color="auto"/>
            </w:tcBorders>
            <w:vAlign w:val="center"/>
          </w:tcPr>
          <w:p w:rsidR="00063BF0" w:rsidRPr="00063BF0" w:rsidRDefault="00063BF0" w:rsidP="00063BF0">
            <w:pPr>
              <w:rPr>
                <w:rFonts w:ascii="Times New Roman" w:eastAsia="Calibri" w:hAnsi="Times New Roman" w:cs="Times New Roman"/>
                <w:sz w:val="18"/>
                <w:szCs w:val="18"/>
              </w:rPr>
            </w:pPr>
          </w:p>
        </w:tc>
      </w:tr>
      <w:tr w:rsidR="00063BF0" w:rsidRPr="00063BF0" w:rsidTr="0091228F">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jc w:val="center"/>
              <w:textAlignment w:val="baseline"/>
              <w:rPr>
                <w:rFonts w:ascii="Times New Roman" w:eastAsia="Times New Roman" w:hAnsi="Times New Roman" w:cs="Times New Roman"/>
                <w:sz w:val="18"/>
                <w:szCs w:val="18"/>
              </w:rPr>
            </w:pPr>
            <w:bookmarkStart w:id="28" w:name="_Hlk5787598"/>
            <w:r w:rsidRPr="00063BF0">
              <w:rPr>
                <w:rFonts w:ascii="Times New Roman" w:eastAsia="Times New Roman" w:hAnsi="Times New Roman" w:cs="Times New Roman"/>
                <w:sz w:val="18"/>
                <w:szCs w:val="18"/>
                <w:shd w:val="clear" w:color="auto" w:fill="FFFFFF"/>
              </w:rPr>
              <w:t>15 01 02</w:t>
            </w:r>
            <w:bookmarkEnd w:id="28"/>
          </w:p>
        </w:tc>
        <w:tc>
          <w:tcPr>
            <w:tcW w:w="2288"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shd w:val="clear" w:color="auto" w:fill="FFFFFF"/>
              </w:rPr>
              <w:t>plastikinės (kartu su PET (polietilentereftalatas)) pakuotės</w:t>
            </w:r>
          </w:p>
        </w:tc>
        <w:tc>
          <w:tcPr>
            <w:tcW w:w="784"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Plastikų atliekos</w:t>
            </w:r>
          </w:p>
        </w:tc>
        <w:tc>
          <w:tcPr>
            <w:tcW w:w="689"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R12, S5 (S502)</w:t>
            </w:r>
          </w:p>
        </w:tc>
        <w:tc>
          <w:tcPr>
            <w:tcW w:w="762" w:type="pct"/>
            <w:vMerge/>
            <w:tcBorders>
              <w:left w:val="single" w:sz="4" w:space="0" w:color="auto"/>
              <w:right w:val="single" w:sz="4" w:space="0" w:color="auto"/>
            </w:tcBorders>
            <w:vAlign w:val="center"/>
          </w:tcPr>
          <w:p w:rsidR="00063BF0" w:rsidRPr="00063BF0" w:rsidRDefault="00063BF0" w:rsidP="00063BF0">
            <w:pPr>
              <w:rPr>
                <w:rFonts w:ascii="Times New Roman" w:eastAsia="Calibri" w:hAnsi="Times New Roman" w:cs="Times New Roman"/>
                <w:sz w:val="18"/>
                <w:szCs w:val="18"/>
              </w:rPr>
            </w:pPr>
          </w:p>
        </w:tc>
      </w:tr>
      <w:tr w:rsidR="00063BF0" w:rsidRPr="00063BF0" w:rsidTr="0091228F">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jc w:val="center"/>
              <w:textAlignment w:val="baseline"/>
              <w:rPr>
                <w:rFonts w:ascii="Times New Roman" w:eastAsia="Times New Roman" w:hAnsi="Times New Roman" w:cs="Times New Roman"/>
                <w:sz w:val="18"/>
                <w:szCs w:val="18"/>
              </w:rPr>
            </w:pPr>
            <w:bookmarkStart w:id="29" w:name="_Hlk5787606"/>
            <w:r w:rsidRPr="00063BF0">
              <w:rPr>
                <w:rFonts w:ascii="Times New Roman" w:eastAsia="Times New Roman" w:hAnsi="Times New Roman" w:cs="Times New Roman"/>
                <w:sz w:val="18"/>
                <w:szCs w:val="18"/>
                <w:shd w:val="clear" w:color="auto" w:fill="FFFFFF"/>
              </w:rPr>
              <w:t>15 01 03</w:t>
            </w:r>
            <w:bookmarkEnd w:id="29"/>
          </w:p>
        </w:tc>
        <w:tc>
          <w:tcPr>
            <w:tcW w:w="2288"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shd w:val="clear" w:color="auto" w:fill="FFFFFF"/>
              </w:rPr>
              <w:t>medinės pakuotės</w:t>
            </w:r>
          </w:p>
        </w:tc>
        <w:tc>
          <w:tcPr>
            <w:tcW w:w="784"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Medienos atliekos</w:t>
            </w:r>
          </w:p>
        </w:tc>
        <w:tc>
          <w:tcPr>
            <w:tcW w:w="689"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R12, S5 (S502)</w:t>
            </w:r>
          </w:p>
        </w:tc>
        <w:tc>
          <w:tcPr>
            <w:tcW w:w="762" w:type="pct"/>
            <w:vMerge/>
            <w:tcBorders>
              <w:left w:val="single" w:sz="4" w:space="0" w:color="auto"/>
              <w:right w:val="single" w:sz="4" w:space="0" w:color="auto"/>
            </w:tcBorders>
            <w:vAlign w:val="center"/>
          </w:tcPr>
          <w:p w:rsidR="00063BF0" w:rsidRPr="00063BF0" w:rsidRDefault="00063BF0" w:rsidP="00063BF0">
            <w:pPr>
              <w:rPr>
                <w:rFonts w:ascii="Times New Roman" w:eastAsia="Calibri" w:hAnsi="Times New Roman" w:cs="Times New Roman"/>
                <w:sz w:val="18"/>
                <w:szCs w:val="18"/>
              </w:rPr>
            </w:pPr>
          </w:p>
        </w:tc>
      </w:tr>
      <w:tr w:rsidR="00063BF0" w:rsidRPr="00063BF0" w:rsidTr="0091228F">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jc w:val="center"/>
              <w:textAlignment w:val="baseline"/>
              <w:rPr>
                <w:rFonts w:ascii="Times New Roman" w:eastAsia="Times New Roman" w:hAnsi="Times New Roman" w:cs="Times New Roman"/>
                <w:sz w:val="18"/>
                <w:szCs w:val="18"/>
                <w:shd w:val="clear" w:color="auto" w:fill="FFFFFF"/>
              </w:rPr>
            </w:pPr>
            <w:bookmarkStart w:id="30" w:name="_Hlk5787613"/>
            <w:r w:rsidRPr="00063BF0">
              <w:rPr>
                <w:rFonts w:ascii="Times New Roman" w:eastAsia="Times New Roman" w:hAnsi="Times New Roman" w:cs="Times New Roman"/>
                <w:sz w:val="18"/>
                <w:szCs w:val="18"/>
                <w:shd w:val="clear" w:color="auto" w:fill="FFFFFF"/>
              </w:rPr>
              <w:t>15 01 04</w:t>
            </w:r>
            <w:bookmarkEnd w:id="30"/>
          </w:p>
        </w:tc>
        <w:tc>
          <w:tcPr>
            <w:tcW w:w="2288"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shd w:val="clear" w:color="auto" w:fill="FFFFFF"/>
              </w:rPr>
            </w:pPr>
            <w:r w:rsidRPr="00063BF0">
              <w:rPr>
                <w:rFonts w:ascii="Times New Roman" w:eastAsia="Times New Roman" w:hAnsi="Times New Roman" w:cs="Times New Roman"/>
                <w:sz w:val="18"/>
                <w:szCs w:val="18"/>
                <w:shd w:val="clear" w:color="auto" w:fill="FFFFFF"/>
              </w:rPr>
              <w:t>metalinės pakuotės</w:t>
            </w:r>
          </w:p>
        </w:tc>
        <w:tc>
          <w:tcPr>
            <w:tcW w:w="784"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shd w:val="clear" w:color="auto" w:fill="FFFFFF"/>
              </w:rPr>
            </w:pPr>
            <w:r w:rsidRPr="00063BF0">
              <w:rPr>
                <w:rFonts w:ascii="Times New Roman" w:eastAsia="Times New Roman" w:hAnsi="Times New Roman" w:cs="Times New Roman"/>
                <w:sz w:val="18"/>
                <w:szCs w:val="18"/>
                <w:shd w:val="clear" w:color="auto" w:fill="FFFFFF"/>
              </w:rPr>
              <w:t>Metalo atliekos</w:t>
            </w:r>
          </w:p>
        </w:tc>
        <w:tc>
          <w:tcPr>
            <w:tcW w:w="689"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R12, S5 (S502)</w:t>
            </w:r>
          </w:p>
        </w:tc>
        <w:tc>
          <w:tcPr>
            <w:tcW w:w="762" w:type="pct"/>
            <w:vMerge/>
            <w:tcBorders>
              <w:left w:val="single" w:sz="4" w:space="0" w:color="auto"/>
              <w:right w:val="single" w:sz="4" w:space="0" w:color="auto"/>
            </w:tcBorders>
            <w:vAlign w:val="center"/>
          </w:tcPr>
          <w:p w:rsidR="00063BF0" w:rsidRPr="00063BF0" w:rsidRDefault="00063BF0" w:rsidP="00063BF0">
            <w:pPr>
              <w:rPr>
                <w:rFonts w:ascii="Times New Roman" w:eastAsia="Calibri" w:hAnsi="Times New Roman" w:cs="Times New Roman"/>
                <w:sz w:val="18"/>
                <w:szCs w:val="18"/>
              </w:rPr>
            </w:pPr>
          </w:p>
        </w:tc>
      </w:tr>
      <w:tr w:rsidR="00063BF0" w:rsidRPr="00063BF0" w:rsidTr="0091228F">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jc w:val="center"/>
              <w:textAlignment w:val="baseline"/>
              <w:rPr>
                <w:rFonts w:ascii="Times New Roman" w:eastAsia="Times New Roman" w:hAnsi="Times New Roman" w:cs="Times New Roman"/>
                <w:sz w:val="18"/>
                <w:szCs w:val="18"/>
              </w:rPr>
            </w:pPr>
            <w:bookmarkStart w:id="31" w:name="_Hlk5787620"/>
            <w:r w:rsidRPr="00063BF0">
              <w:rPr>
                <w:rFonts w:ascii="Times New Roman" w:eastAsia="Times New Roman" w:hAnsi="Times New Roman" w:cs="Times New Roman"/>
                <w:sz w:val="18"/>
                <w:szCs w:val="18"/>
              </w:rPr>
              <w:t>15 01 05</w:t>
            </w:r>
            <w:bookmarkEnd w:id="31"/>
          </w:p>
        </w:tc>
        <w:tc>
          <w:tcPr>
            <w:tcW w:w="2288"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kombinuotos pakuotės</w:t>
            </w:r>
          </w:p>
        </w:tc>
        <w:tc>
          <w:tcPr>
            <w:tcW w:w="784"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Kombinuotos pakuotės atliekos</w:t>
            </w:r>
          </w:p>
        </w:tc>
        <w:tc>
          <w:tcPr>
            <w:tcW w:w="689"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R12, S5 (S502)</w:t>
            </w:r>
          </w:p>
        </w:tc>
        <w:tc>
          <w:tcPr>
            <w:tcW w:w="762" w:type="pct"/>
            <w:vMerge/>
            <w:tcBorders>
              <w:left w:val="single" w:sz="4" w:space="0" w:color="auto"/>
              <w:right w:val="single" w:sz="4" w:space="0" w:color="auto"/>
            </w:tcBorders>
            <w:vAlign w:val="center"/>
          </w:tcPr>
          <w:p w:rsidR="00063BF0" w:rsidRPr="00063BF0" w:rsidRDefault="00063BF0" w:rsidP="00063BF0">
            <w:pPr>
              <w:rPr>
                <w:rFonts w:ascii="Times New Roman" w:eastAsia="Calibri" w:hAnsi="Times New Roman" w:cs="Times New Roman"/>
                <w:sz w:val="18"/>
                <w:szCs w:val="18"/>
              </w:rPr>
            </w:pPr>
          </w:p>
        </w:tc>
      </w:tr>
      <w:tr w:rsidR="00063BF0" w:rsidRPr="00063BF0" w:rsidTr="0091228F">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jc w:val="center"/>
              <w:textAlignment w:val="baseline"/>
              <w:rPr>
                <w:rFonts w:ascii="Times New Roman" w:eastAsia="Times New Roman" w:hAnsi="Times New Roman" w:cs="Times New Roman"/>
                <w:sz w:val="18"/>
                <w:szCs w:val="18"/>
              </w:rPr>
            </w:pPr>
            <w:bookmarkStart w:id="32" w:name="_Hlk5787629"/>
            <w:r w:rsidRPr="00063BF0">
              <w:rPr>
                <w:rFonts w:ascii="Times New Roman" w:eastAsia="Times New Roman" w:hAnsi="Times New Roman" w:cs="Times New Roman"/>
                <w:sz w:val="18"/>
                <w:szCs w:val="18"/>
              </w:rPr>
              <w:t>15 01 06</w:t>
            </w:r>
            <w:bookmarkEnd w:id="32"/>
          </w:p>
        </w:tc>
        <w:tc>
          <w:tcPr>
            <w:tcW w:w="2288"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mišrios pakuotės</w:t>
            </w:r>
          </w:p>
        </w:tc>
        <w:tc>
          <w:tcPr>
            <w:tcW w:w="784"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Mišrios pakuotės atliekos</w:t>
            </w:r>
          </w:p>
        </w:tc>
        <w:tc>
          <w:tcPr>
            <w:tcW w:w="689"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R12, S5 (S502)</w:t>
            </w:r>
          </w:p>
        </w:tc>
        <w:tc>
          <w:tcPr>
            <w:tcW w:w="762" w:type="pct"/>
            <w:vMerge/>
            <w:tcBorders>
              <w:left w:val="single" w:sz="4" w:space="0" w:color="auto"/>
              <w:right w:val="single" w:sz="4" w:space="0" w:color="auto"/>
            </w:tcBorders>
            <w:vAlign w:val="center"/>
          </w:tcPr>
          <w:p w:rsidR="00063BF0" w:rsidRPr="00063BF0" w:rsidRDefault="00063BF0" w:rsidP="00063BF0">
            <w:pPr>
              <w:rPr>
                <w:rFonts w:ascii="Times New Roman" w:eastAsia="Calibri" w:hAnsi="Times New Roman" w:cs="Times New Roman"/>
                <w:sz w:val="18"/>
                <w:szCs w:val="18"/>
              </w:rPr>
            </w:pPr>
          </w:p>
        </w:tc>
      </w:tr>
      <w:tr w:rsidR="00063BF0" w:rsidRPr="00063BF0" w:rsidTr="0091228F">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jc w:val="center"/>
              <w:textAlignment w:val="baseline"/>
              <w:rPr>
                <w:rFonts w:ascii="Times New Roman" w:eastAsia="Times New Roman" w:hAnsi="Times New Roman" w:cs="Times New Roman"/>
                <w:sz w:val="18"/>
                <w:szCs w:val="18"/>
              </w:rPr>
            </w:pPr>
            <w:bookmarkStart w:id="33" w:name="_Hlk5787637"/>
            <w:r w:rsidRPr="00063BF0">
              <w:rPr>
                <w:rFonts w:ascii="Times New Roman" w:eastAsia="Times New Roman" w:hAnsi="Times New Roman" w:cs="Times New Roman"/>
                <w:sz w:val="18"/>
                <w:szCs w:val="18"/>
                <w:shd w:val="clear" w:color="auto" w:fill="FFFFFF"/>
              </w:rPr>
              <w:t>15 01 07</w:t>
            </w:r>
            <w:bookmarkEnd w:id="33"/>
          </w:p>
        </w:tc>
        <w:tc>
          <w:tcPr>
            <w:tcW w:w="2288"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shd w:val="clear" w:color="auto" w:fill="FFFFFF"/>
              </w:rPr>
              <w:t>stiklo pakuotės</w:t>
            </w:r>
          </w:p>
        </w:tc>
        <w:tc>
          <w:tcPr>
            <w:tcW w:w="784"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Stiklo pakuotės atliekos</w:t>
            </w:r>
          </w:p>
        </w:tc>
        <w:tc>
          <w:tcPr>
            <w:tcW w:w="689"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R12, S5 (S502)</w:t>
            </w:r>
          </w:p>
        </w:tc>
        <w:tc>
          <w:tcPr>
            <w:tcW w:w="762" w:type="pct"/>
            <w:vMerge/>
            <w:tcBorders>
              <w:left w:val="single" w:sz="4" w:space="0" w:color="auto"/>
              <w:right w:val="single" w:sz="4" w:space="0" w:color="auto"/>
            </w:tcBorders>
            <w:vAlign w:val="center"/>
          </w:tcPr>
          <w:p w:rsidR="00063BF0" w:rsidRPr="00063BF0" w:rsidRDefault="00063BF0" w:rsidP="00063BF0">
            <w:pPr>
              <w:rPr>
                <w:rFonts w:ascii="Times New Roman" w:eastAsia="Calibri" w:hAnsi="Times New Roman" w:cs="Times New Roman"/>
                <w:sz w:val="18"/>
                <w:szCs w:val="18"/>
              </w:rPr>
            </w:pPr>
          </w:p>
        </w:tc>
      </w:tr>
      <w:tr w:rsidR="00063BF0" w:rsidRPr="00063BF0" w:rsidTr="0091228F">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jc w:val="center"/>
              <w:textAlignment w:val="baseline"/>
              <w:rPr>
                <w:rFonts w:ascii="Times New Roman" w:eastAsia="Times New Roman" w:hAnsi="Times New Roman" w:cs="Times New Roman"/>
                <w:sz w:val="18"/>
                <w:szCs w:val="18"/>
              </w:rPr>
            </w:pPr>
            <w:bookmarkStart w:id="34" w:name="_Hlk5787647"/>
            <w:r w:rsidRPr="00063BF0">
              <w:rPr>
                <w:rFonts w:ascii="Times New Roman" w:eastAsia="Times New Roman" w:hAnsi="Times New Roman" w:cs="Times New Roman"/>
                <w:sz w:val="18"/>
                <w:szCs w:val="18"/>
                <w:shd w:val="clear" w:color="auto" w:fill="FFFFFF"/>
              </w:rPr>
              <w:t>15 01 09</w:t>
            </w:r>
            <w:bookmarkEnd w:id="34"/>
          </w:p>
        </w:tc>
        <w:tc>
          <w:tcPr>
            <w:tcW w:w="2288"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shd w:val="clear" w:color="auto" w:fill="FFFFFF"/>
              </w:rPr>
              <w:t>pakuotės iš tekstilės</w:t>
            </w:r>
          </w:p>
        </w:tc>
        <w:tc>
          <w:tcPr>
            <w:tcW w:w="784"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Tekstilės pakuotės atliekos</w:t>
            </w:r>
          </w:p>
        </w:tc>
        <w:tc>
          <w:tcPr>
            <w:tcW w:w="689"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R12, S5 (S502)</w:t>
            </w:r>
          </w:p>
        </w:tc>
        <w:tc>
          <w:tcPr>
            <w:tcW w:w="762" w:type="pct"/>
            <w:vMerge/>
            <w:tcBorders>
              <w:left w:val="single" w:sz="4" w:space="0" w:color="auto"/>
              <w:right w:val="single" w:sz="4" w:space="0" w:color="auto"/>
            </w:tcBorders>
            <w:vAlign w:val="center"/>
          </w:tcPr>
          <w:p w:rsidR="00063BF0" w:rsidRPr="00063BF0" w:rsidRDefault="00063BF0" w:rsidP="00063BF0">
            <w:pPr>
              <w:rPr>
                <w:rFonts w:ascii="Times New Roman" w:eastAsia="Calibri" w:hAnsi="Times New Roman" w:cs="Times New Roman"/>
                <w:sz w:val="18"/>
                <w:szCs w:val="18"/>
              </w:rPr>
            </w:pPr>
          </w:p>
        </w:tc>
      </w:tr>
      <w:tr w:rsidR="00063BF0" w:rsidRPr="00063BF0" w:rsidTr="0091228F">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jc w:val="center"/>
              <w:textAlignment w:val="baseline"/>
              <w:rPr>
                <w:rFonts w:ascii="Times New Roman" w:eastAsia="Times New Roman" w:hAnsi="Times New Roman" w:cs="Times New Roman"/>
                <w:sz w:val="18"/>
                <w:szCs w:val="18"/>
              </w:rPr>
            </w:pPr>
            <w:bookmarkStart w:id="35" w:name="_Hlk5787655"/>
            <w:r w:rsidRPr="00063BF0">
              <w:rPr>
                <w:rFonts w:ascii="Times New Roman" w:eastAsia="Times New Roman" w:hAnsi="Times New Roman" w:cs="Times New Roman"/>
                <w:sz w:val="18"/>
                <w:szCs w:val="18"/>
                <w:shd w:val="clear" w:color="auto" w:fill="FFFFFF"/>
              </w:rPr>
              <w:t>16 01 03</w:t>
            </w:r>
            <w:bookmarkEnd w:id="35"/>
          </w:p>
        </w:tc>
        <w:tc>
          <w:tcPr>
            <w:tcW w:w="2288"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shd w:val="clear" w:color="auto" w:fill="FFFFFF"/>
              </w:rPr>
              <w:t>naudoti nebetinkamos padangos</w:t>
            </w:r>
          </w:p>
        </w:tc>
        <w:tc>
          <w:tcPr>
            <w:tcW w:w="784"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Padangų atliekos</w:t>
            </w:r>
          </w:p>
        </w:tc>
        <w:tc>
          <w:tcPr>
            <w:tcW w:w="689"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R12, S5 (S502)</w:t>
            </w:r>
          </w:p>
        </w:tc>
        <w:tc>
          <w:tcPr>
            <w:tcW w:w="762" w:type="pct"/>
            <w:vMerge/>
            <w:tcBorders>
              <w:left w:val="single" w:sz="4" w:space="0" w:color="auto"/>
              <w:right w:val="single" w:sz="4" w:space="0" w:color="auto"/>
            </w:tcBorders>
            <w:vAlign w:val="center"/>
          </w:tcPr>
          <w:p w:rsidR="00063BF0" w:rsidRPr="00063BF0" w:rsidRDefault="00063BF0" w:rsidP="00063BF0">
            <w:pPr>
              <w:rPr>
                <w:rFonts w:ascii="Times New Roman" w:eastAsia="Calibri" w:hAnsi="Times New Roman" w:cs="Times New Roman"/>
                <w:sz w:val="18"/>
                <w:szCs w:val="18"/>
              </w:rPr>
            </w:pPr>
          </w:p>
        </w:tc>
      </w:tr>
      <w:tr w:rsidR="00063BF0" w:rsidRPr="00063BF0" w:rsidTr="0091228F">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jc w:val="center"/>
              <w:textAlignment w:val="baseline"/>
              <w:rPr>
                <w:rFonts w:ascii="Times New Roman" w:eastAsia="Times New Roman" w:hAnsi="Times New Roman" w:cs="Times New Roman"/>
                <w:sz w:val="18"/>
                <w:szCs w:val="18"/>
              </w:rPr>
            </w:pPr>
            <w:bookmarkStart w:id="36" w:name="_Hlk5787664"/>
            <w:r w:rsidRPr="00063BF0">
              <w:rPr>
                <w:rFonts w:ascii="Times New Roman" w:eastAsia="Times New Roman" w:hAnsi="Times New Roman" w:cs="Times New Roman"/>
                <w:sz w:val="18"/>
                <w:szCs w:val="18"/>
                <w:shd w:val="clear" w:color="auto" w:fill="FFFFFF"/>
              </w:rPr>
              <w:t>16 01 19</w:t>
            </w:r>
            <w:bookmarkEnd w:id="36"/>
          </w:p>
        </w:tc>
        <w:tc>
          <w:tcPr>
            <w:tcW w:w="2288"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shd w:val="clear" w:color="auto" w:fill="FFFFFF"/>
              </w:rPr>
              <w:t>plastikas</w:t>
            </w:r>
          </w:p>
        </w:tc>
        <w:tc>
          <w:tcPr>
            <w:tcW w:w="784"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Plastikų atliekos</w:t>
            </w:r>
          </w:p>
        </w:tc>
        <w:tc>
          <w:tcPr>
            <w:tcW w:w="689"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R12, S5 (S502)</w:t>
            </w:r>
          </w:p>
        </w:tc>
        <w:tc>
          <w:tcPr>
            <w:tcW w:w="762" w:type="pct"/>
            <w:vMerge/>
            <w:tcBorders>
              <w:left w:val="single" w:sz="4" w:space="0" w:color="auto"/>
              <w:right w:val="single" w:sz="4" w:space="0" w:color="auto"/>
            </w:tcBorders>
            <w:vAlign w:val="center"/>
          </w:tcPr>
          <w:p w:rsidR="00063BF0" w:rsidRPr="00063BF0" w:rsidRDefault="00063BF0" w:rsidP="00063BF0">
            <w:pPr>
              <w:rPr>
                <w:rFonts w:ascii="Times New Roman" w:eastAsia="Calibri" w:hAnsi="Times New Roman" w:cs="Times New Roman"/>
                <w:sz w:val="18"/>
                <w:szCs w:val="18"/>
              </w:rPr>
            </w:pPr>
          </w:p>
        </w:tc>
      </w:tr>
      <w:tr w:rsidR="00063BF0" w:rsidRPr="00063BF0" w:rsidTr="0091228F">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jc w:val="center"/>
              <w:textAlignment w:val="baseline"/>
              <w:rPr>
                <w:rFonts w:ascii="Times New Roman" w:eastAsia="Times New Roman" w:hAnsi="Times New Roman" w:cs="Times New Roman"/>
                <w:sz w:val="18"/>
                <w:szCs w:val="18"/>
              </w:rPr>
            </w:pPr>
            <w:bookmarkStart w:id="37" w:name="_Hlk5787672"/>
            <w:r w:rsidRPr="00063BF0">
              <w:rPr>
                <w:rFonts w:ascii="Times New Roman" w:eastAsia="Times New Roman" w:hAnsi="Times New Roman" w:cs="Times New Roman"/>
                <w:sz w:val="18"/>
                <w:szCs w:val="18"/>
                <w:shd w:val="clear" w:color="auto" w:fill="FFFFFF"/>
              </w:rPr>
              <w:t>16 03 04</w:t>
            </w:r>
            <w:bookmarkEnd w:id="37"/>
          </w:p>
        </w:tc>
        <w:tc>
          <w:tcPr>
            <w:tcW w:w="2288"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shd w:val="clear" w:color="auto" w:fill="FFFFFF"/>
              </w:rPr>
              <w:t>neorganinės atliekos, nenurodytos 16 03 03</w:t>
            </w:r>
          </w:p>
        </w:tc>
        <w:tc>
          <w:tcPr>
            <w:tcW w:w="784"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Netinkami gaminiai</w:t>
            </w:r>
          </w:p>
        </w:tc>
        <w:tc>
          <w:tcPr>
            <w:tcW w:w="689"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R12, S5 (S502)</w:t>
            </w:r>
          </w:p>
        </w:tc>
        <w:tc>
          <w:tcPr>
            <w:tcW w:w="762" w:type="pct"/>
            <w:vMerge/>
            <w:tcBorders>
              <w:left w:val="single" w:sz="4" w:space="0" w:color="auto"/>
              <w:right w:val="single" w:sz="4" w:space="0" w:color="auto"/>
            </w:tcBorders>
            <w:vAlign w:val="center"/>
          </w:tcPr>
          <w:p w:rsidR="00063BF0" w:rsidRPr="00063BF0" w:rsidRDefault="00063BF0" w:rsidP="00063BF0">
            <w:pPr>
              <w:rPr>
                <w:rFonts w:ascii="Times New Roman" w:eastAsia="Calibri" w:hAnsi="Times New Roman" w:cs="Times New Roman"/>
                <w:sz w:val="18"/>
                <w:szCs w:val="18"/>
              </w:rPr>
            </w:pPr>
          </w:p>
        </w:tc>
      </w:tr>
      <w:tr w:rsidR="00063BF0" w:rsidRPr="00063BF0" w:rsidTr="0091228F">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jc w:val="center"/>
              <w:textAlignment w:val="baseline"/>
              <w:rPr>
                <w:rFonts w:ascii="Times New Roman" w:eastAsia="Times New Roman" w:hAnsi="Times New Roman" w:cs="Times New Roman"/>
                <w:sz w:val="18"/>
                <w:szCs w:val="18"/>
              </w:rPr>
            </w:pPr>
            <w:bookmarkStart w:id="38" w:name="_Hlk5787680"/>
            <w:r w:rsidRPr="00063BF0">
              <w:rPr>
                <w:rFonts w:ascii="Times New Roman" w:eastAsia="Times New Roman" w:hAnsi="Times New Roman" w:cs="Times New Roman"/>
                <w:sz w:val="18"/>
                <w:szCs w:val="18"/>
                <w:shd w:val="clear" w:color="auto" w:fill="FFFFFF"/>
              </w:rPr>
              <w:t>16 03 06</w:t>
            </w:r>
            <w:bookmarkEnd w:id="38"/>
          </w:p>
        </w:tc>
        <w:tc>
          <w:tcPr>
            <w:tcW w:w="2288"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shd w:val="clear" w:color="auto" w:fill="FFFFFF"/>
              </w:rPr>
              <w:t>organinės atliekos, nenurodytos 16 03 05</w:t>
            </w:r>
          </w:p>
        </w:tc>
        <w:tc>
          <w:tcPr>
            <w:tcW w:w="784"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Netinkami gaminiai</w:t>
            </w:r>
          </w:p>
        </w:tc>
        <w:tc>
          <w:tcPr>
            <w:tcW w:w="689"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R12, S5 (S502)</w:t>
            </w:r>
          </w:p>
        </w:tc>
        <w:tc>
          <w:tcPr>
            <w:tcW w:w="762" w:type="pct"/>
            <w:vMerge/>
            <w:tcBorders>
              <w:left w:val="single" w:sz="4" w:space="0" w:color="auto"/>
              <w:right w:val="single" w:sz="4" w:space="0" w:color="auto"/>
            </w:tcBorders>
            <w:vAlign w:val="center"/>
          </w:tcPr>
          <w:p w:rsidR="00063BF0" w:rsidRPr="00063BF0" w:rsidRDefault="00063BF0" w:rsidP="00063BF0">
            <w:pPr>
              <w:rPr>
                <w:rFonts w:ascii="Times New Roman" w:eastAsia="Calibri" w:hAnsi="Times New Roman" w:cs="Times New Roman"/>
                <w:sz w:val="18"/>
                <w:szCs w:val="18"/>
              </w:rPr>
            </w:pPr>
          </w:p>
        </w:tc>
      </w:tr>
      <w:tr w:rsidR="00063BF0" w:rsidRPr="00063BF0" w:rsidTr="0091228F">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jc w:val="center"/>
              <w:textAlignment w:val="baseline"/>
              <w:rPr>
                <w:rFonts w:ascii="Times New Roman" w:eastAsia="Times New Roman" w:hAnsi="Times New Roman" w:cs="Times New Roman"/>
                <w:sz w:val="18"/>
                <w:szCs w:val="18"/>
              </w:rPr>
            </w:pPr>
            <w:bookmarkStart w:id="39" w:name="_Hlk5787689"/>
            <w:r w:rsidRPr="00063BF0">
              <w:rPr>
                <w:rFonts w:ascii="Times New Roman" w:eastAsia="Times New Roman" w:hAnsi="Times New Roman" w:cs="Times New Roman"/>
                <w:sz w:val="18"/>
                <w:szCs w:val="18"/>
                <w:shd w:val="clear" w:color="auto" w:fill="FFFFFF"/>
              </w:rPr>
              <w:t>17 02 01</w:t>
            </w:r>
            <w:bookmarkEnd w:id="39"/>
          </w:p>
        </w:tc>
        <w:tc>
          <w:tcPr>
            <w:tcW w:w="2288"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shd w:val="clear" w:color="auto" w:fill="FFFFFF"/>
              </w:rPr>
              <w:t>medis</w:t>
            </w:r>
          </w:p>
        </w:tc>
        <w:tc>
          <w:tcPr>
            <w:tcW w:w="784"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Medienos atliekos</w:t>
            </w:r>
          </w:p>
        </w:tc>
        <w:tc>
          <w:tcPr>
            <w:tcW w:w="689"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R12, S5 (S502)</w:t>
            </w:r>
          </w:p>
        </w:tc>
        <w:tc>
          <w:tcPr>
            <w:tcW w:w="762" w:type="pct"/>
            <w:vMerge/>
            <w:tcBorders>
              <w:left w:val="single" w:sz="4" w:space="0" w:color="auto"/>
              <w:right w:val="single" w:sz="4" w:space="0" w:color="auto"/>
            </w:tcBorders>
            <w:vAlign w:val="center"/>
          </w:tcPr>
          <w:p w:rsidR="00063BF0" w:rsidRPr="00063BF0" w:rsidRDefault="00063BF0" w:rsidP="00063BF0">
            <w:pPr>
              <w:rPr>
                <w:rFonts w:ascii="Times New Roman" w:eastAsia="Calibri" w:hAnsi="Times New Roman" w:cs="Times New Roman"/>
                <w:sz w:val="18"/>
                <w:szCs w:val="18"/>
              </w:rPr>
            </w:pPr>
          </w:p>
        </w:tc>
      </w:tr>
      <w:tr w:rsidR="00063BF0" w:rsidRPr="00063BF0" w:rsidTr="0091228F">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jc w:val="center"/>
              <w:textAlignment w:val="baseline"/>
              <w:rPr>
                <w:rFonts w:ascii="Times New Roman" w:eastAsia="Times New Roman" w:hAnsi="Times New Roman" w:cs="Times New Roman"/>
                <w:sz w:val="18"/>
                <w:szCs w:val="18"/>
                <w:shd w:val="clear" w:color="auto" w:fill="FFFFFF"/>
              </w:rPr>
            </w:pPr>
            <w:bookmarkStart w:id="40" w:name="_Hlk5787698"/>
            <w:r w:rsidRPr="00063BF0">
              <w:rPr>
                <w:rFonts w:ascii="Times New Roman" w:eastAsia="Times New Roman" w:hAnsi="Times New Roman" w:cs="Times New Roman"/>
                <w:sz w:val="18"/>
                <w:szCs w:val="18"/>
                <w:shd w:val="clear" w:color="auto" w:fill="FFFFFF"/>
              </w:rPr>
              <w:t>17 02 02</w:t>
            </w:r>
            <w:bookmarkEnd w:id="40"/>
          </w:p>
        </w:tc>
        <w:tc>
          <w:tcPr>
            <w:tcW w:w="2288"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shd w:val="clear" w:color="auto" w:fill="FFFFFF"/>
              </w:rPr>
            </w:pPr>
            <w:r w:rsidRPr="00063BF0">
              <w:rPr>
                <w:rFonts w:ascii="Times New Roman" w:eastAsia="Times New Roman" w:hAnsi="Times New Roman" w:cs="Times New Roman"/>
                <w:sz w:val="18"/>
                <w:szCs w:val="18"/>
                <w:shd w:val="clear" w:color="auto" w:fill="FFFFFF"/>
              </w:rPr>
              <w:t>stiklas</w:t>
            </w:r>
          </w:p>
        </w:tc>
        <w:tc>
          <w:tcPr>
            <w:tcW w:w="784"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shd w:val="clear" w:color="auto" w:fill="FFFFFF"/>
              </w:rPr>
            </w:pPr>
            <w:r w:rsidRPr="00063BF0">
              <w:rPr>
                <w:rFonts w:ascii="Times New Roman" w:eastAsia="Times New Roman" w:hAnsi="Times New Roman" w:cs="Times New Roman"/>
                <w:sz w:val="18"/>
                <w:szCs w:val="18"/>
                <w:shd w:val="clear" w:color="auto" w:fill="FFFFFF"/>
              </w:rPr>
              <w:t>Stiklo atliekos</w:t>
            </w:r>
          </w:p>
        </w:tc>
        <w:tc>
          <w:tcPr>
            <w:tcW w:w="689"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R12, S5 (S502)</w:t>
            </w:r>
          </w:p>
        </w:tc>
        <w:tc>
          <w:tcPr>
            <w:tcW w:w="762" w:type="pct"/>
            <w:vMerge/>
            <w:tcBorders>
              <w:left w:val="single" w:sz="4" w:space="0" w:color="auto"/>
              <w:right w:val="single" w:sz="4" w:space="0" w:color="auto"/>
            </w:tcBorders>
            <w:vAlign w:val="center"/>
          </w:tcPr>
          <w:p w:rsidR="00063BF0" w:rsidRPr="00063BF0" w:rsidRDefault="00063BF0" w:rsidP="00063BF0">
            <w:pPr>
              <w:rPr>
                <w:rFonts w:ascii="Times New Roman" w:eastAsia="Calibri" w:hAnsi="Times New Roman" w:cs="Times New Roman"/>
                <w:sz w:val="18"/>
                <w:szCs w:val="18"/>
              </w:rPr>
            </w:pPr>
          </w:p>
        </w:tc>
      </w:tr>
      <w:tr w:rsidR="00063BF0" w:rsidRPr="00063BF0" w:rsidTr="0091228F">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jc w:val="center"/>
              <w:textAlignment w:val="baseline"/>
              <w:rPr>
                <w:rFonts w:ascii="Times New Roman" w:eastAsia="Times New Roman" w:hAnsi="Times New Roman" w:cs="Times New Roman"/>
                <w:sz w:val="18"/>
                <w:szCs w:val="18"/>
              </w:rPr>
            </w:pPr>
            <w:bookmarkStart w:id="41" w:name="_Hlk5787708"/>
            <w:r w:rsidRPr="00063BF0">
              <w:rPr>
                <w:rFonts w:ascii="Times New Roman" w:eastAsia="Times New Roman" w:hAnsi="Times New Roman" w:cs="Times New Roman"/>
                <w:sz w:val="18"/>
                <w:szCs w:val="18"/>
              </w:rPr>
              <w:t>17 02 03</w:t>
            </w:r>
            <w:bookmarkEnd w:id="41"/>
          </w:p>
        </w:tc>
        <w:tc>
          <w:tcPr>
            <w:tcW w:w="2288"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plastikas</w:t>
            </w:r>
          </w:p>
        </w:tc>
        <w:tc>
          <w:tcPr>
            <w:tcW w:w="784"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shd w:val="clear" w:color="auto" w:fill="FFFFFF"/>
              </w:rPr>
              <w:t>Plastikų atliekos</w:t>
            </w:r>
          </w:p>
        </w:tc>
        <w:tc>
          <w:tcPr>
            <w:tcW w:w="689"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R12, S5 (S502)</w:t>
            </w:r>
          </w:p>
        </w:tc>
        <w:tc>
          <w:tcPr>
            <w:tcW w:w="762" w:type="pct"/>
            <w:vMerge/>
            <w:tcBorders>
              <w:left w:val="single" w:sz="4" w:space="0" w:color="auto"/>
              <w:right w:val="single" w:sz="4" w:space="0" w:color="auto"/>
            </w:tcBorders>
            <w:vAlign w:val="center"/>
          </w:tcPr>
          <w:p w:rsidR="00063BF0" w:rsidRPr="00063BF0" w:rsidRDefault="00063BF0" w:rsidP="00063BF0">
            <w:pPr>
              <w:rPr>
                <w:rFonts w:ascii="Times New Roman" w:eastAsia="Calibri" w:hAnsi="Times New Roman" w:cs="Times New Roman"/>
                <w:sz w:val="18"/>
                <w:szCs w:val="18"/>
              </w:rPr>
            </w:pPr>
          </w:p>
        </w:tc>
      </w:tr>
      <w:tr w:rsidR="00063BF0" w:rsidRPr="00063BF0" w:rsidTr="0091228F">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jc w:val="center"/>
              <w:textAlignment w:val="baseline"/>
              <w:rPr>
                <w:rFonts w:ascii="Times New Roman" w:eastAsia="Times New Roman" w:hAnsi="Times New Roman" w:cs="Times New Roman"/>
                <w:sz w:val="18"/>
                <w:szCs w:val="18"/>
              </w:rPr>
            </w:pPr>
            <w:bookmarkStart w:id="42" w:name="_Hlk5787717"/>
            <w:r w:rsidRPr="00063BF0">
              <w:rPr>
                <w:rFonts w:ascii="Times New Roman" w:eastAsia="Times New Roman" w:hAnsi="Times New Roman" w:cs="Times New Roman"/>
                <w:sz w:val="18"/>
                <w:szCs w:val="18"/>
                <w:shd w:val="clear" w:color="auto" w:fill="FFFFFF"/>
              </w:rPr>
              <w:t>17 09 04</w:t>
            </w:r>
            <w:bookmarkEnd w:id="42"/>
          </w:p>
        </w:tc>
        <w:tc>
          <w:tcPr>
            <w:tcW w:w="2288"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shd w:val="clear" w:color="auto" w:fill="FFFFFF"/>
              </w:rPr>
              <w:t>mišrios statybinės ir griovimo atliekos, nenurodytos 17 09 01, 17 09 02 ir 17 09 03</w:t>
            </w:r>
          </w:p>
        </w:tc>
        <w:tc>
          <w:tcPr>
            <w:tcW w:w="784"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Statybinių atliekų mišiniai</w:t>
            </w:r>
          </w:p>
        </w:tc>
        <w:tc>
          <w:tcPr>
            <w:tcW w:w="689"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R12, S5 (S502)</w:t>
            </w:r>
          </w:p>
        </w:tc>
        <w:tc>
          <w:tcPr>
            <w:tcW w:w="762" w:type="pct"/>
            <w:vMerge/>
            <w:tcBorders>
              <w:left w:val="single" w:sz="4" w:space="0" w:color="auto"/>
              <w:right w:val="single" w:sz="4" w:space="0" w:color="auto"/>
            </w:tcBorders>
            <w:vAlign w:val="center"/>
          </w:tcPr>
          <w:p w:rsidR="00063BF0" w:rsidRPr="00063BF0" w:rsidRDefault="00063BF0" w:rsidP="00063BF0">
            <w:pPr>
              <w:rPr>
                <w:rFonts w:ascii="Times New Roman" w:eastAsia="Calibri" w:hAnsi="Times New Roman" w:cs="Times New Roman"/>
                <w:sz w:val="18"/>
                <w:szCs w:val="18"/>
              </w:rPr>
            </w:pPr>
          </w:p>
        </w:tc>
      </w:tr>
      <w:tr w:rsidR="00063BF0" w:rsidRPr="00063BF0" w:rsidTr="0091228F">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jc w:val="center"/>
              <w:textAlignment w:val="baseline"/>
              <w:rPr>
                <w:rFonts w:ascii="Times New Roman" w:eastAsia="Times New Roman" w:hAnsi="Times New Roman" w:cs="Times New Roman"/>
                <w:sz w:val="18"/>
                <w:szCs w:val="18"/>
              </w:rPr>
            </w:pPr>
            <w:bookmarkStart w:id="43" w:name="_Hlk5787725"/>
            <w:r w:rsidRPr="00063BF0">
              <w:rPr>
                <w:rFonts w:ascii="Times New Roman" w:eastAsia="Times New Roman" w:hAnsi="Times New Roman" w:cs="Times New Roman"/>
                <w:sz w:val="18"/>
                <w:szCs w:val="18"/>
              </w:rPr>
              <w:t>19 12 01</w:t>
            </w:r>
            <w:bookmarkEnd w:id="43"/>
          </w:p>
        </w:tc>
        <w:tc>
          <w:tcPr>
            <w:tcW w:w="2288"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popierius ir kartonas</w:t>
            </w:r>
          </w:p>
        </w:tc>
        <w:tc>
          <w:tcPr>
            <w:tcW w:w="784"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Popieriaus atliekos</w:t>
            </w:r>
          </w:p>
        </w:tc>
        <w:tc>
          <w:tcPr>
            <w:tcW w:w="689"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R12, S5 (S502)</w:t>
            </w:r>
          </w:p>
        </w:tc>
        <w:tc>
          <w:tcPr>
            <w:tcW w:w="762" w:type="pct"/>
            <w:vMerge/>
            <w:tcBorders>
              <w:left w:val="single" w:sz="4" w:space="0" w:color="auto"/>
              <w:right w:val="single" w:sz="4" w:space="0" w:color="auto"/>
            </w:tcBorders>
            <w:vAlign w:val="center"/>
          </w:tcPr>
          <w:p w:rsidR="00063BF0" w:rsidRPr="00063BF0" w:rsidRDefault="00063BF0" w:rsidP="00063BF0">
            <w:pPr>
              <w:rPr>
                <w:rFonts w:ascii="Times New Roman" w:eastAsia="Calibri" w:hAnsi="Times New Roman" w:cs="Times New Roman"/>
                <w:sz w:val="18"/>
                <w:szCs w:val="18"/>
              </w:rPr>
            </w:pPr>
          </w:p>
        </w:tc>
      </w:tr>
      <w:tr w:rsidR="00063BF0" w:rsidRPr="00063BF0" w:rsidTr="0091228F">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jc w:val="center"/>
              <w:textAlignment w:val="baseline"/>
              <w:rPr>
                <w:rFonts w:ascii="Times New Roman" w:eastAsia="Times New Roman" w:hAnsi="Times New Roman" w:cs="Times New Roman"/>
                <w:sz w:val="18"/>
                <w:szCs w:val="18"/>
              </w:rPr>
            </w:pPr>
            <w:bookmarkStart w:id="44" w:name="_Hlk5787734"/>
            <w:r w:rsidRPr="00063BF0">
              <w:rPr>
                <w:rFonts w:ascii="Times New Roman" w:eastAsia="Times New Roman" w:hAnsi="Times New Roman" w:cs="Times New Roman"/>
                <w:sz w:val="18"/>
                <w:szCs w:val="18"/>
                <w:shd w:val="clear" w:color="auto" w:fill="FFFFFF"/>
              </w:rPr>
              <w:t>19 12 04</w:t>
            </w:r>
          </w:p>
        </w:tc>
        <w:tc>
          <w:tcPr>
            <w:tcW w:w="2288"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shd w:val="clear" w:color="auto" w:fill="FFFFFF"/>
              </w:rPr>
              <w:t>plastikai ir guma</w:t>
            </w:r>
          </w:p>
        </w:tc>
        <w:tc>
          <w:tcPr>
            <w:tcW w:w="784"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Plastikų atliekos</w:t>
            </w:r>
          </w:p>
        </w:tc>
        <w:tc>
          <w:tcPr>
            <w:tcW w:w="689"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R12, S5 (S502)</w:t>
            </w:r>
          </w:p>
        </w:tc>
        <w:tc>
          <w:tcPr>
            <w:tcW w:w="762" w:type="pct"/>
            <w:vMerge/>
            <w:tcBorders>
              <w:left w:val="single" w:sz="4" w:space="0" w:color="auto"/>
              <w:right w:val="single" w:sz="4" w:space="0" w:color="auto"/>
            </w:tcBorders>
            <w:vAlign w:val="center"/>
          </w:tcPr>
          <w:p w:rsidR="00063BF0" w:rsidRPr="00063BF0" w:rsidRDefault="00063BF0" w:rsidP="00063BF0">
            <w:pPr>
              <w:rPr>
                <w:rFonts w:ascii="Times New Roman" w:eastAsia="Calibri" w:hAnsi="Times New Roman" w:cs="Times New Roman"/>
                <w:sz w:val="18"/>
                <w:szCs w:val="18"/>
              </w:rPr>
            </w:pPr>
          </w:p>
        </w:tc>
      </w:tr>
      <w:tr w:rsidR="00063BF0" w:rsidRPr="00063BF0" w:rsidTr="0091228F">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jc w:val="center"/>
              <w:textAlignment w:val="baseline"/>
              <w:rPr>
                <w:rFonts w:ascii="Times New Roman" w:eastAsia="Times New Roman" w:hAnsi="Times New Roman" w:cs="Times New Roman"/>
                <w:sz w:val="18"/>
                <w:szCs w:val="18"/>
              </w:rPr>
            </w:pPr>
            <w:bookmarkStart w:id="45" w:name="_Hlk5787744"/>
            <w:bookmarkEnd w:id="44"/>
            <w:r w:rsidRPr="00063BF0">
              <w:rPr>
                <w:rFonts w:ascii="Times New Roman" w:eastAsia="Times New Roman" w:hAnsi="Times New Roman" w:cs="Times New Roman"/>
                <w:sz w:val="18"/>
                <w:szCs w:val="18"/>
                <w:shd w:val="clear" w:color="auto" w:fill="FFFFFF"/>
              </w:rPr>
              <w:t>19 12 05</w:t>
            </w:r>
            <w:bookmarkEnd w:id="45"/>
          </w:p>
        </w:tc>
        <w:tc>
          <w:tcPr>
            <w:tcW w:w="2288"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shd w:val="clear" w:color="auto" w:fill="FFFFFF"/>
              </w:rPr>
              <w:t>stiklas</w:t>
            </w:r>
          </w:p>
        </w:tc>
        <w:tc>
          <w:tcPr>
            <w:tcW w:w="784"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Stiklo atliekos</w:t>
            </w:r>
          </w:p>
        </w:tc>
        <w:tc>
          <w:tcPr>
            <w:tcW w:w="689"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R12, S5 (S502)</w:t>
            </w:r>
          </w:p>
        </w:tc>
        <w:tc>
          <w:tcPr>
            <w:tcW w:w="762" w:type="pct"/>
            <w:vMerge/>
            <w:tcBorders>
              <w:left w:val="single" w:sz="4" w:space="0" w:color="auto"/>
              <w:right w:val="single" w:sz="4" w:space="0" w:color="auto"/>
            </w:tcBorders>
            <w:vAlign w:val="center"/>
          </w:tcPr>
          <w:p w:rsidR="00063BF0" w:rsidRPr="00063BF0" w:rsidRDefault="00063BF0" w:rsidP="00063BF0">
            <w:pPr>
              <w:rPr>
                <w:rFonts w:ascii="Times New Roman" w:eastAsia="Calibri" w:hAnsi="Times New Roman" w:cs="Times New Roman"/>
                <w:sz w:val="18"/>
                <w:szCs w:val="18"/>
              </w:rPr>
            </w:pPr>
          </w:p>
        </w:tc>
      </w:tr>
      <w:tr w:rsidR="00063BF0" w:rsidRPr="00063BF0" w:rsidTr="0091228F">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jc w:val="center"/>
              <w:textAlignment w:val="baseline"/>
              <w:rPr>
                <w:rFonts w:ascii="Times New Roman" w:eastAsia="Times New Roman" w:hAnsi="Times New Roman" w:cs="Times New Roman"/>
                <w:sz w:val="18"/>
                <w:szCs w:val="18"/>
              </w:rPr>
            </w:pPr>
            <w:bookmarkStart w:id="46" w:name="_Hlk5787752"/>
            <w:r w:rsidRPr="00063BF0">
              <w:rPr>
                <w:rFonts w:ascii="Times New Roman" w:eastAsia="Times New Roman" w:hAnsi="Times New Roman" w:cs="Times New Roman"/>
                <w:sz w:val="18"/>
                <w:szCs w:val="18"/>
                <w:shd w:val="clear" w:color="auto" w:fill="FFFFFF"/>
              </w:rPr>
              <w:t>19 12 07</w:t>
            </w:r>
            <w:bookmarkEnd w:id="46"/>
          </w:p>
        </w:tc>
        <w:tc>
          <w:tcPr>
            <w:tcW w:w="2288"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shd w:val="clear" w:color="auto" w:fill="FFFFFF"/>
              </w:rPr>
              <w:t>mediena, nenurodyta 19 12 06</w:t>
            </w:r>
          </w:p>
        </w:tc>
        <w:tc>
          <w:tcPr>
            <w:tcW w:w="784"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Medienos atliekos</w:t>
            </w:r>
          </w:p>
        </w:tc>
        <w:tc>
          <w:tcPr>
            <w:tcW w:w="689"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R12, S5 (S502)</w:t>
            </w:r>
          </w:p>
        </w:tc>
        <w:tc>
          <w:tcPr>
            <w:tcW w:w="762" w:type="pct"/>
            <w:vMerge/>
            <w:tcBorders>
              <w:left w:val="single" w:sz="4" w:space="0" w:color="auto"/>
              <w:right w:val="single" w:sz="4" w:space="0" w:color="auto"/>
            </w:tcBorders>
            <w:vAlign w:val="center"/>
          </w:tcPr>
          <w:p w:rsidR="00063BF0" w:rsidRPr="00063BF0" w:rsidRDefault="00063BF0" w:rsidP="00063BF0">
            <w:pPr>
              <w:rPr>
                <w:rFonts w:ascii="Times New Roman" w:eastAsia="Calibri" w:hAnsi="Times New Roman" w:cs="Times New Roman"/>
                <w:sz w:val="18"/>
                <w:szCs w:val="18"/>
              </w:rPr>
            </w:pPr>
          </w:p>
        </w:tc>
      </w:tr>
      <w:tr w:rsidR="00063BF0" w:rsidRPr="00063BF0" w:rsidTr="0091228F">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jc w:val="center"/>
              <w:textAlignment w:val="baseline"/>
              <w:rPr>
                <w:rFonts w:ascii="Times New Roman" w:eastAsia="Times New Roman" w:hAnsi="Times New Roman" w:cs="Times New Roman"/>
                <w:sz w:val="18"/>
                <w:szCs w:val="18"/>
                <w:shd w:val="clear" w:color="auto" w:fill="FFFFFF"/>
              </w:rPr>
            </w:pPr>
            <w:bookmarkStart w:id="47" w:name="_Hlk5787760"/>
            <w:r w:rsidRPr="00063BF0">
              <w:rPr>
                <w:rFonts w:ascii="Times New Roman" w:eastAsia="Times New Roman" w:hAnsi="Times New Roman" w:cs="Times New Roman"/>
                <w:sz w:val="18"/>
                <w:szCs w:val="18"/>
                <w:shd w:val="clear" w:color="auto" w:fill="FFFFFF"/>
              </w:rPr>
              <w:t>19 12 08</w:t>
            </w:r>
            <w:bookmarkEnd w:id="47"/>
          </w:p>
        </w:tc>
        <w:tc>
          <w:tcPr>
            <w:tcW w:w="2288"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shd w:val="clear" w:color="auto" w:fill="FFFFFF"/>
              </w:rPr>
            </w:pPr>
            <w:r w:rsidRPr="00063BF0">
              <w:rPr>
                <w:rFonts w:ascii="Times New Roman" w:eastAsia="Times New Roman" w:hAnsi="Times New Roman" w:cs="Times New Roman"/>
                <w:sz w:val="18"/>
                <w:szCs w:val="18"/>
                <w:shd w:val="clear" w:color="auto" w:fill="FFFFFF"/>
              </w:rPr>
              <w:t>tekstilės gaminiai</w:t>
            </w:r>
          </w:p>
        </w:tc>
        <w:tc>
          <w:tcPr>
            <w:tcW w:w="784"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shd w:val="clear" w:color="auto" w:fill="FFFFFF"/>
              </w:rPr>
            </w:pPr>
            <w:r w:rsidRPr="00063BF0">
              <w:rPr>
                <w:rFonts w:ascii="Times New Roman" w:eastAsia="Times New Roman" w:hAnsi="Times New Roman" w:cs="Times New Roman"/>
                <w:sz w:val="18"/>
                <w:szCs w:val="18"/>
                <w:shd w:val="clear" w:color="auto" w:fill="FFFFFF"/>
              </w:rPr>
              <w:t>Tekstilės atliekos</w:t>
            </w:r>
          </w:p>
        </w:tc>
        <w:tc>
          <w:tcPr>
            <w:tcW w:w="689"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R12, S5 (S502)</w:t>
            </w:r>
          </w:p>
        </w:tc>
        <w:tc>
          <w:tcPr>
            <w:tcW w:w="762" w:type="pct"/>
            <w:vMerge/>
            <w:tcBorders>
              <w:left w:val="single" w:sz="4" w:space="0" w:color="auto"/>
              <w:right w:val="single" w:sz="4" w:space="0" w:color="auto"/>
            </w:tcBorders>
            <w:vAlign w:val="center"/>
          </w:tcPr>
          <w:p w:rsidR="00063BF0" w:rsidRPr="00063BF0" w:rsidRDefault="00063BF0" w:rsidP="00063BF0">
            <w:pPr>
              <w:rPr>
                <w:rFonts w:ascii="Times New Roman" w:eastAsia="Calibri" w:hAnsi="Times New Roman" w:cs="Times New Roman"/>
                <w:sz w:val="18"/>
                <w:szCs w:val="18"/>
              </w:rPr>
            </w:pPr>
          </w:p>
        </w:tc>
      </w:tr>
      <w:tr w:rsidR="00063BF0" w:rsidRPr="00063BF0" w:rsidTr="0091228F">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jc w:val="center"/>
              <w:rPr>
                <w:rFonts w:ascii="Times New Roman" w:eastAsia="Times New Roman" w:hAnsi="Times New Roman" w:cs="Times New Roman"/>
                <w:sz w:val="18"/>
                <w:szCs w:val="18"/>
              </w:rPr>
            </w:pPr>
            <w:bookmarkStart w:id="48" w:name="_Hlk5787766"/>
            <w:r w:rsidRPr="00063BF0">
              <w:rPr>
                <w:rFonts w:ascii="Times New Roman" w:eastAsia="Times New Roman" w:hAnsi="Times New Roman" w:cs="Times New Roman"/>
                <w:sz w:val="18"/>
                <w:szCs w:val="18"/>
              </w:rPr>
              <w:t>19 12 10</w:t>
            </w:r>
            <w:bookmarkEnd w:id="48"/>
          </w:p>
        </w:tc>
        <w:tc>
          <w:tcPr>
            <w:tcW w:w="2288"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tabs>
                <w:tab w:val="left" w:pos="0"/>
                <w:tab w:val="left" w:pos="426"/>
                <w:tab w:val="left" w:pos="1985"/>
                <w:tab w:val="left" w:pos="2835"/>
                <w:tab w:val="left" w:pos="3828"/>
                <w:tab w:val="left" w:pos="5245"/>
                <w:tab w:val="left" w:pos="6946"/>
              </w:tabs>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Degiosios atliekos (iš atliekų gautas kuras)</w:t>
            </w:r>
          </w:p>
        </w:tc>
        <w:tc>
          <w:tcPr>
            <w:tcW w:w="784"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tabs>
                <w:tab w:val="left" w:pos="0"/>
                <w:tab w:val="left" w:pos="426"/>
                <w:tab w:val="left" w:pos="1985"/>
                <w:tab w:val="left" w:pos="2835"/>
                <w:tab w:val="left" w:pos="3828"/>
                <w:tab w:val="left" w:pos="5245"/>
                <w:tab w:val="left" w:pos="6946"/>
              </w:tabs>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Degiosios atliekos</w:t>
            </w:r>
          </w:p>
        </w:tc>
        <w:tc>
          <w:tcPr>
            <w:tcW w:w="689"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R12, S5 (S502)</w:t>
            </w:r>
          </w:p>
        </w:tc>
        <w:tc>
          <w:tcPr>
            <w:tcW w:w="762" w:type="pct"/>
            <w:vMerge/>
            <w:tcBorders>
              <w:left w:val="single" w:sz="4" w:space="0" w:color="auto"/>
              <w:right w:val="single" w:sz="4" w:space="0" w:color="auto"/>
            </w:tcBorders>
            <w:vAlign w:val="center"/>
          </w:tcPr>
          <w:p w:rsidR="00063BF0" w:rsidRPr="00063BF0" w:rsidRDefault="00063BF0" w:rsidP="00063BF0">
            <w:pPr>
              <w:rPr>
                <w:rFonts w:ascii="Times New Roman" w:eastAsia="Calibri" w:hAnsi="Times New Roman" w:cs="Times New Roman"/>
                <w:sz w:val="18"/>
                <w:szCs w:val="18"/>
              </w:rPr>
            </w:pPr>
          </w:p>
        </w:tc>
      </w:tr>
      <w:tr w:rsidR="00063BF0" w:rsidRPr="00063BF0" w:rsidTr="0091228F">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jc w:val="center"/>
              <w:textAlignment w:val="baseline"/>
              <w:rPr>
                <w:rFonts w:ascii="Times New Roman" w:eastAsia="Times New Roman" w:hAnsi="Times New Roman" w:cs="Times New Roman"/>
                <w:sz w:val="18"/>
                <w:szCs w:val="18"/>
                <w:shd w:val="clear" w:color="auto" w:fill="FFFFFF"/>
              </w:rPr>
            </w:pPr>
            <w:bookmarkStart w:id="49" w:name="_Hlk5787773"/>
            <w:r w:rsidRPr="00063BF0">
              <w:rPr>
                <w:rFonts w:ascii="Times New Roman" w:eastAsia="Times New Roman" w:hAnsi="Times New Roman" w:cs="Times New Roman"/>
                <w:sz w:val="18"/>
                <w:szCs w:val="18"/>
                <w:shd w:val="clear" w:color="auto" w:fill="FFFFFF"/>
              </w:rPr>
              <w:t>19 12 12</w:t>
            </w:r>
            <w:bookmarkEnd w:id="49"/>
          </w:p>
        </w:tc>
        <w:tc>
          <w:tcPr>
            <w:tcW w:w="2288"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shd w:val="clear" w:color="auto" w:fill="FFFFFF"/>
              </w:rPr>
            </w:pPr>
            <w:r w:rsidRPr="00063BF0">
              <w:rPr>
                <w:rFonts w:ascii="Times New Roman" w:eastAsia="Times New Roman" w:hAnsi="Times New Roman" w:cs="Times New Roman"/>
                <w:sz w:val="18"/>
                <w:szCs w:val="18"/>
                <w:shd w:val="clear" w:color="auto" w:fill="FFFFFF"/>
              </w:rPr>
              <w:t>kitos mechaninio atliekų (įskaitant medžiagų mišinius) apdorojimo atliekos, nenurodytos 19 12 11</w:t>
            </w:r>
          </w:p>
        </w:tc>
        <w:tc>
          <w:tcPr>
            <w:tcW w:w="784"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shd w:val="clear" w:color="auto" w:fill="FFFFFF"/>
              </w:rPr>
            </w:pPr>
            <w:r w:rsidRPr="00063BF0">
              <w:rPr>
                <w:rFonts w:ascii="Times New Roman" w:eastAsia="Times New Roman" w:hAnsi="Times New Roman" w:cs="Times New Roman"/>
                <w:sz w:val="18"/>
                <w:szCs w:val="18"/>
                <w:shd w:val="clear" w:color="auto" w:fill="FFFFFF"/>
              </w:rPr>
              <w:t>Įvairių atliekų mišiniai</w:t>
            </w:r>
          </w:p>
        </w:tc>
        <w:tc>
          <w:tcPr>
            <w:tcW w:w="689"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R12, S5 (S502)</w:t>
            </w:r>
          </w:p>
        </w:tc>
        <w:tc>
          <w:tcPr>
            <w:tcW w:w="762" w:type="pct"/>
            <w:vMerge/>
            <w:tcBorders>
              <w:left w:val="single" w:sz="4" w:space="0" w:color="auto"/>
              <w:right w:val="single" w:sz="4" w:space="0" w:color="auto"/>
            </w:tcBorders>
            <w:vAlign w:val="center"/>
          </w:tcPr>
          <w:p w:rsidR="00063BF0" w:rsidRPr="00063BF0" w:rsidRDefault="00063BF0" w:rsidP="00063BF0">
            <w:pPr>
              <w:rPr>
                <w:rFonts w:ascii="Times New Roman" w:eastAsia="Calibri" w:hAnsi="Times New Roman" w:cs="Times New Roman"/>
                <w:sz w:val="18"/>
                <w:szCs w:val="18"/>
              </w:rPr>
            </w:pPr>
          </w:p>
        </w:tc>
      </w:tr>
      <w:tr w:rsidR="00063BF0" w:rsidRPr="00063BF0" w:rsidTr="0091228F">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jc w:val="center"/>
              <w:textAlignment w:val="baseline"/>
              <w:rPr>
                <w:rFonts w:ascii="Times New Roman" w:eastAsia="Times New Roman" w:hAnsi="Times New Roman" w:cs="Times New Roman"/>
                <w:sz w:val="18"/>
                <w:szCs w:val="18"/>
              </w:rPr>
            </w:pPr>
            <w:bookmarkStart w:id="50" w:name="_Hlk5787780"/>
            <w:r w:rsidRPr="00063BF0">
              <w:rPr>
                <w:rFonts w:ascii="Times New Roman" w:eastAsia="Times New Roman" w:hAnsi="Times New Roman" w:cs="Times New Roman"/>
                <w:sz w:val="18"/>
                <w:szCs w:val="18"/>
              </w:rPr>
              <w:t xml:space="preserve">20 01 01 </w:t>
            </w:r>
            <w:bookmarkEnd w:id="50"/>
          </w:p>
        </w:tc>
        <w:tc>
          <w:tcPr>
            <w:tcW w:w="2288"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popierius ir kartonas</w:t>
            </w:r>
          </w:p>
        </w:tc>
        <w:tc>
          <w:tcPr>
            <w:tcW w:w="784"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Popieriaus atliekos</w:t>
            </w:r>
          </w:p>
        </w:tc>
        <w:tc>
          <w:tcPr>
            <w:tcW w:w="689"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R12, S5 (S502)</w:t>
            </w:r>
          </w:p>
        </w:tc>
        <w:tc>
          <w:tcPr>
            <w:tcW w:w="762" w:type="pct"/>
            <w:vMerge/>
            <w:tcBorders>
              <w:left w:val="single" w:sz="4" w:space="0" w:color="auto"/>
              <w:right w:val="single" w:sz="4" w:space="0" w:color="auto"/>
            </w:tcBorders>
            <w:vAlign w:val="center"/>
          </w:tcPr>
          <w:p w:rsidR="00063BF0" w:rsidRPr="00063BF0" w:rsidRDefault="00063BF0" w:rsidP="00063BF0">
            <w:pPr>
              <w:rPr>
                <w:rFonts w:ascii="Times New Roman" w:eastAsia="Calibri" w:hAnsi="Times New Roman" w:cs="Times New Roman"/>
                <w:sz w:val="18"/>
                <w:szCs w:val="18"/>
              </w:rPr>
            </w:pPr>
          </w:p>
        </w:tc>
      </w:tr>
      <w:tr w:rsidR="00063BF0" w:rsidRPr="00063BF0" w:rsidTr="0091228F">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jc w:val="center"/>
              <w:textAlignment w:val="baseline"/>
              <w:rPr>
                <w:rFonts w:ascii="Times New Roman" w:eastAsia="Times New Roman" w:hAnsi="Times New Roman" w:cs="Times New Roman"/>
                <w:sz w:val="18"/>
                <w:szCs w:val="18"/>
              </w:rPr>
            </w:pPr>
            <w:bookmarkStart w:id="51" w:name="_Hlk5787788"/>
            <w:r w:rsidRPr="00063BF0">
              <w:rPr>
                <w:rFonts w:ascii="Times New Roman" w:eastAsia="Times New Roman" w:hAnsi="Times New Roman" w:cs="Times New Roman"/>
                <w:sz w:val="18"/>
                <w:szCs w:val="18"/>
              </w:rPr>
              <w:t>20 01 02</w:t>
            </w:r>
            <w:bookmarkEnd w:id="51"/>
          </w:p>
        </w:tc>
        <w:tc>
          <w:tcPr>
            <w:tcW w:w="2288"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Stiklas</w:t>
            </w:r>
          </w:p>
        </w:tc>
        <w:tc>
          <w:tcPr>
            <w:tcW w:w="784"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Stiklo atliekos</w:t>
            </w:r>
          </w:p>
        </w:tc>
        <w:tc>
          <w:tcPr>
            <w:tcW w:w="689"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R12, S5 (S502)</w:t>
            </w:r>
          </w:p>
        </w:tc>
        <w:tc>
          <w:tcPr>
            <w:tcW w:w="762" w:type="pct"/>
            <w:vMerge/>
            <w:tcBorders>
              <w:left w:val="single" w:sz="4" w:space="0" w:color="auto"/>
              <w:right w:val="single" w:sz="4" w:space="0" w:color="auto"/>
            </w:tcBorders>
            <w:vAlign w:val="center"/>
          </w:tcPr>
          <w:p w:rsidR="00063BF0" w:rsidRPr="00063BF0" w:rsidRDefault="00063BF0" w:rsidP="00063BF0">
            <w:pPr>
              <w:rPr>
                <w:rFonts w:ascii="Times New Roman" w:eastAsia="Calibri" w:hAnsi="Times New Roman" w:cs="Times New Roman"/>
                <w:sz w:val="18"/>
                <w:szCs w:val="18"/>
              </w:rPr>
            </w:pPr>
          </w:p>
        </w:tc>
      </w:tr>
      <w:tr w:rsidR="00063BF0" w:rsidRPr="00063BF0" w:rsidTr="0091228F">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jc w:val="center"/>
              <w:textAlignment w:val="baseline"/>
              <w:rPr>
                <w:rFonts w:ascii="Times New Roman" w:eastAsia="Times New Roman" w:hAnsi="Times New Roman" w:cs="Times New Roman"/>
                <w:sz w:val="18"/>
                <w:szCs w:val="18"/>
              </w:rPr>
            </w:pPr>
            <w:bookmarkStart w:id="52" w:name="_Hlk5787796"/>
            <w:r w:rsidRPr="00063BF0">
              <w:rPr>
                <w:rFonts w:ascii="Times New Roman" w:eastAsia="Times New Roman" w:hAnsi="Times New Roman" w:cs="Times New Roman"/>
                <w:sz w:val="18"/>
                <w:szCs w:val="18"/>
              </w:rPr>
              <w:t>20 01 08</w:t>
            </w:r>
            <w:bookmarkEnd w:id="52"/>
          </w:p>
        </w:tc>
        <w:tc>
          <w:tcPr>
            <w:tcW w:w="2288"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Biologiškai suyrančios virtuvių ir valgyklų atliekos</w:t>
            </w:r>
          </w:p>
        </w:tc>
        <w:tc>
          <w:tcPr>
            <w:tcW w:w="784"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Virtuvių atliekos</w:t>
            </w:r>
          </w:p>
        </w:tc>
        <w:tc>
          <w:tcPr>
            <w:tcW w:w="689"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R12, S5 (S502)</w:t>
            </w:r>
          </w:p>
        </w:tc>
        <w:tc>
          <w:tcPr>
            <w:tcW w:w="762" w:type="pct"/>
            <w:vMerge/>
            <w:tcBorders>
              <w:left w:val="single" w:sz="4" w:space="0" w:color="auto"/>
              <w:right w:val="single" w:sz="4" w:space="0" w:color="auto"/>
            </w:tcBorders>
            <w:vAlign w:val="center"/>
          </w:tcPr>
          <w:p w:rsidR="00063BF0" w:rsidRPr="00063BF0" w:rsidRDefault="00063BF0" w:rsidP="00063BF0">
            <w:pPr>
              <w:rPr>
                <w:rFonts w:ascii="Times New Roman" w:eastAsia="Calibri" w:hAnsi="Times New Roman" w:cs="Times New Roman"/>
                <w:sz w:val="18"/>
                <w:szCs w:val="18"/>
              </w:rPr>
            </w:pPr>
          </w:p>
        </w:tc>
      </w:tr>
      <w:tr w:rsidR="00063BF0" w:rsidRPr="00063BF0" w:rsidTr="0091228F">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jc w:val="center"/>
              <w:textAlignment w:val="baseline"/>
              <w:rPr>
                <w:rFonts w:ascii="Times New Roman" w:eastAsia="Times New Roman" w:hAnsi="Times New Roman" w:cs="Times New Roman"/>
                <w:sz w:val="18"/>
                <w:szCs w:val="18"/>
              </w:rPr>
            </w:pPr>
            <w:bookmarkStart w:id="53" w:name="_Hlk5787803"/>
            <w:r w:rsidRPr="00063BF0">
              <w:rPr>
                <w:rFonts w:ascii="Times New Roman" w:eastAsia="Times New Roman" w:hAnsi="Times New Roman" w:cs="Times New Roman"/>
                <w:sz w:val="18"/>
                <w:szCs w:val="18"/>
              </w:rPr>
              <w:t>20 01 10</w:t>
            </w:r>
            <w:bookmarkEnd w:id="53"/>
          </w:p>
        </w:tc>
        <w:tc>
          <w:tcPr>
            <w:tcW w:w="2288"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drabužiai</w:t>
            </w:r>
          </w:p>
        </w:tc>
        <w:tc>
          <w:tcPr>
            <w:tcW w:w="784"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Tekstilės atliekos</w:t>
            </w:r>
          </w:p>
        </w:tc>
        <w:tc>
          <w:tcPr>
            <w:tcW w:w="689"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R12, S5 (S502)</w:t>
            </w:r>
          </w:p>
        </w:tc>
        <w:tc>
          <w:tcPr>
            <w:tcW w:w="762" w:type="pct"/>
            <w:vMerge/>
            <w:tcBorders>
              <w:left w:val="single" w:sz="4" w:space="0" w:color="auto"/>
              <w:right w:val="single" w:sz="4" w:space="0" w:color="auto"/>
            </w:tcBorders>
            <w:vAlign w:val="center"/>
          </w:tcPr>
          <w:p w:rsidR="00063BF0" w:rsidRPr="00063BF0" w:rsidRDefault="00063BF0" w:rsidP="00063BF0">
            <w:pPr>
              <w:rPr>
                <w:rFonts w:ascii="Times New Roman" w:eastAsia="Calibri" w:hAnsi="Times New Roman" w:cs="Times New Roman"/>
                <w:sz w:val="18"/>
                <w:szCs w:val="18"/>
              </w:rPr>
            </w:pPr>
          </w:p>
        </w:tc>
      </w:tr>
      <w:tr w:rsidR="00063BF0" w:rsidRPr="00063BF0" w:rsidTr="0091228F">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jc w:val="center"/>
              <w:textAlignment w:val="baseline"/>
              <w:rPr>
                <w:rFonts w:ascii="Times New Roman" w:eastAsia="Times New Roman" w:hAnsi="Times New Roman" w:cs="Times New Roman"/>
                <w:sz w:val="18"/>
                <w:szCs w:val="18"/>
              </w:rPr>
            </w:pPr>
            <w:bookmarkStart w:id="54" w:name="_Hlk5787809"/>
            <w:r w:rsidRPr="00063BF0">
              <w:rPr>
                <w:rFonts w:ascii="Times New Roman" w:eastAsia="Times New Roman" w:hAnsi="Times New Roman" w:cs="Times New Roman"/>
                <w:sz w:val="18"/>
                <w:szCs w:val="18"/>
                <w:shd w:val="clear" w:color="auto" w:fill="FFFFFF"/>
              </w:rPr>
              <w:t>20 01 11</w:t>
            </w:r>
            <w:bookmarkEnd w:id="54"/>
          </w:p>
        </w:tc>
        <w:tc>
          <w:tcPr>
            <w:tcW w:w="2288"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shd w:val="clear" w:color="auto" w:fill="FFFFFF"/>
              </w:rPr>
              <w:t>tekstilės gaminiai</w:t>
            </w:r>
          </w:p>
        </w:tc>
        <w:tc>
          <w:tcPr>
            <w:tcW w:w="784"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Tekstilės atliekos</w:t>
            </w:r>
          </w:p>
        </w:tc>
        <w:tc>
          <w:tcPr>
            <w:tcW w:w="689"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R12, S5 (S502)</w:t>
            </w:r>
          </w:p>
        </w:tc>
        <w:tc>
          <w:tcPr>
            <w:tcW w:w="762" w:type="pct"/>
            <w:vMerge/>
            <w:tcBorders>
              <w:left w:val="single" w:sz="4" w:space="0" w:color="auto"/>
              <w:right w:val="single" w:sz="4" w:space="0" w:color="auto"/>
            </w:tcBorders>
            <w:vAlign w:val="center"/>
          </w:tcPr>
          <w:p w:rsidR="00063BF0" w:rsidRPr="00063BF0" w:rsidRDefault="00063BF0" w:rsidP="00063BF0">
            <w:pPr>
              <w:rPr>
                <w:rFonts w:ascii="Times New Roman" w:eastAsia="Calibri" w:hAnsi="Times New Roman" w:cs="Times New Roman"/>
                <w:sz w:val="18"/>
                <w:szCs w:val="18"/>
              </w:rPr>
            </w:pPr>
          </w:p>
        </w:tc>
      </w:tr>
      <w:tr w:rsidR="00063BF0" w:rsidRPr="00063BF0" w:rsidTr="0091228F">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jc w:val="center"/>
              <w:textAlignment w:val="baseline"/>
              <w:rPr>
                <w:rFonts w:ascii="Times New Roman" w:eastAsia="Times New Roman" w:hAnsi="Times New Roman" w:cs="Times New Roman"/>
                <w:sz w:val="18"/>
                <w:szCs w:val="18"/>
              </w:rPr>
            </w:pPr>
            <w:bookmarkStart w:id="55" w:name="_Hlk5787817"/>
            <w:r w:rsidRPr="00063BF0">
              <w:rPr>
                <w:rFonts w:ascii="Times New Roman" w:eastAsia="Times New Roman" w:hAnsi="Times New Roman" w:cs="Times New Roman"/>
                <w:sz w:val="18"/>
                <w:szCs w:val="18"/>
                <w:shd w:val="clear" w:color="auto" w:fill="FFFFFF"/>
              </w:rPr>
              <w:t>20 01 38</w:t>
            </w:r>
            <w:bookmarkEnd w:id="55"/>
          </w:p>
        </w:tc>
        <w:tc>
          <w:tcPr>
            <w:tcW w:w="2288"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shd w:val="clear" w:color="auto" w:fill="FFFFFF"/>
              </w:rPr>
              <w:t>mediena, nenurodyta 20 01 37</w:t>
            </w:r>
          </w:p>
        </w:tc>
        <w:tc>
          <w:tcPr>
            <w:tcW w:w="784"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Medienos atliekos</w:t>
            </w:r>
          </w:p>
        </w:tc>
        <w:tc>
          <w:tcPr>
            <w:tcW w:w="689"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R12, S5 (S502)</w:t>
            </w:r>
          </w:p>
        </w:tc>
        <w:tc>
          <w:tcPr>
            <w:tcW w:w="762" w:type="pct"/>
            <w:vMerge/>
            <w:tcBorders>
              <w:left w:val="single" w:sz="4" w:space="0" w:color="auto"/>
              <w:right w:val="single" w:sz="4" w:space="0" w:color="auto"/>
            </w:tcBorders>
            <w:vAlign w:val="center"/>
          </w:tcPr>
          <w:p w:rsidR="00063BF0" w:rsidRPr="00063BF0" w:rsidRDefault="00063BF0" w:rsidP="00063BF0">
            <w:pPr>
              <w:rPr>
                <w:rFonts w:ascii="Times New Roman" w:eastAsia="Calibri" w:hAnsi="Times New Roman" w:cs="Times New Roman"/>
                <w:sz w:val="18"/>
                <w:szCs w:val="18"/>
              </w:rPr>
            </w:pPr>
          </w:p>
        </w:tc>
      </w:tr>
      <w:tr w:rsidR="00063BF0" w:rsidRPr="00063BF0" w:rsidTr="0091228F">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jc w:val="center"/>
              <w:textAlignment w:val="baseline"/>
              <w:rPr>
                <w:rFonts w:ascii="Times New Roman" w:eastAsia="Times New Roman" w:hAnsi="Times New Roman" w:cs="Times New Roman"/>
                <w:sz w:val="18"/>
                <w:szCs w:val="18"/>
              </w:rPr>
            </w:pPr>
            <w:bookmarkStart w:id="56" w:name="_Hlk5787828"/>
            <w:r w:rsidRPr="00063BF0">
              <w:rPr>
                <w:rFonts w:ascii="Times New Roman" w:eastAsia="Times New Roman" w:hAnsi="Times New Roman" w:cs="Times New Roman"/>
                <w:sz w:val="18"/>
                <w:szCs w:val="18"/>
                <w:shd w:val="clear" w:color="auto" w:fill="FFFFFF"/>
              </w:rPr>
              <w:t>20 01 39</w:t>
            </w:r>
            <w:bookmarkEnd w:id="56"/>
          </w:p>
        </w:tc>
        <w:tc>
          <w:tcPr>
            <w:tcW w:w="2288"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shd w:val="clear" w:color="auto" w:fill="FFFFFF"/>
              </w:rPr>
              <w:t>plastikai</w:t>
            </w:r>
          </w:p>
        </w:tc>
        <w:tc>
          <w:tcPr>
            <w:tcW w:w="784"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Plastikų atliekos</w:t>
            </w:r>
          </w:p>
        </w:tc>
        <w:tc>
          <w:tcPr>
            <w:tcW w:w="689"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R12, S5 (S502)</w:t>
            </w:r>
          </w:p>
        </w:tc>
        <w:tc>
          <w:tcPr>
            <w:tcW w:w="762" w:type="pct"/>
            <w:vMerge/>
            <w:tcBorders>
              <w:left w:val="single" w:sz="4" w:space="0" w:color="auto"/>
              <w:right w:val="single" w:sz="4" w:space="0" w:color="auto"/>
            </w:tcBorders>
            <w:vAlign w:val="center"/>
          </w:tcPr>
          <w:p w:rsidR="00063BF0" w:rsidRPr="00063BF0" w:rsidRDefault="00063BF0" w:rsidP="00063BF0">
            <w:pPr>
              <w:rPr>
                <w:rFonts w:ascii="Times New Roman" w:eastAsia="Calibri" w:hAnsi="Times New Roman" w:cs="Times New Roman"/>
                <w:sz w:val="18"/>
                <w:szCs w:val="18"/>
              </w:rPr>
            </w:pPr>
          </w:p>
        </w:tc>
      </w:tr>
      <w:tr w:rsidR="00063BF0" w:rsidRPr="00063BF0" w:rsidTr="0091228F">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jc w:val="center"/>
              <w:textAlignment w:val="baseline"/>
              <w:rPr>
                <w:rFonts w:ascii="Times New Roman" w:eastAsia="Times New Roman" w:hAnsi="Times New Roman" w:cs="Times New Roman"/>
                <w:sz w:val="18"/>
                <w:szCs w:val="18"/>
                <w:shd w:val="clear" w:color="auto" w:fill="FFFFFF"/>
              </w:rPr>
            </w:pPr>
            <w:bookmarkStart w:id="57" w:name="_Hlk5787836"/>
            <w:r w:rsidRPr="00063BF0">
              <w:rPr>
                <w:rFonts w:ascii="Times New Roman" w:eastAsia="Times New Roman" w:hAnsi="Times New Roman" w:cs="Times New Roman"/>
                <w:sz w:val="18"/>
                <w:szCs w:val="18"/>
              </w:rPr>
              <w:t>20 01 40</w:t>
            </w:r>
            <w:bookmarkEnd w:id="57"/>
          </w:p>
        </w:tc>
        <w:tc>
          <w:tcPr>
            <w:tcW w:w="2288"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Metalai</w:t>
            </w:r>
          </w:p>
        </w:tc>
        <w:tc>
          <w:tcPr>
            <w:tcW w:w="784"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Metalų atliekos</w:t>
            </w:r>
          </w:p>
        </w:tc>
        <w:tc>
          <w:tcPr>
            <w:tcW w:w="689"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R12, S5 (S502)</w:t>
            </w:r>
          </w:p>
        </w:tc>
        <w:tc>
          <w:tcPr>
            <w:tcW w:w="762" w:type="pct"/>
            <w:vMerge/>
            <w:tcBorders>
              <w:left w:val="single" w:sz="4" w:space="0" w:color="auto"/>
              <w:right w:val="single" w:sz="4" w:space="0" w:color="auto"/>
            </w:tcBorders>
            <w:vAlign w:val="center"/>
          </w:tcPr>
          <w:p w:rsidR="00063BF0" w:rsidRPr="00063BF0" w:rsidRDefault="00063BF0" w:rsidP="00063BF0">
            <w:pPr>
              <w:rPr>
                <w:rFonts w:ascii="Times New Roman" w:eastAsia="Calibri" w:hAnsi="Times New Roman" w:cs="Times New Roman"/>
                <w:sz w:val="18"/>
                <w:szCs w:val="18"/>
              </w:rPr>
            </w:pPr>
          </w:p>
        </w:tc>
      </w:tr>
      <w:tr w:rsidR="00063BF0" w:rsidRPr="00063BF0" w:rsidTr="0091228F">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jc w:val="center"/>
              <w:textAlignment w:val="baseline"/>
              <w:rPr>
                <w:rFonts w:ascii="Times New Roman" w:eastAsia="Times New Roman" w:hAnsi="Times New Roman" w:cs="Times New Roman"/>
                <w:sz w:val="18"/>
                <w:szCs w:val="18"/>
              </w:rPr>
            </w:pPr>
            <w:bookmarkStart w:id="58" w:name="_Hlk5787843"/>
            <w:r w:rsidRPr="00063BF0">
              <w:rPr>
                <w:rFonts w:ascii="Times New Roman" w:eastAsia="Times New Roman" w:hAnsi="Times New Roman" w:cs="Times New Roman"/>
                <w:sz w:val="18"/>
                <w:szCs w:val="18"/>
              </w:rPr>
              <w:t>20 01 99</w:t>
            </w:r>
            <w:bookmarkEnd w:id="58"/>
          </w:p>
        </w:tc>
        <w:tc>
          <w:tcPr>
            <w:tcW w:w="2288"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 xml:space="preserve">Kitaip neapibrėžtos frakcijos </w:t>
            </w:r>
          </w:p>
        </w:tc>
        <w:tc>
          <w:tcPr>
            <w:tcW w:w="784"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Įvairių atliekų mišiniai</w:t>
            </w:r>
          </w:p>
        </w:tc>
        <w:tc>
          <w:tcPr>
            <w:tcW w:w="689"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R12, S5 (S502)</w:t>
            </w:r>
          </w:p>
        </w:tc>
        <w:tc>
          <w:tcPr>
            <w:tcW w:w="762" w:type="pct"/>
            <w:vMerge/>
            <w:tcBorders>
              <w:left w:val="single" w:sz="4" w:space="0" w:color="auto"/>
              <w:right w:val="single" w:sz="4" w:space="0" w:color="auto"/>
            </w:tcBorders>
            <w:vAlign w:val="center"/>
          </w:tcPr>
          <w:p w:rsidR="00063BF0" w:rsidRPr="00063BF0" w:rsidRDefault="00063BF0" w:rsidP="00063BF0">
            <w:pPr>
              <w:rPr>
                <w:rFonts w:ascii="Times New Roman" w:eastAsia="Calibri" w:hAnsi="Times New Roman" w:cs="Times New Roman"/>
                <w:sz w:val="18"/>
                <w:szCs w:val="18"/>
              </w:rPr>
            </w:pPr>
          </w:p>
        </w:tc>
      </w:tr>
      <w:tr w:rsidR="00063BF0" w:rsidRPr="00063BF0" w:rsidTr="0091228F">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jc w:val="center"/>
              <w:textAlignment w:val="baseline"/>
              <w:rPr>
                <w:rFonts w:ascii="Times New Roman" w:eastAsia="Times New Roman" w:hAnsi="Times New Roman" w:cs="Times New Roman"/>
                <w:sz w:val="18"/>
                <w:szCs w:val="18"/>
              </w:rPr>
            </w:pPr>
            <w:bookmarkStart w:id="59" w:name="_Hlk5787850"/>
            <w:r w:rsidRPr="00063BF0">
              <w:rPr>
                <w:rFonts w:ascii="Times New Roman" w:eastAsia="Times New Roman" w:hAnsi="Times New Roman" w:cs="Times New Roman"/>
                <w:sz w:val="18"/>
                <w:szCs w:val="18"/>
                <w:shd w:val="clear" w:color="auto" w:fill="FFFFFF"/>
              </w:rPr>
              <w:t>20 02 01</w:t>
            </w:r>
            <w:bookmarkEnd w:id="59"/>
          </w:p>
        </w:tc>
        <w:tc>
          <w:tcPr>
            <w:tcW w:w="2288"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shd w:val="clear" w:color="auto" w:fill="FFFFFF"/>
              </w:rPr>
              <w:t>biologiškai skaidžios atliekos</w:t>
            </w:r>
          </w:p>
        </w:tc>
        <w:tc>
          <w:tcPr>
            <w:tcW w:w="784"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Žaliosios atliekos</w:t>
            </w:r>
          </w:p>
        </w:tc>
        <w:tc>
          <w:tcPr>
            <w:tcW w:w="689"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R12, S5 (S502)</w:t>
            </w:r>
          </w:p>
        </w:tc>
        <w:tc>
          <w:tcPr>
            <w:tcW w:w="762" w:type="pct"/>
            <w:vMerge/>
            <w:tcBorders>
              <w:left w:val="single" w:sz="4" w:space="0" w:color="auto"/>
              <w:right w:val="single" w:sz="4" w:space="0" w:color="auto"/>
            </w:tcBorders>
            <w:vAlign w:val="center"/>
          </w:tcPr>
          <w:p w:rsidR="00063BF0" w:rsidRPr="00063BF0" w:rsidRDefault="00063BF0" w:rsidP="00063BF0">
            <w:pPr>
              <w:rPr>
                <w:rFonts w:ascii="Times New Roman" w:eastAsia="Calibri" w:hAnsi="Times New Roman" w:cs="Times New Roman"/>
                <w:sz w:val="18"/>
                <w:szCs w:val="18"/>
              </w:rPr>
            </w:pPr>
          </w:p>
        </w:tc>
      </w:tr>
      <w:tr w:rsidR="00063BF0" w:rsidRPr="00063BF0" w:rsidTr="0091228F">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jc w:val="center"/>
              <w:textAlignment w:val="baseline"/>
              <w:rPr>
                <w:rFonts w:ascii="Times New Roman" w:eastAsia="Times New Roman" w:hAnsi="Times New Roman" w:cs="Times New Roman"/>
                <w:sz w:val="18"/>
                <w:szCs w:val="18"/>
              </w:rPr>
            </w:pPr>
            <w:bookmarkStart w:id="60" w:name="_Hlk5787858"/>
            <w:r w:rsidRPr="00063BF0">
              <w:rPr>
                <w:rFonts w:ascii="Times New Roman" w:eastAsia="Times New Roman" w:hAnsi="Times New Roman" w:cs="Times New Roman"/>
                <w:sz w:val="18"/>
                <w:szCs w:val="18"/>
              </w:rPr>
              <w:t>20 02 03</w:t>
            </w:r>
            <w:bookmarkEnd w:id="60"/>
          </w:p>
        </w:tc>
        <w:tc>
          <w:tcPr>
            <w:tcW w:w="2288"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 xml:space="preserve">Kitos biologiškai nesuyrančios atliekos </w:t>
            </w:r>
          </w:p>
        </w:tc>
        <w:tc>
          <w:tcPr>
            <w:tcW w:w="784"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Įvairių atliekų mišiniai</w:t>
            </w:r>
          </w:p>
        </w:tc>
        <w:tc>
          <w:tcPr>
            <w:tcW w:w="689"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R12, S5 (S502)</w:t>
            </w:r>
          </w:p>
        </w:tc>
        <w:tc>
          <w:tcPr>
            <w:tcW w:w="762" w:type="pct"/>
            <w:vMerge/>
            <w:tcBorders>
              <w:left w:val="single" w:sz="4" w:space="0" w:color="auto"/>
              <w:right w:val="single" w:sz="4" w:space="0" w:color="auto"/>
            </w:tcBorders>
            <w:vAlign w:val="center"/>
          </w:tcPr>
          <w:p w:rsidR="00063BF0" w:rsidRPr="00063BF0" w:rsidRDefault="00063BF0" w:rsidP="00063BF0">
            <w:pPr>
              <w:rPr>
                <w:rFonts w:ascii="Times New Roman" w:eastAsia="Calibri" w:hAnsi="Times New Roman" w:cs="Times New Roman"/>
                <w:sz w:val="18"/>
                <w:szCs w:val="18"/>
              </w:rPr>
            </w:pPr>
          </w:p>
        </w:tc>
      </w:tr>
      <w:tr w:rsidR="00063BF0" w:rsidRPr="00063BF0" w:rsidTr="0091228F">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jc w:val="center"/>
              <w:textAlignment w:val="baseline"/>
              <w:rPr>
                <w:rFonts w:ascii="Times New Roman" w:eastAsia="Times New Roman" w:hAnsi="Times New Roman" w:cs="Times New Roman"/>
                <w:sz w:val="18"/>
                <w:szCs w:val="18"/>
              </w:rPr>
            </w:pPr>
            <w:bookmarkStart w:id="61" w:name="_Hlk5787866"/>
            <w:r w:rsidRPr="00063BF0">
              <w:rPr>
                <w:rFonts w:ascii="Times New Roman" w:eastAsia="Times New Roman" w:hAnsi="Times New Roman" w:cs="Times New Roman"/>
                <w:sz w:val="18"/>
                <w:szCs w:val="18"/>
              </w:rPr>
              <w:t>20 03 01</w:t>
            </w:r>
            <w:bookmarkEnd w:id="61"/>
          </w:p>
        </w:tc>
        <w:tc>
          <w:tcPr>
            <w:tcW w:w="2288"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Mišrios komunalinės atliekos</w:t>
            </w:r>
          </w:p>
        </w:tc>
        <w:tc>
          <w:tcPr>
            <w:tcW w:w="784"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Komunalinės atliekos</w:t>
            </w:r>
          </w:p>
        </w:tc>
        <w:tc>
          <w:tcPr>
            <w:tcW w:w="689"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R12, S5 (S502)</w:t>
            </w:r>
          </w:p>
        </w:tc>
        <w:tc>
          <w:tcPr>
            <w:tcW w:w="762" w:type="pct"/>
            <w:vMerge/>
            <w:tcBorders>
              <w:left w:val="single" w:sz="4" w:space="0" w:color="auto"/>
              <w:right w:val="single" w:sz="4" w:space="0" w:color="auto"/>
            </w:tcBorders>
            <w:vAlign w:val="center"/>
          </w:tcPr>
          <w:p w:rsidR="00063BF0" w:rsidRPr="00063BF0" w:rsidRDefault="00063BF0" w:rsidP="00063BF0">
            <w:pPr>
              <w:rPr>
                <w:rFonts w:ascii="Times New Roman" w:eastAsia="Calibri" w:hAnsi="Times New Roman" w:cs="Times New Roman"/>
                <w:sz w:val="18"/>
                <w:szCs w:val="18"/>
              </w:rPr>
            </w:pPr>
          </w:p>
        </w:tc>
      </w:tr>
      <w:tr w:rsidR="00063BF0" w:rsidRPr="00063BF0" w:rsidTr="0091228F">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jc w:val="center"/>
              <w:textAlignment w:val="baseline"/>
              <w:rPr>
                <w:rFonts w:ascii="Times New Roman" w:eastAsia="Times New Roman" w:hAnsi="Times New Roman" w:cs="Times New Roman"/>
                <w:sz w:val="18"/>
                <w:szCs w:val="18"/>
              </w:rPr>
            </w:pPr>
            <w:bookmarkStart w:id="62" w:name="_Hlk5787873"/>
            <w:r w:rsidRPr="00063BF0">
              <w:rPr>
                <w:rFonts w:ascii="Times New Roman" w:eastAsia="Times New Roman" w:hAnsi="Times New Roman" w:cs="Times New Roman"/>
                <w:sz w:val="18"/>
                <w:szCs w:val="18"/>
                <w:shd w:val="clear" w:color="auto" w:fill="FFFFFF"/>
              </w:rPr>
              <w:t>20 03 02</w:t>
            </w:r>
            <w:bookmarkEnd w:id="62"/>
          </w:p>
        </w:tc>
        <w:tc>
          <w:tcPr>
            <w:tcW w:w="2288"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shd w:val="clear" w:color="auto" w:fill="FFFFFF"/>
              </w:rPr>
              <w:t>turgaviečių atliekos</w:t>
            </w:r>
          </w:p>
        </w:tc>
        <w:tc>
          <w:tcPr>
            <w:tcW w:w="784"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Įvairių atliekų mišiniai</w:t>
            </w:r>
          </w:p>
        </w:tc>
        <w:tc>
          <w:tcPr>
            <w:tcW w:w="689"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R12, S5 (S502)</w:t>
            </w:r>
          </w:p>
        </w:tc>
        <w:tc>
          <w:tcPr>
            <w:tcW w:w="762" w:type="pct"/>
            <w:vMerge/>
            <w:tcBorders>
              <w:left w:val="single" w:sz="4" w:space="0" w:color="auto"/>
              <w:right w:val="single" w:sz="4" w:space="0" w:color="auto"/>
            </w:tcBorders>
            <w:vAlign w:val="center"/>
          </w:tcPr>
          <w:p w:rsidR="00063BF0" w:rsidRPr="00063BF0" w:rsidRDefault="00063BF0" w:rsidP="00063BF0">
            <w:pPr>
              <w:rPr>
                <w:rFonts w:ascii="Times New Roman" w:eastAsia="Calibri" w:hAnsi="Times New Roman" w:cs="Times New Roman"/>
                <w:sz w:val="18"/>
                <w:szCs w:val="18"/>
              </w:rPr>
            </w:pPr>
          </w:p>
        </w:tc>
      </w:tr>
      <w:tr w:rsidR="00063BF0" w:rsidRPr="00063BF0" w:rsidTr="0091228F">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jc w:val="center"/>
              <w:textAlignment w:val="baseline"/>
              <w:rPr>
                <w:rFonts w:ascii="Times New Roman" w:eastAsia="Times New Roman" w:hAnsi="Times New Roman" w:cs="Times New Roman"/>
                <w:sz w:val="18"/>
                <w:szCs w:val="18"/>
              </w:rPr>
            </w:pPr>
            <w:bookmarkStart w:id="63" w:name="_Hlk5787881"/>
            <w:r w:rsidRPr="00063BF0">
              <w:rPr>
                <w:rFonts w:ascii="Times New Roman" w:eastAsia="Times New Roman" w:hAnsi="Times New Roman" w:cs="Times New Roman"/>
                <w:sz w:val="18"/>
                <w:szCs w:val="18"/>
                <w:shd w:val="clear" w:color="auto" w:fill="FFFFFF"/>
              </w:rPr>
              <w:t>20 03 99</w:t>
            </w:r>
            <w:bookmarkEnd w:id="63"/>
          </w:p>
        </w:tc>
        <w:tc>
          <w:tcPr>
            <w:tcW w:w="2288"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shd w:val="clear" w:color="auto" w:fill="FFFFFF"/>
              </w:rPr>
              <w:t>kitaip neapibrėžtos komunalinės atliekos</w:t>
            </w:r>
          </w:p>
        </w:tc>
        <w:tc>
          <w:tcPr>
            <w:tcW w:w="784"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suppressAutoHyphens/>
              <w:adjustRightInd w:val="0"/>
              <w:textAlignment w:val="baseline"/>
              <w:rPr>
                <w:rFonts w:ascii="Times New Roman" w:eastAsia="Times New Roman" w:hAnsi="Times New Roman" w:cs="Times New Roman"/>
                <w:sz w:val="18"/>
                <w:szCs w:val="18"/>
              </w:rPr>
            </w:pPr>
            <w:r w:rsidRPr="00063BF0">
              <w:rPr>
                <w:rFonts w:ascii="Times New Roman" w:eastAsia="Times New Roman" w:hAnsi="Times New Roman" w:cs="Times New Roman"/>
                <w:sz w:val="18"/>
                <w:szCs w:val="18"/>
              </w:rPr>
              <w:t>Įvairių atliekų mišiniai</w:t>
            </w:r>
          </w:p>
        </w:tc>
        <w:tc>
          <w:tcPr>
            <w:tcW w:w="689" w:type="pct"/>
            <w:tcBorders>
              <w:top w:val="single" w:sz="4" w:space="0" w:color="auto"/>
              <w:left w:val="single" w:sz="4" w:space="0" w:color="auto"/>
              <w:bottom w:val="single" w:sz="4" w:space="0" w:color="auto"/>
              <w:right w:val="single" w:sz="4" w:space="0" w:color="auto"/>
            </w:tcBorders>
            <w:vAlign w:val="center"/>
          </w:tcPr>
          <w:p w:rsidR="00063BF0" w:rsidRPr="00063BF0" w:rsidRDefault="00063BF0" w:rsidP="00063BF0">
            <w:pPr>
              <w:jc w:val="center"/>
              <w:rPr>
                <w:rFonts w:ascii="Times New Roman" w:eastAsia="Calibri" w:hAnsi="Times New Roman" w:cs="Times New Roman"/>
                <w:sz w:val="18"/>
                <w:szCs w:val="18"/>
              </w:rPr>
            </w:pPr>
            <w:r w:rsidRPr="00063BF0">
              <w:rPr>
                <w:rFonts w:ascii="Times New Roman" w:eastAsia="Calibri" w:hAnsi="Times New Roman" w:cs="Times New Roman"/>
                <w:sz w:val="18"/>
                <w:szCs w:val="18"/>
              </w:rPr>
              <w:t>R12, S5 (S502)</w:t>
            </w:r>
          </w:p>
        </w:tc>
        <w:tc>
          <w:tcPr>
            <w:tcW w:w="762" w:type="pct"/>
            <w:vMerge/>
            <w:tcBorders>
              <w:left w:val="single" w:sz="4" w:space="0" w:color="auto"/>
              <w:bottom w:val="single" w:sz="4" w:space="0" w:color="auto"/>
              <w:right w:val="single" w:sz="4" w:space="0" w:color="auto"/>
            </w:tcBorders>
            <w:vAlign w:val="center"/>
          </w:tcPr>
          <w:p w:rsidR="00063BF0" w:rsidRPr="00063BF0" w:rsidRDefault="00063BF0" w:rsidP="00063BF0">
            <w:pPr>
              <w:rPr>
                <w:rFonts w:ascii="Times New Roman" w:eastAsia="Calibri" w:hAnsi="Times New Roman" w:cs="Times New Roman"/>
                <w:sz w:val="18"/>
                <w:szCs w:val="18"/>
              </w:rPr>
            </w:pPr>
          </w:p>
        </w:tc>
      </w:tr>
    </w:tbl>
    <w:p w:rsidR="00B6456F" w:rsidRDefault="00B6456F" w:rsidP="0086674C">
      <w:pPr>
        <w:jc w:val="both"/>
        <w:rPr>
          <w:rFonts w:ascii="Times New Roman" w:hAnsi="Times New Roman" w:cs="Times New Roman"/>
          <w:sz w:val="24"/>
          <w:szCs w:val="24"/>
        </w:rPr>
      </w:pPr>
    </w:p>
    <w:p w:rsidR="00B6456F" w:rsidRPr="008A6A3D" w:rsidRDefault="00FF506C" w:rsidP="0086674C">
      <w:pPr>
        <w:jc w:val="both"/>
        <w:rPr>
          <w:rFonts w:ascii="Times New Roman" w:hAnsi="Times New Roman" w:cs="Times New Roman"/>
          <w:b/>
          <w:sz w:val="24"/>
          <w:szCs w:val="24"/>
        </w:rPr>
      </w:pPr>
      <w:r w:rsidRPr="008A6A3D">
        <w:rPr>
          <w:rFonts w:ascii="Times New Roman" w:hAnsi="Times New Roman" w:cs="Times New Roman"/>
          <w:b/>
          <w:sz w:val="24"/>
          <w:szCs w:val="24"/>
        </w:rPr>
        <w:t>9</w:t>
      </w:r>
      <w:r w:rsidR="00A154DF" w:rsidRPr="008A6A3D">
        <w:rPr>
          <w:rFonts w:ascii="Times New Roman" w:hAnsi="Times New Roman" w:cs="Times New Roman"/>
          <w:b/>
          <w:sz w:val="24"/>
          <w:szCs w:val="24"/>
        </w:rPr>
        <w:t xml:space="preserve"> lentelė. Leidžiamas laikyti nepavojingųjų atliekų kiekis</w:t>
      </w:r>
    </w:p>
    <w:p w:rsidR="00812B20" w:rsidRDefault="00812B20" w:rsidP="0086674C">
      <w:pPr>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4458"/>
        <w:gridCol w:w="1682"/>
        <w:gridCol w:w="1500"/>
        <w:gridCol w:w="1906"/>
        <w:gridCol w:w="3196"/>
      </w:tblGrid>
      <w:tr w:rsidR="0091228F" w:rsidRPr="0091228F" w:rsidTr="0091228F">
        <w:trPr>
          <w:cantSplit/>
          <w:tblHeader/>
        </w:trPr>
        <w:tc>
          <w:tcPr>
            <w:tcW w:w="2641"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1228F" w:rsidRPr="0091228F" w:rsidRDefault="0091228F" w:rsidP="0091228F">
            <w:pPr>
              <w:jc w:val="center"/>
              <w:rPr>
                <w:rFonts w:ascii="Times New Roman" w:eastAsia="Calibri" w:hAnsi="Times New Roman" w:cs="Times New Roman"/>
                <w:b/>
                <w:sz w:val="24"/>
                <w:szCs w:val="24"/>
              </w:rPr>
            </w:pPr>
            <w:r w:rsidRPr="0091228F">
              <w:rPr>
                <w:rFonts w:ascii="Times New Roman" w:eastAsia="Calibri" w:hAnsi="Times New Roman" w:cs="Times New Roman"/>
                <w:b/>
                <w:sz w:val="24"/>
                <w:szCs w:val="24"/>
              </w:rPr>
              <w:t>Atliekos</w:t>
            </w:r>
          </w:p>
        </w:tc>
        <w:tc>
          <w:tcPr>
            <w:tcW w:w="1217"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1228F" w:rsidRPr="0091228F" w:rsidRDefault="0091228F" w:rsidP="0091228F">
            <w:pPr>
              <w:jc w:val="center"/>
              <w:rPr>
                <w:rFonts w:ascii="Times New Roman" w:eastAsia="Calibri" w:hAnsi="Times New Roman" w:cs="Times New Roman"/>
                <w:b/>
                <w:sz w:val="24"/>
                <w:szCs w:val="24"/>
              </w:rPr>
            </w:pPr>
            <w:r w:rsidRPr="0091228F">
              <w:rPr>
                <w:rFonts w:ascii="Times New Roman" w:eastAsia="Calibri" w:hAnsi="Times New Roman" w:cs="Times New Roman"/>
                <w:b/>
                <w:sz w:val="24"/>
                <w:szCs w:val="24"/>
              </w:rPr>
              <w:t>Naudojimui ir (ar) šalinimui skirtų atliekų laikymas</w:t>
            </w:r>
          </w:p>
        </w:tc>
        <w:tc>
          <w:tcPr>
            <w:tcW w:w="1142"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1228F" w:rsidRPr="0091228F" w:rsidRDefault="009903DC" w:rsidP="009903D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T</w:t>
            </w:r>
            <w:r w:rsidR="0091228F" w:rsidRPr="0091228F">
              <w:rPr>
                <w:rFonts w:ascii="Times New Roman" w:eastAsia="Calibri" w:hAnsi="Times New Roman" w:cs="Times New Roman"/>
                <w:b/>
                <w:sz w:val="24"/>
                <w:szCs w:val="24"/>
              </w:rPr>
              <w:t>olimesnis atliekų apdorojimas</w:t>
            </w:r>
          </w:p>
        </w:tc>
      </w:tr>
      <w:tr w:rsidR="0091228F" w:rsidRPr="0091228F" w:rsidTr="0091228F">
        <w:trPr>
          <w:cantSplit/>
          <w:trHeight w:val="855"/>
          <w:tblHeader/>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1228F" w:rsidRPr="0091228F" w:rsidRDefault="0091228F" w:rsidP="0091228F">
            <w:pPr>
              <w:jc w:val="center"/>
              <w:rPr>
                <w:rFonts w:ascii="Times New Roman" w:eastAsia="Calibri" w:hAnsi="Times New Roman" w:cs="Times New Roman"/>
                <w:b/>
                <w:sz w:val="24"/>
                <w:szCs w:val="24"/>
              </w:rPr>
            </w:pPr>
            <w:r w:rsidRPr="0091228F">
              <w:rPr>
                <w:rFonts w:ascii="Times New Roman" w:eastAsia="Calibri" w:hAnsi="Times New Roman" w:cs="Times New Roman"/>
                <w:b/>
                <w:sz w:val="24"/>
                <w:szCs w:val="24"/>
              </w:rPr>
              <w:t>Kodas</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1228F" w:rsidRPr="0091228F" w:rsidRDefault="0091228F" w:rsidP="0091228F">
            <w:pPr>
              <w:jc w:val="center"/>
              <w:rPr>
                <w:rFonts w:ascii="Times New Roman" w:eastAsia="Calibri" w:hAnsi="Times New Roman" w:cs="Times New Roman"/>
                <w:b/>
                <w:sz w:val="24"/>
                <w:szCs w:val="24"/>
              </w:rPr>
            </w:pPr>
            <w:r w:rsidRPr="0091228F">
              <w:rPr>
                <w:rFonts w:ascii="Times New Roman" w:eastAsia="Calibri" w:hAnsi="Times New Roman" w:cs="Times New Roman"/>
                <w:b/>
                <w:sz w:val="24"/>
                <w:szCs w:val="24"/>
              </w:rPr>
              <w:t>Pavadinimas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1228F" w:rsidRPr="0091228F" w:rsidRDefault="0091228F" w:rsidP="0091228F">
            <w:pPr>
              <w:jc w:val="center"/>
              <w:rPr>
                <w:rFonts w:ascii="Times New Roman" w:eastAsia="Calibri" w:hAnsi="Times New Roman" w:cs="Times New Roman"/>
                <w:b/>
                <w:sz w:val="24"/>
                <w:szCs w:val="24"/>
              </w:rPr>
            </w:pPr>
            <w:r w:rsidRPr="0091228F">
              <w:rPr>
                <w:rFonts w:ascii="Times New Roman" w:eastAsia="Calibri" w:hAnsi="Times New Roman" w:cs="Times New Roman"/>
                <w:b/>
                <w:sz w:val="24"/>
                <w:szCs w:val="24"/>
              </w:rPr>
              <w:t>Patikslintas pavadinimas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jc w:val="center"/>
              <w:rPr>
                <w:rFonts w:ascii="Times New Roman" w:eastAsia="Calibri" w:hAnsi="Times New Roman" w:cs="Times New Roman"/>
                <w:b/>
                <w:sz w:val="24"/>
                <w:szCs w:val="24"/>
              </w:rPr>
            </w:pPr>
            <w:r w:rsidRPr="0091228F">
              <w:rPr>
                <w:rFonts w:ascii="Times New Roman" w:eastAsia="Calibri" w:hAnsi="Times New Roman" w:cs="Times New Roman"/>
                <w:b/>
                <w:sz w:val="24"/>
                <w:szCs w:val="24"/>
              </w:rPr>
              <w:t xml:space="preserve">Laikymo veiklos kodas (R13 ir (ar) D15) </w:t>
            </w:r>
          </w:p>
        </w:tc>
        <w:tc>
          <w:tcPr>
            <w:tcW w:w="68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1228F" w:rsidRPr="0091228F" w:rsidRDefault="0091228F" w:rsidP="0091228F">
            <w:pPr>
              <w:jc w:val="center"/>
              <w:rPr>
                <w:rFonts w:ascii="Times New Roman" w:eastAsia="Calibri" w:hAnsi="Times New Roman" w:cs="Times New Roman"/>
                <w:b/>
                <w:sz w:val="24"/>
                <w:szCs w:val="24"/>
              </w:rPr>
            </w:pPr>
            <w:r w:rsidRPr="0091228F">
              <w:rPr>
                <w:rFonts w:ascii="Times New Roman" w:eastAsia="Calibri" w:hAnsi="Times New Roman" w:cs="Times New Roman"/>
                <w:b/>
                <w:sz w:val="24"/>
                <w:szCs w:val="24"/>
              </w:rPr>
              <w:t xml:space="preserve">Didžiausias vienu metu </w:t>
            </w:r>
            <w:r>
              <w:rPr>
                <w:rFonts w:ascii="Times New Roman" w:eastAsia="Calibri" w:hAnsi="Times New Roman" w:cs="Times New Roman"/>
                <w:b/>
                <w:sz w:val="24"/>
                <w:szCs w:val="24"/>
              </w:rPr>
              <w:t>leidžiamas</w:t>
            </w:r>
            <w:r w:rsidRPr="0091228F">
              <w:rPr>
                <w:rFonts w:ascii="Times New Roman" w:eastAsia="Calibri" w:hAnsi="Times New Roman" w:cs="Times New Roman"/>
                <w:b/>
                <w:sz w:val="24"/>
                <w:szCs w:val="24"/>
              </w:rPr>
              <w:t xml:space="preserve"> laikyti bendras atliekų, įskaitant apdorojimo metu susidarančių atliekų, kiekis, t</w:t>
            </w:r>
          </w:p>
        </w:tc>
        <w:tc>
          <w:tcPr>
            <w:tcW w:w="1142" w:type="pct"/>
            <w:vMerge/>
            <w:tcBorders>
              <w:top w:val="single" w:sz="4" w:space="0" w:color="auto"/>
              <w:left w:val="single" w:sz="4" w:space="0" w:color="auto"/>
              <w:bottom w:val="single" w:sz="4" w:space="0" w:color="auto"/>
              <w:right w:val="single" w:sz="4" w:space="0" w:color="auto"/>
            </w:tcBorders>
            <w:vAlign w:val="center"/>
            <w:hideMark/>
          </w:tcPr>
          <w:p w:rsidR="0091228F" w:rsidRPr="0091228F" w:rsidRDefault="0091228F" w:rsidP="0091228F">
            <w:pPr>
              <w:rPr>
                <w:rFonts w:ascii="Times New Roman" w:eastAsia="Calibri" w:hAnsi="Times New Roman" w:cs="Times New Roman"/>
                <w:b/>
                <w:sz w:val="24"/>
                <w:szCs w:val="24"/>
              </w:rPr>
            </w:pPr>
          </w:p>
        </w:tc>
      </w:tr>
      <w:tr w:rsidR="0091228F" w:rsidRPr="0091228F" w:rsidTr="0091228F">
        <w:trPr>
          <w:cantSplit/>
          <w:trHeight w:hRule="exact" w:val="284"/>
          <w:tblHeader/>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1228F" w:rsidRPr="0091228F" w:rsidRDefault="0091228F" w:rsidP="0091228F">
            <w:pPr>
              <w:jc w:val="center"/>
              <w:rPr>
                <w:rFonts w:ascii="Times New Roman" w:eastAsia="Calibri" w:hAnsi="Times New Roman" w:cs="Times New Roman"/>
                <w:sz w:val="18"/>
                <w:szCs w:val="18"/>
              </w:rPr>
            </w:pPr>
            <w:r w:rsidRPr="0091228F">
              <w:rPr>
                <w:rFonts w:ascii="Times New Roman" w:eastAsia="Calibri" w:hAnsi="Times New Roman" w:cs="Times New Roman"/>
                <w:sz w:val="18"/>
                <w:szCs w:val="18"/>
              </w:rPr>
              <w:t>1</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1228F" w:rsidRPr="0091228F" w:rsidRDefault="0091228F" w:rsidP="0091228F">
            <w:pPr>
              <w:jc w:val="center"/>
              <w:rPr>
                <w:rFonts w:ascii="Times New Roman" w:eastAsia="Calibri" w:hAnsi="Times New Roman" w:cs="Times New Roman"/>
                <w:sz w:val="18"/>
                <w:szCs w:val="18"/>
              </w:rPr>
            </w:pPr>
            <w:r w:rsidRPr="0091228F">
              <w:rPr>
                <w:rFonts w:ascii="Times New Roman" w:eastAsia="Calibri" w:hAnsi="Times New Roman" w:cs="Times New Roman"/>
                <w:sz w:val="18"/>
                <w:szCs w:val="18"/>
              </w:rPr>
              <w:t>2</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1228F" w:rsidRPr="0091228F" w:rsidRDefault="0091228F" w:rsidP="0091228F">
            <w:pPr>
              <w:jc w:val="center"/>
              <w:rPr>
                <w:rFonts w:ascii="Times New Roman" w:eastAsia="Calibri" w:hAnsi="Times New Roman" w:cs="Times New Roman"/>
                <w:sz w:val="18"/>
                <w:szCs w:val="18"/>
              </w:rPr>
            </w:pPr>
            <w:r w:rsidRPr="0091228F">
              <w:rPr>
                <w:rFonts w:ascii="Times New Roman" w:eastAsia="Calibri" w:hAnsi="Times New Roman" w:cs="Times New Roman"/>
                <w:sz w:val="18"/>
                <w:szCs w:val="18"/>
              </w:rPr>
              <w:t>3</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1228F" w:rsidRPr="0091228F" w:rsidRDefault="0091228F" w:rsidP="0091228F">
            <w:pPr>
              <w:jc w:val="center"/>
              <w:rPr>
                <w:rFonts w:ascii="Times New Roman" w:eastAsia="Calibri" w:hAnsi="Times New Roman" w:cs="Times New Roman"/>
                <w:sz w:val="18"/>
                <w:szCs w:val="18"/>
              </w:rPr>
            </w:pPr>
            <w:r w:rsidRPr="0091228F">
              <w:rPr>
                <w:rFonts w:ascii="Times New Roman" w:eastAsia="Calibri" w:hAnsi="Times New Roman" w:cs="Times New Roman"/>
                <w:sz w:val="18"/>
                <w:szCs w:val="18"/>
              </w:rPr>
              <w:t>4</w:t>
            </w:r>
          </w:p>
        </w:tc>
        <w:tc>
          <w:tcPr>
            <w:tcW w:w="68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1228F" w:rsidRPr="0091228F" w:rsidRDefault="0091228F" w:rsidP="0091228F">
            <w:pPr>
              <w:jc w:val="center"/>
              <w:rPr>
                <w:rFonts w:ascii="Times New Roman" w:eastAsia="Calibri" w:hAnsi="Times New Roman" w:cs="Times New Roman"/>
                <w:sz w:val="18"/>
                <w:szCs w:val="18"/>
              </w:rPr>
            </w:pPr>
            <w:r w:rsidRPr="0091228F">
              <w:rPr>
                <w:rFonts w:ascii="Times New Roman" w:eastAsia="Calibri" w:hAnsi="Times New Roman" w:cs="Times New Roman"/>
                <w:sz w:val="18"/>
                <w:szCs w:val="18"/>
              </w:rPr>
              <w:t>5</w:t>
            </w: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1228F" w:rsidRPr="0091228F" w:rsidRDefault="0091228F" w:rsidP="0091228F">
            <w:pPr>
              <w:jc w:val="center"/>
              <w:rPr>
                <w:rFonts w:ascii="Times New Roman" w:eastAsia="Calibri" w:hAnsi="Times New Roman" w:cs="Times New Roman"/>
                <w:sz w:val="18"/>
                <w:szCs w:val="18"/>
              </w:rPr>
            </w:pPr>
            <w:r w:rsidRPr="0091228F">
              <w:rPr>
                <w:rFonts w:ascii="Times New Roman" w:eastAsia="Calibri" w:hAnsi="Times New Roman" w:cs="Times New Roman"/>
                <w:sz w:val="18"/>
                <w:szCs w:val="18"/>
              </w:rPr>
              <w:t>6</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shd w:val="clear" w:color="auto" w:fill="FFFFFF"/>
              </w:rPr>
            </w:pPr>
            <w:r w:rsidRPr="0091228F">
              <w:rPr>
                <w:rFonts w:ascii="Times New Roman" w:eastAsia="Times New Roman" w:hAnsi="Times New Roman" w:cs="Times New Roman"/>
                <w:sz w:val="18"/>
                <w:szCs w:val="18"/>
                <w:shd w:val="clear" w:color="auto" w:fill="FFFFFF"/>
              </w:rPr>
              <w:t>02 01 04</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shd w:val="clear" w:color="auto" w:fill="FFFFFF"/>
              </w:rPr>
            </w:pPr>
            <w:r w:rsidRPr="0091228F">
              <w:rPr>
                <w:rFonts w:ascii="Times New Roman" w:eastAsia="Times New Roman" w:hAnsi="Times New Roman" w:cs="Times New Roman"/>
                <w:sz w:val="18"/>
                <w:szCs w:val="18"/>
                <w:shd w:val="clear" w:color="auto" w:fill="FFFFFF"/>
              </w:rPr>
              <w:t>plastikų atliekos (išskyrus pakuotes)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shd w:val="clear" w:color="auto" w:fill="FFFFFF"/>
              </w:rPr>
            </w:pPr>
            <w:r w:rsidRPr="0091228F">
              <w:rPr>
                <w:rFonts w:ascii="Times New Roman" w:eastAsia="Times New Roman" w:hAnsi="Times New Roman" w:cs="Times New Roman"/>
                <w:sz w:val="18"/>
                <w:szCs w:val="18"/>
                <w:shd w:val="clear" w:color="auto" w:fill="FFFFFF"/>
              </w:rPr>
              <w:t>Plastikų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Calibri" w:hAnsi="Times New Roman" w:cs="Times New Roman"/>
                <w:sz w:val="18"/>
                <w:szCs w:val="18"/>
              </w:rPr>
            </w:pPr>
            <w:r w:rsidRPr="0091228F">
              <w:rPr>
                <w:rFonts w:ascii="Times New Roman" w:eastAsia="Calibri" w:hAnsi="Times New Roman" w:cs="Times New Roman"/>
                <w:sz w:val="18"/>
                <w:szCs w:val="18"/>
              </w:rPr>
              <w:t>R13, D15</w:t>
            </w:r>
          </w:p>
        </w:tc>
        <w:tc>
          <w:tcPr>
            <w:tcW w:w="681" w:type="pct"/>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jc w:val="center"/>
              <w:rPr>
                <w:rFonts w:ascii="Times New Roman" w:eastAsia="Calibri" w:hAnsi="Times New Roman" w:cs="Times New Roman"/>
                <w:sz w:val="18"/>
                <w:szCs w:val="18"/>
              </w:rPr>
            </w:pPr>
            <w:r w:rsidRPr="0091228F">
              <w:rPr>
                <w:rFonts w:ascii="Times New Roman" w:eastAsia="Calibri" w:hAnsi="Times New Roman" w:cs="Times New Roman"/>
                <w:sz w:val="18"/>
                <w:szCs w:val="18"/>
              </w:rPr>
              <w:t>23945</w:t>
            </w: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Atliekų tvarkymas įmonėje S5 (S502), R3, R12 būdais</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02 01 07</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miškininkystės atliekos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Medienos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R13, D15</w:t>
            </w:r>
          </w:p>
        </w:tc>
        <w:tc>
          <w:tcPr>
            <w:tcW w:w="681" w:type="pct"/>
            <w:vMerge/>
            <w:tcBorders>
              <w:left w:val="single" w:sz="4" w:space="0" w:color="auto"/>
              <w:right w:val="single" w:sz="4" w:space="0" w:color="auto"/>
            </w:tcBorders>
            <w:vAlign w:val="center"/>
            <w:hideMark/>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S5 (S502), R12 būdais</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03 01 01</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medžio žievės ir kamščiamedžio atliekos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Medienos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R13, D15</w:t>
            </w:r>
          </w:p>
        </w:tc>
        <w:tc>
          <w:tcPr>
            <w:tcW w:w="681" w:type="pct"/>
            <w:vMerge/>
            <w:tcBorders>
              <w:left w:val="single" w:sz="4" w:space="0" w:color="auto"/>
              <w:right w:val="single" w:sz="4" w:space="0" w:color="auto"/>
            </w:tcBorders>
            <w:vAlign w:val="center"/>
            <w:hideMark/>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S5 (S502), R12 būdais</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03 01 05</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pjuvenos, drožlės, skiedros, medienos drožlių plokštės ir fanera, nenurodyti 03 01 04</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Medienos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R13, D15</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S5 (S502), R12 būdais</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shd w:val="clear" w:color="auto" w:fill="FFFFFF"/>
              </w:rPr>
            </w:pPr>
            <w:r w:rsidRPr="0091228F">
              <w:rPr>
                <w:rFonts w:ascii="Times New Roman" w:eastAsia="Times New Roman" w:hAnsi="Times New Roman" w:cs="Times New Roman"/>
                <w:sz w:val="18"/>
                <w:szCs w:val="18"/>
                <w:shd w:val="clear" w:color="auto" w:fill="FFFFFF"/>
              </w:rPr>
              <w:t>03 01 99</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shd w:val="clear" w:color="auto" w:fill="FFFFFF"/>
              </w:rPr>
            </w:pPr>
            <w:r w:rsidRPr="0091228F">
              <w:rPr>
                <w:rFonts w:ascii="Times New Roman" w:eastAsia="Times New Roman" w:hAnsi="Times New Roman" w:cs="Times New Roman"/>
                <w:sz w:val="18"/>
                <w:szCs w:val="18"/>
                <w:shd w:val="clear" w:color="auto" w:fill="FFFFFF"/>
              </w:rPr>
              <w:t>kitaip neapibrėžtos atliekos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shd w:val="clear" w:color="auto" w:fill="FFFFFF"/>
              </w:rPr>
            </w:pPr>
            <w:r w:rsidRPr="0091228F">
              <w:rPr>
                <w:rFonts w:ascii="Times New Roman" w:eastAsia="Times New Roman" w:hAnsi="Times New Roman" w:cs="Times New Roman"/>
                <w:sz w:val="18"/>
                <w:szCs w:val="18"/>
              </w:rPr>
              <w:t>Medienos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R13, D15</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S5 (S502), R3, R12 būdais</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shd w:val="clear" w:color="auto" w:fill="FFFFFF"/>
              </w:rPr>
            </w:pPr>
            <w:r w:rsidRPr="0091228F">
              <w:rPr>
                <w:rFonts w:ascii="Times New Roman" w:eastAsia="Times New Roman" w:hAnsi="Times New Roman" w:cs="Times New Roman"/>
                <w:sz w:val="18"/>
                <w:szCs w:val="18"/>
                <w:shd w:val="clear" w:color="auto" w:fill="FFFFFF"/>
              </w:rPr>
              <w:t>03 03 01</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shd w:val="clear" w:color="auto" w:fill="FFFFFF"/>
              </w:rPr>
            </w:pPr>
            <w:r w:rsidRPr="0091228F">
              <w:rPr>
                <w:rFonts w:ascii="Times New Roman" w:eastAsia="Times New Roman" w:hAnsi="Times New Roman" w:cs="Times New Roman"/>
                <w:sz w:val="18"/>
                <w:szCs w:val="18"/>
                <w:shd w:val="clear" w:color="auto" w:fill="FFFFFF"/>
              </w:rPr>
              <w:t>medžio žievės ir medienos atliekos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shd w:val="clear" w:color="auto" w:fill="FFFFFF"/>
              </w:rPr>
            </w:pPr>
            <w:r w:rsidRPr="0091228F">
              <w:rPr>
                <w:rFonts w:ascii="Times New Roman" w:eastAsia="Times New Roman" w:hAnsi="Times New Roman" w:cs="Times New Roman"/>
                <w:sz w:val="18"/>
                <w:szCs w:val="18"/>
              </w:rPr>
              <w:t>Medienos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R13, D15</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S5 (S502), R12 būdais</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03 03 07</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 xml:space="preserve">mechaniškai atskirtos popieriaus ir kartono gamybos atliekos </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Popieriaus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R13, D15</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S5 (S502), R12 būdais</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03 03 99</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 xml:space="preserve">kitaip neapibrėžtos atliekos </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Medienos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R13, D15</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S5 (S502), R12 būdais</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04 02 21</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neperdirbto tekstilės pluošto atliekos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Tekstilės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R13, D15</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S5 (S502), R3, R12 būdais</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04 02 99</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 xml:space="preserve">kitaip neapibrėžtos atliekos </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Tekstilės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R13, D15</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S5 (S502), R12 būdais</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12 01 13</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 xml:space="preserve">Suvirinimo darbų atliekos </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Suvirinimo darbų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R13, D15</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S5 (S502), R12 būdais</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12 01 21</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 xml:space="preserve">naudotos šlifavimo dalys ir šlifavimo medžiagos, nenurodytos 12 01 20 </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Šlifavimo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R13, D15</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S5 (S502), R12 būdais</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15 01 01</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popieriaus ir kartono pakuotės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Popieriaus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R13, D15</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S5 (S502), R12 būdais</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15 01 02</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plastikinės (kartu su PET (polietilentereftalatas)) pakuotės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Plastikų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R13, D15</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S5 (S502), R12 būdais</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15 01 03</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medinės pakuotės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Medienos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R13, D15</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S5 (S502), R12 būdais</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shd w:val="clear" w:color="auto" w:fill="FFFFFF"/>
              </w:rPr>
            </w:pPr>
            <w:r w:rsidRPr="0091228F">
              <w:rPr>
                <w:rFonts w:ascii="Times New Roman" w:eastAsia="Times New Roman" w:hAnsi="Times New Roman" w:cs="Times New Roman"/>
                <w:sz w:val="18"/>
                <w:szCs w:val="18"/>
                <w:shd w:val="clear" w:color="auto" w:fill="FFFFFF"/>
              </w:rPr>
              <w:t>15 01 04</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shd w:val="clear" w:color="auto" w:fill="FFFFFF"/>
              </w:rPr>
            </w:pPr>
            <w:r w:rsidRPr="0091228F">
              <w:rPr>
                <w:rFonts w:ascii="Times New Roman" w:eastAsia="Times New Roman" w:hAnsi="Times New Roman" w:cs="Times New Roman"/>
                <w:sz w:val="18"/>
                <w:szCs w:val="18"/>
                <w:shd w:val="clear" w:color="auto" w:fill="FFFFFF"/>
              </w:rPr>
              <w:t>metalinės pakuotės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shd w:val="clear" w:color="auto" w:fill="FFFFFF"/>
              </w:rPr>
            </w:pPr>
            <w:r w:rsidRPr="0091228F">
              <w:rPr>
                <w:rFonts w:ascii="Times New Roman" w:eastAsia="Times New Roman" w:hAnsi="Times New Roman" w:cs="Times New Roman"/>
                <w:sz w:val="18"/>
                <w:szCs w:val="18"/>
                <w:shd w:val="clear" w:color="auto" w:fill="FFFFFF"/>
              </w:rPr>
              <w:t>Metalo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R13, D15</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S5 (S502), R12 būdais</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15 01 05</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kombinuotos pakuotės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Kombinuotos pakuotės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R13, D15</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S5 (S502), R12 būdais</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15 01 06</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mišrios pakuotės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Mišrios pakuotės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R13, D15</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S5 (S502), R12 būdais</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15 01 07</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stiklo pakuotės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Stiklo pakuotės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R13, D15</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S5 (S502), R12 būdais</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15 01 09</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pakuotės iš tekstilės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Tekstilės pakuotės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R13, D15</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S5 (S502), R12 būdais</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16 01 03</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naudoti nebetinkamos padangos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Padangų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R13, D15</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S5 (S502), R12 būdais</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16 01 19</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plastikas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Plastikų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R13, D15</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S5 (S502), R3 R12 būdais</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16 03 04</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neorganinės atliekos, nenurodytos 16 03 03</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Netinkami gaminiai</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R13, D15</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S5 (S502), R12 būdais</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16 03 06</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organinės atliekos, nenurodytos 16 03 05</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Netinkami gaminiai</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R13, D15</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S5 (S502), R3 R12 būdais</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17 02 01</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medis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Medienos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R13, D15</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S5 (S502), R12 būdais</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shd w:val="clear" w:color="auto" w:fill="FFFFFF"/>
              </w:rPr>
            </w:pPr>
            <w:r w:rsidRPr="0091228F">
              <w:rPr>
                <w:rFonts w:ascii="Times New Roman" w:eastAsia="Times New Roman" w:hAnsi="Times New Roman" w:cs="Times New Roman"/>
                <w:sz w:val="18"/>
                <w:szCs w:val="18"/>
                <w:shd w:val="clear" w:color="auto" w:fill="FFFFFF"/>
              </w:rPr>
              <w:t>17 02 02</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shd w:val="clear" w:color="auto" w:fill="FFFFFF"/>
              </w:rPr>
            </w:pPr>
            <w:r w:rsidRPr="0091228F">
              <w:rPr>
                <w:rFonts w:ascii="Times New Roman" w:eastAsia="Times New Roman" w:hAnsi="Times New Roman" w:cs="Times New Roman"/>
                <w:sz w:val="18"/>
                <w:szCs w:val="18"/>
                <w:shd w:val="clear" w:color="auto" w:fill="FFFFFF"/>
              </w:rPr>
              <w:t>stiklas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shd w:val="clear" w:color="auto" w:fill="FFFFFF"/>
              </w:rPr>
            </w:pPr>
            <w:r w:rsidRPr="0091228F">
              <w:rPr>
                <w:rFonts w:ascii="Times New Roman" w:eastAsia="Times New Roman" w:hAnsi="Times New Roman" w:cs="Times New Roman"/>
                <w:sz w:val="18"/>
                <w:szCs w:val="18"/>
                <w:shd w:val="clear" w:color="auto" w:fill="FFFFFF"/>
              </w:rPr>
              <w:t>Stiklo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R13, D15</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S5 (S502), R12 būdais</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17 02 03</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plastikas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Plastikų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R13, D15</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S5 (S502), R12 būdais</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17 09 04</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mišrios statybinės ir griovimo atliekos, nenurodytos 17 09 01, 17 09 02 ir 17 09 03</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Statybinių atliekų mišiniai</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R13, D15</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S5 (S502), R12 būdais</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19 12 01</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popierius ir kartonas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Popieriaus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R13, D15</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S5 (S502), R12 būdais</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19 12 04</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plastikai ir guma</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Plastikų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R13, D15</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S5 (S502), R12 būdais</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19 12 05</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stiklas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Stiklo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R13, D15</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S5 (S502), R12 būdais</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19 12 07</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mediena, nenurodyta 19 12 06</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Medienos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R13, D15</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S5 (S502), R12 būdais</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shd w:val="clear" w:color="auto" w:fill="FFFFFF"/>
              </w:rPr>
            </w:pPr>
            <w:r w:rsidRPr="0091228F">
              <w:rPr>
                <w:rFonts w:ascii="Times New Roman" w:eastAsia="Times New Roman" w:hAnsi="Times New Roman" w:cs="Times New Roman"/>
                <w:sz w:val="18"/>
                <w:szCs w:val="18"/>
                <w:shd w:val="clear" w:color="auto" w:fill="FFFFFF"/>
              </w:rPr>
              <w:t>19 12 08</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shd w:val="clear" w:color="auto" w:fill="FFFFFF"/>
              </w:rPr>
            </w:pPr>
            <w:r w:rsidRPr="0091228F">
              <w:rPr>
                <w:rFonts w:ascii="Times New Roman" w:eastAsia="Times New Roman" w:hAnsi="Times New Roman" w:cs="Times New Roman"/>
                <w:sz w:val="18"/>
                <w:szCs w:val="18"/>
                <w:shd w:val="clear" w:color="auto" w:fill="FFFFFF"/>
              </w:rPr>
              <w:t>tekstilės gaminiai</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shd w:val="clear" w:color="auto" w:fill="FFFFFF"/>
              </w:rPr>
            </w:pPr>
            <w:r w:rsidRPr="0091228F">
              <w:rPr>
                <w:rFonts w:ascii="Times New Roman" w:eastAsia="Times New Roman" w:hAnsi="Times New Roman" w:cs="Times New Roman"/>
                <w:sz w:val="18"/>
                <w:szCs w:val="18"/>
                <w:shd w:val="clear" w:color="auto" w:fill="FFFFFF"/>
              </w:rPr>
              <w:t>Tekstilės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R13, D15</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S5 (S502), R12 būdais</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jc w:val="center"/>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19 12 10</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tabs>
                <w:tab w:val="left" w:pos="0"/>
                <w:tab w:val="left" w:pos="426"/>
                <w:tab w:val="left" w:pos="1985"/>
                <w:tab w:val="left" w:pos="2835"/>
                <w:tab w:val="left" w:pos="3828"/>
                <w:tab w:val="left" w:pos="5245"/>
                <w:tab w:val="left" w:pos="6946"/>
              </w:tabs>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Degiosios atliekos (iš atliekų gautas kuras)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tabs>
                <w:tab w:val="left" w:pos="0"/>
                <w:tab w:val="left" w:pos="426"/>
                <w:tab w:val="left" w:pos="1985"/>
                <w:tab w:val="left" w:pos="2835"/>
                <w:tab w:val="left" w:pos="3828"/>
                <w:tab w:val="left" w:pos="5245"/>
                <w:tab w:val="left" w:pos="6946"/>
              </w:tabs>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Degiosios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R13, D15</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Atliekų tvarkymas įmonėje S5 (S502), R3, R12 būdais</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shd w:val="clear" w:color="auto" w:fill="FFFFFF"/>
              </w:rPr>
            </w:pPr>
            <w:r w:rsidRPr="0091228F">
              <w:rPr>
                <w:rFonts w:ascii="Times New Roman" w:eastAsia="Times New Roman" w:hAnsi="Times New Roman" w:cs="Times New Roman"/>
                <w:sz w:val="18"/>
                <w:szCs w:val="18"/>
                <w:shd w:val="clear" w:color="auto" w:fill="FFFFFF"/>
              </w:rPr>
              <w:t>19 12 12</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shd w:val="clear" w:color="auto" w:fill="FFFFFF"/>
              </w:rPr>
            </w:pPr>
            <w:r w:rsidRPr="0091228F">
              <w:rPr>
                <w:rFonts w:ascii="Times New Roman" w:eastAsia="Times New Roman" w:hAnsi="Times New Roman" w:cs="Times New Roman"/>
                <w:sz w:val="18"/>
                <w:szCs w:val="18"/>
                <w:shd w:val="clear" w:color="auto" w:fill="FFFFFF"/>
              </w:rPr>
              <w:t>kitos mechaninio atliekų (įskaitant medžiagų mišinius) apdorojimo atliekos, nenurodytos 19 12 11</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shd w:val="clear" w:color="auto" w:fill="FFFFFF"/>
              </w:rPr>
            </w:pPr>
            <w:r w:rsidRPr="0091228F">
              <w:rPr>
                <w:rFonts w:ascii="Times New Roman" w:eastAsia="Times New Roman" w:hAnsi="Times New Roman" w:cs="Times New Roman"/>
                <w:sz w:val="18"/>
                <w:szCs w:val="18"/>
                <w:shd w:val="clear" w:color="auto" w:fill="FFFFFF"/>
              </w:rPr>
              <w:t>Įvairių atliekų mišiniai</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R13, D15</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S5 (S502), R12 būdais</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 xml:space="preserve">20 01 01 </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popierius ir kartonas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Popieriaus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R13, D15</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S5 (S502), R12 būdais</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20 01 02</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Stiklas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Stiklo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R13, D15</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S5 (S502), R12 būdais</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20 01 08</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Biologiškai suyrančios virtuvių ir valgyklų atliekos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Virtuvių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R13, D15</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S5 (S502), R12 būdais</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20 01 10</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drabužiai</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Tekstilės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R13, D15</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S5 (S502), R12 būdais</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20 01 11</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tekstilės gaminiai</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Tekstilės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R13, D15</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S5 (S502), R12 būdais</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20 01 38</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mediena, nenurodyta 20 01 37</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Medienos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R13, D15</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S5 (S502), R12 būdais</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20 01 39</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plastikai</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Plastikų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R13, D15</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S5 (S502), R12 būdais</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shd w:val="clear" w:color="auto" w:fill="FFFFFF"/>
              </w:rPr>
            </w:pPr>
            <w:r w:rsidRPr="0091228F">
              <w:rPr>
                <w:rFonts w:ascii="Times New Roman" w:eastAsia="Times New Roman" w:hAnsi="Times New Roman" w:cs="Times New Roman"/>
                <w:sz w:val="18"/>
                <w:szCs w:val="18"/>
              </w:rPr>
              <w:t>20 01 40</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Metalai</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Metalų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R13, D15</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S5 (S502), R12 būdais</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20 01 99</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 xml:space="preserve">Kitaip neapibrėžtos frakcijos </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Įvairių atliekų mišiniai</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R13, D15</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S5 (S502), R12 būdais</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20 02 01</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biologiškai skaidžios atliekos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Žaliosios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R13, D15</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S5 (S502), R12 būdais</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20 02 03</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 xml:space="preserve">Kitos biologiškai nesuyrančios atliekos </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Įvairių atliekų mišiniai</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R13, D15</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S5 (S502), R12 būdais</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20 03 01</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Mišrios komunalinės atliekos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Komunalinės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R13, D15</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S5 (S502), R12 būdais</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20 03 02</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turgaviečių atliekos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Įvairių atliekų mišiniai</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R13, D15</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S5 (S502), R12 būdais</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20 03 99</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kitaip neapibrėžtos komunalinės atliekos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Įvairių atliekų mišiniai</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R13, D15</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S5 (S502), R12 būdais</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shd w:val="clear" w:color="auto" w:fill="FFFFFF"/>
              </w:rPr>
            </w:pPr>
            <w:r w:rsidRPr="0091228F">
              <w:rPr>
                <w:rFonts w:ascii="Times New Roman" w:eastAsia="Times New Roman" w:hAnsi="Times New Roman" w:cs="Times New Roman"/>
                <w:sz w:val="18"/>
                <w:szCs w:val="18"/>
                <w:shd w:val="clear" w:color="auto" w:fill="FFFFFF"/>
              </w:rPr>
              <w:t>02 01 07</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shd w:val="clear" w:color="auto" w:fill="FFFFFF"/>
              </w:rPr>
            </w:pPr>
            <w:r w:rsidRPr="0091228F">
              <w:rPr>
                <w:rFonts w:ascii="Times New Roman" w:eastAsia="Times New Roman" w:hAnsi="Times New Roman" w:cs="Times New Roman"/>
                <w:sz w:val="18"/>
                <w:szCs w:val="18"/>
                <w:shd w:val="clear" w:color="auto" w:fill="FFFFFF"/>
              </w:rPr>
              <w:t>miškininkystės atliekos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shd w:val="clear" w:color="auto" w:fill="FFFFFF"/>
              </w:rPr>
            </w:pPr>
            <w:r w:rsidRPr="0091228F">
              <w:rPr>
                <w:rFonts w:ascii="Times New Roman" w:eastAsia="Times New Roman" w:hAnsi="Times New Roman" w:cs="Times New Roman"/>
                <w:sz w:val="18"/>
                <w:szCs w:val="18"/>
              </w:rPr>
              <w:t>Medienos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Calibri" w:hAnsi="Times New Roman" w:cs="Times New Roman"/>
                <w:sz w:val="18"/>
                <w:szCs w:val="18"/>
              </w:rPr>
            </w:pPr>
            <w:r w:rsidRPr="0091228F">
              <w:rPr>
                <w:rFonts w:ascii="Times New Roman" w:eastAsia="Calibri" w:hAnsi="Times New Roman" w:cs="Times New Roman"/>
                <w:sz w:val="18"/>
                <w:szCs w:val="18"/>
              </w:rPr>
              <w:t>R13</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R3 būdu</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03 01 01</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medžio žievės ir kamščiamedžio atliekos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Medienos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Calibri" w:hAnsi="Times New Roman" w:cs="Times New Roman"/>
                <w:sz w:val="18"/>
                <w:szCs w:val="18"/>
              </w:rPr>
            </w:pPr>
            <w:r w:rsidRPr="0091228F">
              <w:rPr>
                <w:rFonts w:ascii="Times New Roman" w:eastAsia="Calibri" w:hAnsi="Times New Roman" w:cs="Times New Roman"/>
                <w:sz w:val="18"/>
                <w:szCs w:val="18"/>
              </w:rPr>
              <w:t>R13</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R3 būdu</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03 01 05</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pjuvenos, drožlės, skiedros, medienos drožlių plokštės ir fanera, nenurodyti 03 01 04</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Medienos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Calibri" w:hAnsi="Times New Roman" w:cs="Times New Roman"/>
                <w:sz w:val="18"/>
                <w:szCs w:val="18"/>
              </w:rPr>
            </w:pPr>
            <w:r w:rsidRPr="0091228F">
              <w:rPr>
                <w:rFonts w:ascii="Times New Roman" w:eastAsia="Calibri" w:hAnsi="Times New Roman" w:cs="Times New Roman"/>
                <w:sz w:val="18"/>
                <w:szCs w:val="18"/>
              </w:rPr>
              <w:t>R13</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R3 būdu</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shd w:val="clear" w:color="auto" w:fill="FFFFFF"/>
              </w:rPr>
            </w:pPr>
            <w:r w:rsidRPr="0091228F">
              <w:rPr>
                <w:rFonts w:ascii="Times New Roman" w:eastAsia="Times New Roman" w:hAnsi="Times New Roman" w:cs="Times New Roman"/>
                <w:sz w:val="18"/>
                <w:szCs w:val="18"/>
                <w:shd w:val="clear" w:color="auto" w:fill="FFFFFF"/>
              </w:rPr>
              <w:t>03 03 01</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shd w:val="clear" w:color="auto" w:fill="FFFFFF"/>
              </w:rPr>
            </w:pPr>
            <w:r w:rsidRPr="0091228F">
              <w:rPr>
                <w:rFonts w:ascii="Times New Roman" w:eastAsia="Times New Roman" w:hAnsi="Times New Roman" w:cs="Times New Roman"/>
                <w:sz w:val="18"/>
                <w:szCs w:val="18"/>
                <w:shd w:val="clear" w:color="auto" w:fill="FFFFFF"/>
              </w:rPr>
              <w:t>medžio žievės ir medienos atliekos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shd w:val="clear" w:color="auto" w:fill="FFFFFF"/>
              </w:rPr>
            </w:pPr>
            <w:r w:rsidRPr="0091228F">
              <w:rPr>
                <w:rFonts w:ascii="Times New Roman" w:eastAsia="Times New Roman" w:hAnsi="Times New Roman" w:cs="Times New Roman"/>
                <w:sz w:val="18"/>
                <w:szCs w:val="18"/>
              </w:rPr>
              <w:t>Medienos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Calibri" w:hAnsi="Times New Roman" w:cs="Times New Roman"/>
                <w:sz w:val="18"/>
                <w:szCs w:val="18"/>
              </w:rPr>
            </w:pPr>
            <w:r w:rsidRPr="0091228F">
              <w:rPr>
                <w:rFonts w:ascii="Times New Roman" w:eastAsia="Calibri" w:hAnsi="Times New Roman" w:cs="Times New Roman"/>
                <w:sz w:val="18"/>
                <w:szCs w:val="18"/>
              </w:rPr>
              <w:t>R13</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R3 būdu</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03 03 07</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 xml:space="preserve">mechaniškai atskirtos popieriaus ir kartono gamybos atliekos </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Popieriaus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Calibri" w:hAnsi="Times New Roman" w:cs="Times New Roman"/>
                <w:sz w:val="18"/>
                <w:szCs w:val="18"/>
              </w:rPr>
            </w:pPr>
            <w:r w:rsidRPr="0091228F">
              <w:rPr>
                <w:rFonts w:ascii="Times New Roman" w:eastAsia="Calibri" w:hAnsi="Times New Roman" w:cs="Times New Roman"/>
                <w:sz w:val="18"/>
                <w:szCs w:val="18"/>
              </w:rPr>
              <w:t>R13</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R3 būdu</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15 01 01</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popieriaus ir kartono pakuotės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Popieriaus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Calibri" w:hAnsi="Times New Roman" w:cs="Times New Roman"/>
                <w:sz w:val="18"/>
                <w:szCs w:val="18"/>
              </w:rPr>
            </w:pPr>
            <w:r w:rsidRPr="0091228F">
              <w:rPr>
                <w:rFonts w:ascii="Times New Roman" w:eastAsia="Calibri" w:hAnsi="Times New Roman" w:cs="Times New Roman"/>
                <w:sz w:val="18"/>
                <w:szCs w:val="18"/>
              </w:rPr>
              <w:t>R13</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R3 būdu</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15 01 03</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medinės pakuotės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Medienos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Calibri" w:hAnsi="Times New Roman" w:cs="Times New Roman"/>
                <w:sz w:val="18"/>
                <w:szCs w:val="18"/>
              </w:rPr>
            </w:pPr>
            <w:r w:rsidRPr="0091228F">
              <w:rPr>
                <w:rFonts w:ascii="Times New Roman" w:eastAsia="Calibri" w:hAnsi="Times New Roman" w:cs="Times New Roman"/>
                <w:sz w:val="18"/>
                <w:szCs w:val="18"/>
              </w:rPr>
              <w:t>R13</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R3 būdu</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16 03 06</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organinės atliekos, nenurodytos 16 03 05</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Netinkami gaminiai</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Calibri" w:hAnsi="Times New Roman" w:cs="Times New Roman"/>
                <w:sz w:val="18"/>
                <w:szCs w:val="18"/>
              </w:rPr>
            </w:pPr>
            <w:r w:rsidRPr="0091228F">
              <w:rPr>
                <w:rFonts w:ascii="Times New Roman" w:eastAsia="Calibri" w:hAnsi="Times New Roman" w:cs="Times New Roman"/>
                <w:sz w:val="18"/>
                <w:szCs w:val="18"/>
              </w:rPr>
              <w:t>R13</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R3 būdu</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17 02 01</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medis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Medienos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Calibri" w:hAnsi="Times New Roman" w:cs="Times New Roman"/>
                <w:sz w:val="18"/>
                <w:szCs w:val="18"/>
              </w:rPr>
            </w:pPr>
            <w:r w:rsidRPr="0091228F">
              <w:rPr>
                <w:rFonts w:ascii="Times New Roman" w:eastAsia="Calibri" w:hAnsi="Times New Roman" w:cs="Times New Roman"/>
                <w:sz w:val="18"/>
                <w:szCs w:val="18"/>
              </w:rPr>
              <w:t>R13</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R3 būdu</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19 12 01</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popierius ir kartonas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Popieriaus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Calibri" w:hAnsi="Times New Roman" w:cs="Times New Roman"/>
                <w:sz w:val="18"/>
                <w:szCs w:val="18"/>
              </w:rPr>
            </w:pPr>
            <w:r w:rsidRPr="0091228F">
              <w:rPr>
                <w:rFonts w:ascii="Times New Roman" w:eastAsia="Calibri" w:hAnsi="Times New Roman" w:cs="Times New Roman"/>
                <w:sz w:val="18"/>
                <w:szCs w:val="18"/>
              </w:rPr>
              <w:t>R13</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R3 būdu</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19 12 07</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mediena, nenurodyta 19 12 06</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Medienos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Calibri" w:hAnsi="Times New Roman" w:cs="Times New Roman"/>
                <w:sz w:val="18"/>
                <w:szCs w:val="18"/>
              </w:rPr>
            </w:pPr>
            <w:r w:rsidRPr="0091228F">
              <w:rPr>
                <w:rFonts w:ascii="Times New Roman" w:eastAsia="Calibri" w:hAnsi="Times New Roman" w:cs="Times New Roman"/>
                <w:sz w:val="18"/>
                <w:szCs w:val="18"/>
              </w:rPr>
              <w:t>R13</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R3 būdu</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shd w:val="clear" w:color="auto" w:fill="FFFFFF"/>
              </w:rPr>
            </w:pPr>
            <w:r w:rsidRPr="0091228F">
              <w:rPr>
                <w:rFonts w:ascii="Times New Roman" w:eastAsia="Times New Roman" w:hAnsi="Times New Roman" w:cs="Times New Roman"/>
                <w:sz w:val="18"/>
                <w:szCs w:val="18"/>
                <w:shd w:val="clear" w:color="auto" w:fill="FFFFFF"/>
              </w:rPr>
              <w:t>19 12 12</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shd w:val="clear" w:color="auto" w:fill="FFFFFF"/>
              </w:rPr>
            </w:pPr>
            <w:r w:rsidRPr="0091228F">
              <w:rPr>
                <w:rFonts w:ascii="Times New Roman" w:eastAsia="Times New Roman" w:hAnsi="Times New Roman" w:cs="Times New Roman"/>
                <w:sz w:val="18"/>
                <w:szCs w:val="18"/>
                <w:shd w:val="clear" w:color="auto" w:fill="FFFFFF"/>
              </w:rPr>
              <w:t>kitos mechaninio atliekų (įskaitant medžiagų mišinius) apdorojimo atliekos, nenurodytos 19 12 11</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shd w:val="clear" w:color="auto" w:fill="FFFFFF"/>
              </w:rPr>
            </w:pPr>
            <w:r w:rsidRPr="0091228F">
              <w:rPr>
                <w:rFonts w:ascii="Times New Roman" w:eastAsia="Times New Roman" w:hAnsi="Times New Roman" w:cs="Times New Roman"/>
                <w:sz w:val="18"/>
                <w:szCs w:val="18"/>
                <w:shd w:val="clear" w:color="auto" w:fill="FFFFFF"/>
              </w:rPr>
              <w:t>Įvairios biologiškai skaidžios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Calibri" w:hAnsi="Times New Roman" w:cs="Times New Roman"/>
                <w:sz w:val="18"/>
                <w:szCs w:val="18"/>
              </w:rPr>
            </w:pPr>
            <w:r w:rsidRPr="0091228F">
              <w:rPr>
                <w:rFonts w:ascii="Times New Roman" w:eastAsia="Calibri" w:hAnsi="Times New Roman" w:cs="Times New Roman"/>
                <w:sz w:val="18"/>
                <w:szCs w:val="18"/>
              </w:rPr>
              <w:t>R13</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R3 būdu</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 xml:space="preserve">20 01 01 </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popierius ir kartonas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Popieriaus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Calibri" w:hAnsi="Times New Roman" w:cs="Times New Roman"/>
                <w:sz w:val="18"/>
                <w:szCs w:val="18"/>
              </w:rPr>
            </w:pPr>
            <w:r w:rsidRPr="0091228F">
              <w:rPr>
                <w:rFonts w:ascii="Times New Roman" w:eastAsia="Calibri" w:hAnsi="Times New Roman" w:cs="Times New Roman"/>
                <w:sz w:val="18"/>
                <w:szCs w:val="18"/>
              </w:rPr>
              <w:t>R13</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R3 būdu</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20 01 08</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Biologiškai suyrančios virtuvių ir valgyklų atliekos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Virtuvių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Calibri" w:hAnsi="Times New Roman" w:cs="Times New Roman"/>
                <w:sz w:val="18"/>
                <w:szCs w:val="18"/>
              </w:rPr>
            </w:pPr>
            <w:r w:rsidRPr="0091228F">
              <w:rPr>
                <w:rFonts w:ascii="Times New Roman" w:eastAsia="Calibri" w:hAnsi="Times New Roman" w:cs="Times New Roman"/>
                <w:sz w:val="18"/>
                <w:szCs w:val="18"/>
              </w:rPr>
              <w:t>R13</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R3 būdu</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20 01 38</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mediena, nenurodyta 20 01 37</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Medienos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Calibri" w:hAnsi="Times New Roman" w:cs="Times New Roman"/>
                <w:sz w:val="18"/>
                <w:szCs w:val="18"/>
              </w:rPr>
            </w:pPr>
            <w:r w:rsidRPr="0091228F">
              <w:rPr>
                <w:rFonts w:ascii="Times New Roman" w:eastAsia="Calibri" w:hAnsi="Times New Roman" w:cs="Times New Roman"/>
                <w:sz w:val="18"/>
                <w:szCs w:val="18"/>
              </w:rPr>
              <w:t>R13</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R3 būdu</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20 02 01</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shd w:val="clear" w:color="auto" w:fill="FFFFFF"/>
              </w:rPr>
              <w:t>biologiškai skaidžios atliekos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suppressAutoHyphens/>
              <w:adjustRightInd w:val="0"/>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Žaliosios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Calibri" w:hAnsi="Times New Roman" w:cs="Times New Roman"/>
                <w:sz w:val="18"/>
                <w:szCs w:val="18"/>
              </w:rPr>
            </w:pPr>
            <w:r w:rsidRPr="0091228F">
              <w:rPr>
                <w:rFonts w:ascii="Times New Roman" w:eastAsia="Calibri" w:hAnsi="Times New Roman" w:cs="Times New Roman"/>
                <w:sz w:val="18"/>
                <w:szCs w:val="18"/>
              </w:rPr>
              <w:t>R13</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Times New Roman" w:hAnsi="Times New Roman" w:cs="Times New Roman"/>
                <w:sz w:val="18"/>
                <w:szCs w:val="18"/>
              </w:rPr>
              <w:t>Atliekų tvarkymas įmonėje R3 būdu</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jc w:val="cente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19 12 01</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Popierius ir kartonas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Popieriaus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Calibri" w:hAnsi="Times New Roman" w:cs="Times New Roman"/>
                <w:sz w:val="18"/>
                <w:szCs w:val="18"/>
              </w:rPr>
            </w:pPr>
            <w:r w:rsidRPr="0091228F">
              <w:rPr>
                <w:rFonts w:ascii="Times New Roman" w:eastAsia="Calibri" w:hAnsi="Times New Roman" w:cs="Times New Roman"/>
                <w:sz w:val="18"/>
                <w:szCs w:val="18"/>
              </w:rPr>
              <w:t>R13</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Calibri" w:hAnsi="Times New Roman" w:cs="Times New Roman"/>
                <w:sz w:val="18"/>
                <w:szCs w:val="18"/>
              </w:rPr>
            </w:pPr>
            <w:r w:rsidRPr="0091228F">
              <w:rPr>
                <w:rFonts w:ascii="Times New Roman" w:eastAsia="Calibri" w:hAnsi="Times New Roman" w:cs="Times New Roman"/>
                <w:sz w:val="18"/>
                <w:szCs w:val="18"/>
              </w:rPr>
              <w:t>Perdavimas atliekas tvarkančioms įmonėms, R3, R12</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jc w:val="cente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15 01 01</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Popieriaus ir kartono pakuotės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Popieriaus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Calibri" w:hAnsi="Times New Roman" w:cs="Times New Roman"/>
                <w:sz w:val="18"/>
                <w:szCs w:val="18"/>
              </w:rPr>
            </w:pPr>
            <w:r w:rsidRPr="0091228F">
              <w:rPr>
                <w:rFonts w:ascii="Times New Roman" w:eastAsia="Calibri" w:hAnsi="Times New Roman" w:cs="Times New Roman"/>
                <w:sz w:val="18"/>
                <w:szCs w:val="18"/>
              </w:rPr>
              <w:t>R13</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Perdavimas atliekas tvarkančioms įmonėms, R3, R12</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jc w:val="cente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19 12 02</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Juodieji metalai</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Metalų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Calibri" w:hAnsi="Times New Roman" w:cs="Times New Roman"/>
                <w:sz w:val="18"/>
                <w:szCs w:val="18"/>
              </w:rPr>
            </w:pPr>
            <w:r w:rsidRPr="0091228F">
              <w:rPr>
                <w:rFonts w:ascii="Times New Roman" w:eastAsia="Calibri" w:hAnsi="Times New Roman" w:cs="Times New Roman"/>
                <w:sz w:val="18"/>
                <w:szCs w:val="18"/>
              </w:rPr>
              <w:t>R13</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Perdavimas atliekas tvarkančioms įmonėms, R12</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jc w:val="cente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15 01 04</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Metalinės pakuotės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Metalų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Calibri" w:hAnsi="Times New Roman" w:cs="Times New Roman"/>
                <w:sz w:val="18"/>
                <w:szCs w:val="18"/>
              </w:rPr>
            </w:pPr>
            <w:r w:rsidRPr="0091228F">
              <w:rPr>
                <w:rFonts w:ascii="Times New Roman" w:eastAsia="Calibri" w:hAnsi="Times New Roman" w:cs="Times New Roman"/>
                <w:sz w:val="18"/>
                <w:szCs w:val="18"/>
              </w:rPr>
              <w:t>R13</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Perdavimas atliekas tvarkančioms įmonėms, R12</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jc w:val="cente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19 12 03</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Spalvotieji metalai</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Metalų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Calibri" w:hAnsi="Times New Roman" w:cs="Times New Roman"/>
                <w:sz w:val="18"/>
                <w:szCs w:val="18"/>
              </w:rPr>
            </w:pPr>
            <w:r w:rsidRPr="0091228F">
              <w:rPr>
                <w:rFonts w:ascii="Times New Roman" w:eastAsia="Calibri" w:hAnsi="Times New Roman" w:cs="Times New Roman"/>
                <w:sz w:val="18"/>
                <w:szCs w:val="18"/>
              </w:rPr>
              <w:t>R13</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Perdavimas atliekas tvarkančioms įmonėms, R12</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jc w:val="cente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19 12 04</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Plastikai ir guma</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Plastikų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Calibri" w:hAnsi="Times New Roman" w:cs="Times New Roman"/>
                <w:sz w:val="18"/>
                <w:szCs w:val="18"/>
              </w:rPr>
            </w:pPr>
            <w:r w:rsidRPr="0091228F">
              <w:rPr>
                <w:rFonts w:ascii="Times New Roman" w:eastAsia="Calibri" w:hAnsi="Times New Roman" w:cs="Times New Roman"/>
                <w:sz w:val="18"/>
                <w:szCs w:val="18"/>
              </w:rPr>
              <w:t>R13</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Perdavimas atliekas tvarkančioms įmonėms, R12</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jc w:val="cente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15 01 02</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Plastikinės (kartu su PET) pakuotės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Plastikų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Calibri" w:hAnsi="Times New Roman" w:cs="Times New Roman"/>
                <w:sz w:val="18"/>
                <w:szCs w:val="18"/>
              </w:rPr>
            </w:pPr>
            <w:r w:rsidRPr="0091228F">
              <w:rPr>
                <w:rFonts w:ascii="Times New Roman" w:eastAsia="Calibri" w:hAnsi="Times New Roman" w:cs="Times New Roman"/>
                <w:sz w:val="18"/>
                <w:szCs w:val="18"/>
              </w:rPr>
              <w:t>R13</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Perdavimas atliekas tvarkančioms įmonėms, R12</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jc w:val="cente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19 12 05</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Stiklas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Stiklo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Calibri" w:hAnsi="Times New Roman" w:cs="Times New Roman"/>
                <w:sz w:val="18"/>
                <w:szCs w:val="18"/>
              </w:rPr>
            </w:pPr>
            <w:r w:rsidRPr="0091228F">
              <w:rPr>
                <w:rFonts w:ascii="Times New Roman" w:eastAsia="Calibri" w:hAnsi="Times New Roman" w:cs="Times New Roman"/>
                <w:sz w:val="18"/>
                <w:szCs w:val="18"/>
              </w:rPr>
              <w:t>R13</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Perdavimas atliekas tvarkančioms įmonėms, R12</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jc w:val="cente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15 01 07</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Stiklo pakuotės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Stiklo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Calibri" w:hAnsi="Times New Roman" w:cs="Times New Roman"/>
                <w:sz w:val="18"/>
                <w:szCs w:val="18"/>
              </w:rPr>
            </w:pPr>
            <w:r w:rsidRPr="0091228F">
              <w:rPr>
                <w:rFonts w:ascii="Times New Roman" w:eastAsia="Calibri" w:hAnsi="Times New Roman" w:cs="Times New Roman"/>
                <w:sz w:val="18"/>
                <w:szCs w:val="18"/>
              </w:rPr>
              <w:t>R13</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Perdavimas atliekas tvarkančioms įmonėms, R12</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jc w:val="cente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15 01 03</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medinės pakuotės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Medienos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Calibri" w:hAnsi="Times New Roman" w:cs="Times New Roman"/>
                <w:sz w:val="18"/>
                <w:szCs w:val="18"/>
              </w:rPr>
            </w:pPr>
            <w:r w:rsidRPr="0091228F">
              <w:rPr>
                <w:rFonts w:ascii="Times New Roman" w:eastAsia="Calibri" w:hAnsi="Times New Roman" w:cs="Times New Roman"/>
                <w:sz w:val="18"/>
                <w:szCs w:val="18"/>
              </w:rPr>
              <w:t>R13</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Perdavimas atliekas tvarkančioms įmonėms, R3, R12</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jc w:val="cente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19 12 07</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mediena, nenurodyta 19 12 06</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Medienos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Calibri" w:hAnsi="Times New Roman" w:cs="Times New Roman"/>
                <w:sz w:val="18"/>
                <w:szCs w:val="18"/>
              </w:rPr>
            </w:pPr>
            <w:r w:rsidRPr="0091228F">
              <w:rPr>
                <w:rFonts w:ascii="Times New Roman" w:eastAsia="Calibri" w:hAnsi="Times New Roman" w:cs="Times New Roman"/>
                <w:sz w:val="18"/>
                <w:szCs w:val="18"/>
              </w:rPr>
              <w:t>R13</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Perdavimas atliekas tvarkančioms įmonėms, R3, R12</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jc w:val="cente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15 01 05</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kombinuotosios pakuotės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Kombinuotos pakuotės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Calibri" w:hAnsi="Times New Roman" w:cs="Times New Roman"/>
                <w:sz w:val="18"/>
                <w:szCs w:val="18"/>
              </w:rPr>
            </w:pPr>
            <w:r w:rsidRPr="0091228F">
              <w:rPr>
                <w:rFonts w:ascii="Times New Roman" w:eastAsia="Calibri" w:hAnsi="Times New Roman" w:cs="Times New Roman"/>
                <w:sz w:val="18"/>
                <w:szCs w:val="18"/>
              </w:rPr>
              <w:t>R13</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lang w:val="en-US"/>
              </w:rPr>
            </w:pPr>
            <w:r w:rsidRPr="0091228F">
              <w:rPr>
                <w:rFonts w:ascii="Times New Roman" w:eastAsia="Calibri" w:hAnsi="Times New Roman" w:cs="Times New Roman"/>
                <w:sz w:val="18"/>
                <w:szCs w:val="18"/>
              </w:rPr>
              <w:t>Perdavimas atliekas tvarkančioms įmonėms, R</w:t>
            </w:r>
            <w:r w:rsidRPr="0091228F">
              <w:rPr>
                <w:rFonts w:ascii="Times New Roman" w:eastAsia="Calibri" w:hAnsi="Times New Roman" w:cs="Times New Roman"/>
                <w:sz w:val="18"/>
                <w:szCs w:val="18"/>
                <w:lang w:val="en-US"/>
              </w:rPr>
              <w:t>12</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jc w:val="cente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15 01 06</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mišrios pakuotės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Mišrios pakuotės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Calibri" w:hAnsi="Times New Roman" w:cs="Times New Roman"/>
                <w:sz w:val="18"/>
                <w:szCs w:val="18"/>
              </w:rPr>
            </w:pPr>
            <w:r w:rsidRPr="0091228F">
              <w:rPr>
                <w:rFonts w:ascii="Times New Roman" w:eastAsia="Calibri" w:hAnsi="Times New Roman" w:cs="Times New Roman"/>
                <w:sz w:val="18"/>
                <w:szCs w:val="18"/>
              </w:rPr>
              <w:t>R13</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Perdavimas atliekas tvarkančioms įmonėms, R12</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jc w:val="cente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20 01 34</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baterijos ir akumuliatoriai, nenurodyti 20 01 33</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Baterijų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Calibri" w:hAnsi="Times New Roman" w:cs="Times New Roman"/>
                <w:sz w:val="18"/>
                <w:szCs w:val="18"/>
              </w:rPr>
            </w:pPr>
            <w:r w:rsidRPr="0091228F">
              <w:rPr>
                <w:rFonts w:ascii="Times New Roman" w:eastAsia="Calibri" w:hAnsi="Times New Roman" w:cs="Times New Roman"/>
                <w:sz w:val="18"/>
                <w:szCs w:val="18"/>
              </w:rPr>
              <w:t>R13</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Perdavimas atliekas tvarkančioms įmonėms, R12</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jc w:val="cente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shd w:val="clear" w:color="auto" w:fill="FFFFFF"/>
              </w:rPr>
              <w:t>20 01 36</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shd w:val="clear" w:color="auto" w:fill="FFFFFF"/>
              </w:rPr>
              <w:t>nebenaudojama elektros ir elektroninė įranga, nenurodyta 20 01 21, 20 01 23 ir 20 01 35 pozicijose</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Elektros ir elektroninės įrangos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Calibri" w:hAnsi="Times New Roman" w:cs="Times New Roman"/>
                <w:sz w:val="18"/>
                <w:szCs w:val="18"/>
              </w:rPr>
            </w:pPr>
            <w:r w:rsidRPr="0091228F">
              <w:rPr>
                <w:rFonts w:ascii="Times New Roman" w:eastAsia="Calibri" w:hAnsi="Times New Roman" w:cs="Times New Roman"/>
                <w:sz w:val="18"/>
                <w:szCs w:val="18"/>
              </w:rPr>
              <w:t>R13</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Perdavimas atliekas tvarkančioms įmonėms, R12</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jc w:val="cente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19 12 10</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Degiosios atliekos (iš atliekų gautas kuras)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Degiosios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Calibri" w:hAnsi="Times New Roman" w:cs="Times New Roman"/>
                <w:sz w:val="18"/>
                <w:szCs w:val="18"/>
              </w:rPr>
            </w:pPr>
            <w:r w:rsidRPr="0091228F">
              <w:rPr>
                <w:rFonts w:ascii="Times New Roman" w:eastAsia="Calibri" w:hAnsi="Times New Roman" w:cs="Times New Roman"/>
                <w:sz w:val="18"/>
                <w:szCs w:val="18"/>
              </w:rPr>
              <w:t>R13</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Perdavimas atliekas tvarkančioms įmonėms, R12</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jc w:val="cente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19 12 09</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 xml:space="preserve">Mineralinės medžiagos (pvz. </w:t>
            </w:r>
            <w:r w:rsidRPr="0091228F">
              <w:rPr>
                <w:rFonts w:ascii="Times New Roman" w:eastAsia="Times New Roman" w:hAnsi="Times New Roman" w:cs="Times New Roman"/>
                <w:sz w:val="18"/>
                <w:szCs w:val="18"/>
              </w:rPr>
              <w:t>smėlis, akmenys, žemė)</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Inertinės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Calibri" w:hAnsi="Times New Roman" w:cs="Times New Roman"/>
                <w:sz w:val="18"/>
                <w:szCs w:val="18"/>
              </w:rPr>
            </w:pPr>
            <w:r w:rsidRPr="0091228F">
              <w:rPr>
                <w:rFonts w:ascii="Times New Roman" w:eastAsia="Calibri" w:hAnsi="Times New Roman" w:cs="Times New Roman"/>
                <w:sz w:val="18"/>
                <w:szCs w:val="18"/>
              </w:rPr>
              <w:t>R13</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Perdavimas atliekas tvarkančioms įmonėms, R12</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jc w:val="cente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19 12 12</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Kitos mechaninio atliekų apdorojimo atliekos,</w:t>
            </w:r>
            <w:r w:rsidRPr="0091228F">
              <w:rPr>
                <w:rFonts w:ascii="Times New Roman" w:eastAsia="Times New Roman" w:hAnsi="Times New Roman" w:cs="Times New Roman"/>
                <w:sz w:val="18"/>
                <w:szCs w:val="18"/>
              </w:rPr>
              <w:t xml:space="preserve"> nenurodytos 19 12 11</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Įvairių atliekų mišiniai</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Calibri" w:hAnsi="Times New Roman" w:cs="Times New Roman"/>
                <w:sz w:val="18"/>
                <w:szCs w:val="18"/>
              </w:rPr>
            </w:pPr>
            <w:r w:rsidRPr="0091228F">
              <w:rPr>
                <w:rFonts w:ascii="Times New Roman" w:eastAsia="Calibri" w:hAnsi="Times New Roman" w:cs="Times New Roman"/>
                <w:sz w:val="18"/>
                <w:szCs w:val="18"/>
              </w:rPr>
              <w:t>R13</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Perdavimas atliekas tvarkančioms įmonėms, R12</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jc w:val="cente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20 01 08</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biologiškai skaidžios virtuvių ir valgyklų atliekos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Biologiškai skaidžios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Calibri" w:hAnsi="Times New Roman" w:cs="Times New Roman"/>
                <w:sz w:val="18"/>
                <w:szCs w:val="18"/>
              </w:rPr>
            </w:pPr>
            <w:r w:rsidRPr="0091228F">
              <w:rPr>
                <w:rFonts w:ascii="Times New Roman" w:eastAsia="Calibri" w:hAnsi="Times New Roman" w:cs="Times New Roman"/>
                <w:sz w:val="18"/>
                <w:szCs w:val="18"/>
              </w:rPr>
              <w:t>R13</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Perdavimas atliekas tvarkančioms įmonėms, R3, R12</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jc w:val="cente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20 02 01</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biologiškai skaidžios atliekos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rPr>
                <w:rFonts w:ascii="Times New Roman" w:eastAsia="Times New Roman" w:hAnsi="Times New Roman" w:cs="Times New Roman"/>
                <w:sz w:val="18"/>
                <w:szCs w:val="18"/>
                <w:lang w:eastAsia="lt-LT"/>
              </w:rPr>
            </w:pPr>
            <w:r w:rsidRPr="0091228F">
              <w:rPr>
                <w:rFonts w:ascii="Times New Roman" w:eastAsia="Times New Roman" w:hAnsi="Times New Roman" w:cs="Times New Roman"/>
                <w:sz w:val="18"/>
                <w:szCs w:val="18"/>
                <w:lang w:eastAsia="lt-LT"/>
              </w:rPr>
              <w:t>Biologiškai skaidžios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Calibri" w:hAnsi="Times New Roman" w:cs="Times New Roman"/>
                <w:sz w:val="18"/>
                <w:szCs w:val="18"/>
              </w:rPr>
            </w:pPr>
            <w:r w:rsidRPr="0091228F">
              <w:rPr>
                <w:rFonts w:ascii="Times New Roman" w:eastAsia="Calibri" w:hAnsi="Times New Roman" w:cs="Times New Roman"/>
                <w:sz w:val="18"/>
                <w:szCs w:val="18"/>
              </w:rPr>
              <w:t>R13</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Perdavimas atliekas tvarkančioms įmonėms, R3, R12</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jc w:val="center"/>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20 03 07</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tabs>
                <w:tab w:val="left" w:pos="0"/>
                <w:tab w:val="left" w:pos="426"/>
                <w:tab w:val="left" w:pos="1985"/>
                <w:tab w:val="left" w:pos="2835"/>
                <w:tab w:val="left" w:pos="3828"/>
                <w:tab w:val="left" w:pos="5245"/>
                <w:tab w:val="left" w:pos="6946"/>
              </w:tabs>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Didžiosios atliekos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tabs>
                <w:tab w:val="left" w:pos="0"/>
                <w:tab w:val="left" w:pos="426"/>
                <w:tab w:val="left" w:pos="1985"/>
                <w:tab w:val="left" w:pos="2835"/>
                <w:tab w:val="left" w:pos="3828"/>
                <w:tab w:val="left" w:pos="5245"/>
                <w:tab w:val="left" w:pos="6946"/>
              </w:tabs>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Baldai</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Calibri" w:hAnsi="Times New Roman" w:cs="Times New Roman"/>
                <w:sz w:val="18"/>
                <w:szCs w:val="18"/>
              </w:rPr>
            </w:pPr>
            <w:r w:rsidRPr="0091228F">
              <w:rPr>
                <w:rFonts w:ascii="Times New Roman" w:eastAsia="Calibri" w:hAnsi="Times New Roman" w:cs="Times New Roman"/>
                <w:sz w:val="18"/>
                <w:szCs w:val="18"/>
              </w:rPr>
              <w:t>R13</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Perdavimas atliekas tvarkančioms įmonėms, R12</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autoSpaceDE w:val="0"/>
              <w:autoSpaceDN w:val="0"/>
              <w:adjustRightInd w:val="0"/>
              <w:jc w:val="center"/>
              <w:rPr>
                <w:rFonts w:ascii="Times New Roman" w:eastAsia="Calibri" w:hAnsi="Times New Roman" w:cs="Times New Roman"/>
                <w:sz w:val="18"/>
                <w:szCs w:val="18"/>
              </w:rPr>
            </w:pPr>
            <w:r w:rsidRPr="0091228F">
              <w:rPr>
                <w:rFonts w:ascii="Times New Roman" w:eastAsia="Calibri" w:hAnsi="Times New Roman" w:cs="Times New Roman"/>
                <w:sz w:val="18"/>
                <w:szCs w:val="18"/>
              </w:rPr>
              <w:t>17 09 04</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tabs>
                <w:tab w:val="left" w:pos="0"/>
                <w:tab w:val="left" w:pos="426"/>
                <w:tab w:val="left" w:pos="1985"/>
                <w:tab w:val="left" w:pos="2835"/>
                <w:tab w:val="left" w:pos="3828"/>
                <w:tab w:val="left" w:pos="5245"/>
                <w:tab w:val="left" w:pos="6946"/>
              </w:tabs>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 xml:space="preserve">Mišrios statybinės ir griovimo atliekos, nenurodytos 17 09 01, 17 09 02 ir 17 09 03 </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tabs>
                <w:tab w:val="left" w:pos="0"/>
                <w:tab w:val="left" w:pos="426"/>
                <w:tab w:val="left" w:pos="1985"/>
                <w:tab w:val="left" w:pos="2835"/>
                <w:tab w:val="left" w:pos="3828"/>
                <w:tab w:val="left" w:pos="5245"/>
                <w:tab w:val="left" w:pos="6946"/>
              </w:tabs>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Statybinės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Calibri" w:hAnsi="Times New Roman" w:cs="Times New Roman"/>
                <w:sz w:val="18"/>
                <w:szCs w:val="18"/>
              </w:rPr>
            </w:pPr>
            <w:r w:rsidRPr="0091228F">
              <w:rPr>
                <w:rFonts w:ascii="Times New Roman" w:eastAsia="Calibri" w:hAnsi="Times New Roman" w:cs="Times New Roman"/>
                <w:sz w:val="18"/>
                <w:szCs w:val="18"/>
              </w:rPr>
              <w:t>R13</w:t>
            </w:r>
          </w:p>
        </w:tc>
        <w:tc>
          <w:tcPr>
            <w:tcW w:w="681" w:type="pct"/>
            <w:vMerge/>
            <w:tcBorders>
              <w:left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Perdavimas atliekas tvarkančioms įmonėms, R12</w:t>
            </w:r>
          </w:p>
        </w:tc>
      </w:tr>
      <w:tr w:rsidR="0091228F" w:rsidRPr="0091228F" w:rsidTr="0091228F">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tabs>
                <w:tab w:val="left" w:pos="0"/>
                <w:tab w:val="left" w:pos="426"/>
                <w:tab w:val="left" w:pos="1985"/>
                <w:tab w:val="left" w:pos="2835"/>
                <w:tab w:val="left" w:pos="3828"/>
                <w:tab w:val="left" w:pos="5245"/>
                <w:tab w:val="left" w:pos="6946"/>
              </w:tabs>
              <w:suppressAutoHyphens/>
              <w:adjustRightInd w:val="0"/>
              <w:contextualSpacing/>
              <w:jc w:val="center"/>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16 01 03</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tabs>
                <w:tab w:val="left" w:pos="0"/>
                <w:tab w:val="left" w:pos="426"/>
                <w:tab w:val="left" w:pos="1985"/>
                <w:tab w:val="left" w:pos="2835"/>
                <w:tab w:val="left" w:pos="3828"/>
                <w:tab w:val="left" w:pos="5245"/>
                <w:tab w:val="left" w:pos="6946"/>
              </w:tabs>
              <w:suppressAutoHyphens/>
              <w:adjustRightInd w:val="0"/>
              <w:contextualSpacing/>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Naudotos padangos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1228F" w:rsidRPr="0091228F" w:rsidRDefault="0091228F" w:rsidP="0091228F">
            <w:pPr>
              <w:tabs>
                <w:tab w:val="left" w:pos="0"/>
                <w:tab w:val="left" w:pos="426"/>
                <w:tab w:val="left" w:pos="1985"/>
                <w:tab w:val="left" w:pos="2835"/>
                <w:tab w:val="left" w:pos="3828"/>
                <w:tab w:val="left" w:pos="5245"/>
                <w:tab w:val="left" w:pos="6946"/>
              </w:tabs>
              <w:suppressAutoHyphens/>
              <w:adjustRightInd w:val="0"/>
              <w:contextualSpacing/>
              <w:textAlignment w:val="baseline"/>
              <w:rPr>
                <w:rFonts w:ascii="Times New Roman" w:eastAsia="Times New Roman" w:hAnsi="Times New Roman" w:cs="Times New Roman"/>
                <w:sz w:val="18"/>
                <w:szCs w:val="18"/>
              </w:rPr>
            </w:pPr>
            <w:r w:rsidRPr="0091228F">
              <w:rPr>
                <w:rFonts w:ascii="Times New Roman" w:eastAsia="Times New Roman" w:hAnsi="Times New Roman" w:cs="Times New Roman"/>
                <w:sz w:val="18"/>
                <w:szCs w:val="18"/>
              </w:rPr>
              <w:t>Padangų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jc w:val="center"/>
              <w:rPr>
                <w:rFonts w:ascii="Times New Roman" w:eastAsia="Calibri" w:hAnsi="Times New Roman" w:cs="Times New Roman"/>
                <w:sz w:val="18"/>
                <w:szCs w:val="18"/>
              </w:rPr>
            </w:pPr>
            <w:r w:rsidRPr="0091228F">
              <w:rPr>
                <w:rFonts w:ascii="Times New Roman" w:eastAsia="Calibri" w:hAnsi="Times New Roman" w:cs="Times New Roman"/>
                <w:sz w:val="18"/>
                <w:szCs w:val="18"/>
              </w:rPr>
              <w:t>R13</w:t>
            </w:r>
          </w:p>
        </w:tc>
        <w:tc>
          <w:tcPr>
            <w:tcW w:w="681" w:type="pct"/>
            <w:vMerge/>
            <w:tcBorders>
              <w:left w:val="single" w:sz="4" w:space="0" w:color="auto"/>
              <w:bottom w:val="single" w:sz="4" w:space="0" w:color="auto"/>
              <w:right w:val="single" w:sz="4" w:space="0" w:color="auto"/>
            </w:tcBorders>
            <w:vAlign w:val="center"/>
          </w:tcPr>
          <w:p w:rsidR="0091228F" w:rsidRPr="0091228F" w:rsidRDefault="0091228F" w:rsidP="0091228F">
            <w:pPr>
              <w:rPr>
                <w:rFonts w:ascii="Times New Roman" w:eastAsia="Calibri" w:hAnsi="Times New Roman" w:cs="Times New Roman"/>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1228F" w:rsidRPr="0091228F" w:rsidRDefault="0091228F" w:rsidP="0091228F">
            <w:pPr>
              <w:rPr>
                <w:rFonts w:ascii="Times New Roman" w:eastAsia="Times New Roman" w:hAnsi="Times New Roman" w:cs="Times New Roman"/>
                <w:sz w:val="24"/>
                <w:szCs w:val="20"/>
              </w:rPr>
            </w:pPr>
            <w:r w:rsidRPr="0091228F">
              <w:rPr>
                <w:rFonts w:ascii="Times New Roman" w:eastAsia="Calibri" w:hAnsi="Times New Roman" w:cs="Times New Roman"/>
                <w:sz w:val="18"/>
                <w:szCs w:val="18"/>
              </w:rPr>
              <w:t>Perdavimas atliekas tvarkančioms įmonėms, R12</w:t>
            </w:r>
          </w:p>
        </w:tc>
      </w:tr>
    </w:tbl>
    <w:p w:rsidR="00812B20" w:rsidRDefault="00812B20" w:rsidP="0086674C">
      <w:pPr>
        <w:jc w:val="both"/>
        <w:rPr>
          <w:rFonts w:ascii="Times New Roman" w:hAnsi="Times New Roman" w:cs="Times New Roman"/>
          <w:sz w:val="24"/>
          <w:szCs w:val="24"/>
        </w:rPr>
      </w:pPr>
    </w:p>
    <w:p w:rsidR="00812B20" w:rsidRPr="00C53B51" w:rsidRDefault="001D27AA" w:rsidP="0086674C">
      <w:pPr>
        <w:jc w:val="both"/>
        <w:rPr>
          <w:rFonts w:ascii="Times New Roman" w:hAnsi="Times New Roman" w:cs="Times New Roman"/>
          <w:b/>
          <w:sz w:val="24"/>
          <w:szCs w:val="24"/>
        </w:rPr>
      </w:pPr>
      <w:r>
        <w:rPr>
          <w:rFonts w:ascii="Times New Roman" w:hAnsi="Times New Roman" w:cs="Times New Roman"/>
          <w:b/>
          <w:sz w:val="24"/>
          <w:szCs w:val="24"/>
        </w:rPr>
        <w:t>A</w:t>
      </w:r>
      <w:r w:rsidRPr="00B6456F">
        <w:rPr>
          <w:rFonts w:ascii="Times New Roman" w:hAnsi="Times New Roman" w:cs="Times New Roman"/>
          <w:b/>
          <w:sz w:val="24"/>
          <w:szCs w:val="24"/>
        </w:rPr>
        <w:t xml:space="preserve">tliekos įmonėje </w:t>
      </w:r>
      <w:r>
        <w:rPr>
          <w:rFonts w:ascii="Times New Roman" w:hAnsi="Times New Roman" w:cs="Times New Roman"/>
          <w:b/>
          <w:sz w:val="24"/>
          <w:szCs w:val="24"/>
        </w:rPr>
        <w:t xml:space="preserve">negali būti </w:t>
      </w:r>
      <w:r w:rsidRPr="00B6456F">
        <w:rPr>
          <w:rFonts w:ascii="Times New Roman" w:hAnsi="Times New Roman" w:cs="Times New Roman"/>
          <w:b/>
          <w:sz w:val="24"/>
          <w:szCs w:val="24"/>
        </w:rPr>
        <w:t>šalinamos</w:t>
      </w:r>
      <w:r w:rsidR="00136B10">
        <w:rPr>
          <w:rFonts w:ascii="Times New Roman" w:hAnsi="Times New Roman" w:cs="Times New Roman"/>
          <w:b/>
          <w:sz w:val="24"/>
          <w:szCs w:val="24"/>
        </w:rPr>
        <w:t xml:space="preserve">. </w:t>
      </w:r>
      <w:r w:rsidR="008D6711" w:rsidRPr="00C53B51">
        <w:rPr>
          <w:rFonts w:ascii="Times New Roman" w:hAnsi="Times New Roman" w:cs="Times New Roman"/>
          <w:b/>
          <w:sz w:val="24"/>
          <w:szCs w:val="24"/>
        </w:rPr>
        <w:t xml:space="preserve">Įmonėje </w:t>
      </w:r>
      <w:r w:rsidR="000C3566" w:rsidRPr="00C53B51">
        <w:rPr>
          <w:rFonts w:ascii="Times New Roman" w:hAnsi="Times New Roman" w:cs="Times New Roman"/>
          <w:b/>
          <w:sz w:val="24"/>
          <w:szCs w:val="24"/>
        </w:rPr>
        <w:t>veiklos vietoje susidaranči</w:t>
      </w:r>
      <w:r w:rsidR="008D6711" w:rsidRPr="00C53B51">
        <w:rPr>
          <w:rFonts w:ascii="Times New Roman" w:hAnsi="Times New Roman" w:cs="Times New Roman"/>
          <w:b/>
          <w:sz w:val="24"/>
          <w:szCs w:val="24"/>
        </w:rPr>
        <w:t>os</w:t>
      </w:r>
      <w:r w:rsidR="000C3566" w:rsidRPr="00C53B51">
        <w:rPr>
          <w:rFonts w:ascii="Times New Roman" w:hAnsi="Times New Roman" w:cs="Times New Roman"/>
          <w:b/>
          <w:sz w:val="24"/>
          <w:szCs w:val="24"/>
        </w:rPr>
        <w:t xml:space="preserve"> nepavojing</w:t>
      </w:r>
      <w:r w:rsidR="008D6711" w:rsidRPr="00C53B51">
        <w:rPr>
          <w:rFonts w:ascii="Times New Roman" w:hAnsi="Times New Roman" w:cs="Times New Roman"/>
          <w:b/>
          <w:sz w:val="24"/>
          <w:szCs w:val="24"/>
        </w:rPr>
        <w:t>o</w:t>
      </w:r>
      <w:r w:rsidR="000C3566" w:rsidRPr="00C53B51">
        <w:rPr>
          <w:rFonts w:ascii="Times New Roman" w:hAnsi="Times New Roman" w:cs="Times New Roman"/>
          <w:b/>
          <w:sz w:val="24"/>
          <w:szCs w:val="24"/>
        </w:rPr>
        <w:t>si</w:t>
      </w:r>
      <w:r w:rsidR="008D6711" w:rsidRPr="00C53B51">
        <w:rPr>
          <w:rFonts w:ascii="Times New Roman" w:hAnsi="Times New Roman" w:cs="Times New Roman"/>
          <w:b/>
          <w:sz w:val="24"/>
          <w:szCs w:val="24"/>
        </w:rPr>
        <w:t>os</w:t>
      </w:r>
      <w:r w:rsidR="000C3566" w:rsidRPr="00C53B51">
        <w:rPr>
          <w:rFonts w:ascii="Times New Roman" w:hAnsi="Times New Roman" w:cs="Times New Roman"/>
          <w:b/>
          <w:sz w:val="24"/>
          <w:szCs w:val="24"/>
        </w:rPr>
        <w:t xml:space="preserve"> atliek</w:t>
      </w:r>
      <w:r w:rsidR="008D6711" w:rsidRPr="00C53B51">
        <w:rPr>
          <w:rFonts w:ascii="Times New Roman" w:hAnsi="Times New Roman" w:cs="Times New Roman"/>
          <w:b/>
          <w:sz w:val="24"/>
          <w:szCs w:val="24"/>
        </w:rPr>
        <w:t>os</w:t>
      </w:r>
      <w:r w:rsidR="000C3566" w:rsidRPr="00C53B51">
        <w:rPr>
          <w:rFonts w:ascii="Times New Roman" w:hAnsi="Times New Roman" w:cs="Times New Roman"/>
          <w:b/>
          <w:sz w:val="24"/>
          <w:szCs w:val="24"/>
        </w:rPr>
        <w:t xml:space="preserve"> </w:t>
      </w:r>
      <w:r w:rsidR="00C53B51" w:rsidRPr="00C53B51">
        <w:rPr>
          <w:rFonts w:ascii="Times New Roman" w:hAnsi="Times New Roman" w:cs="Times New Roman"/>
          <w:b/>
          <w:sz w:val="24"/>
          <w:szCs w:val="24"/>
        </w:rPr>
        <w:t xml:space="preserve">neturi būti laikomos </w:t>
      </w:r>
      <w:r w:rsidR="000C3566" w:rsidRPr="00C53B51">
        <w:rPr>
          <w:rFonts w:ascii="Times New Roman" w:hAnsi="Times New Roman" w:cs="Times New Roman"/>
          <w:b/>
          <w:sz w:val="24"/>
          <w:szCs w:val="24"/>
        </w:rPr>
        <w:t xml:space="preserve">ilgiau, nei tai leidžia galiojantys teisės aktai </w:t>
      </w:r>
    </w:p>
    <w:p w:rsidR="00812B20" w:rsidRDefault="00812B20" w:rsidP="0086674C">
      <w:pPr>
        <w:jc w:val="both"/>
        <w:rPr>
          <w:rFonts w:ascii="Times New Roman" w:hAnsi="Times New Roman" w:cs="Times New Roman"/>
          <w:sz w:val="24"/>
          <w:szCs w:val="24"/>
        </w:rPr>
      </w:pPr>
    </w:p>
    <w:p w:rsidR="00812B20" w:rsidRPr="004D233B" w:rsidRDefault="001A6CDA" w:rsidP="0086674C">
      <w:pPr>
        <w:jc w:val="both"/>
        <w:rPr>
          <w:rFonts w:ascii="Times New Roman" w:hAnsi="Times New Roman" w:cs="Times New Roman"/>
          <w:b/>
          <w:sz w:val="24"/>
          <w:szCs w:val="24"/>
        </w:rPr>
      </w:pPr>
      <w:r w:rsidRPr="004D233B">
        <w:rPr>
          <w:rFonts w:ascii="Times New Roman" w:hAnsi="Times New Roman" w:cs="Times New Roman"/>
          <w:b/>
          <w:sz w:val="24"/>
          <w:szCs w:val="24"/>
        </w:rPr>
        <w:t>1</w:t>
      </w:r>
      <w:r w:rsidR="004D233B" w:rsidRPr="004D233B">
        <w:rPr>
          <w:rFonts w:ascii="Times New Roman" w:hAnsi="Times New Roman" w:cs="Times New Roman"/>
          <w:b/>
          <w:sz w:val="24"/>
          <w:szCs w:val="24"/>
        </w:rPr>
        <w:t>1.2.</w:t>
      </w:r>
      <w:r w:rsidRPr="004D233B">
        <w:rPr>
          <w:rFonts w:ascii="Times New Roman" w:hAnsi="Times New Roman" w:cs="Times New Roman"/>
          <w:b/>
          <w:sz w:val="24"/>
          <w:szCs w:val="24"/>
        </w:rPr>
        <w:t xml:space="preserve"> </w:t>
      </w:r>
      <w:r w:rsidR="004D233B" w:rsidRPr="004D233B">
        <w:rPr>
          <w:rFonts w:ascii="Times New Roman" w:hAnsi="Times New Roman" w:cs="Times New Roman"/>
          <w:b/>
          <w:sz w:val="24"/>
          <w:szCs w:val="24"/>
        </w:rPr>
        <w:t>Pavojingųjų atliekų apdorojimas (naudojimas ar šalinimas, įskaitant paruošimą naudoti ar šalinti) ir laikymas:</w:t>
      </w:r>
    </w:p>
    <w:p w:rsidR="00812B20" w:rsidRDefault="00812B20" w:rsidP="0086674C">
      <w:pPr>
        <w:jc w:val="both"/>
        <w:rPr>
          <w:rFonts w:ascii="Times New Roman" w:hAnsi="Times New Roman" w:cs="Times New Roman"/>
          <w:sz w:val="24"/>
          <w:szCs w:val="24"/>
        </w:rPr>
      </w:pPr>
    </w:p>
    <w:p w:rsidR="002304B0" w:rsidRDefault="00191F58" w:rsidP="002304B0">
      <w:pPr>
        <w:contextualSpacing/>
        <w:jc w:val="both"/>
        <w:rPr>
          <w:rFonts w:ascii="Times New Roman" w:eastAsia="Times New Roman" w:hAnsi="Times New Roman" w:cs="Times New Roman"/>
          <w:b/>
          <w:color w:val="000000"/>
          <w:sz w:val="24"/>
          <w:szCs w:val="24"/>
        </w:rPr>
      </w:pPr>
      <w:r w:rsidRPr="00EC3CB2">
        <w:rPr>
          <w:rFonts w:ascii="Times New Roman" w:hAnsi="Times New Roman" w:cs="Times New Roman"/>
          <w:b/>
          <w:sz w:val="24"/>
          <w:szCs w:val="24"/>
        </w:rPr>
        <w:t>Neleidžiama pavojingas atliekas</w:t>
      </w:r>
      <w:r w:rsidR="00426AF6" w:rsidRPr="00EC3CB2">
        <w:rPr>
          <w:rFonts w:ascii="Times New Roman" w:hAnsi="Times New Roman" w:cs="Times New Roman"/>
          <w:b/>
          <w:sz w:val="24"/>
          <w:szCs w:val="24"/>
        </w:rPr>
        <w:t xml:space="preserve"> naudoti, šalinti ir laikyti. </w:t>
      </w:r>
      <w:r w:rsidR="002304B0" w:rsidRPr="00EC3CB2">
        <w:rPr>
          <w:rFonts w:ascii="Times New Roman" w:eastAsia="Times New Roman" w:hAnsi="Times New Roman" w:cs="Times New Roman"/>
          <w:b/>
          <w:color w:val="000000"/>
          <w:sz w:val="24"/>
          <w:szCs w:val="24"/>
        </w:rPr>
        <w:t xml:space="preserve">Veiklos vykdytojas privalo iš </w:t>
      </w:r>
      <w:r w:rsidR="00A2158B" w:rsidRPr="00EC3CB2">
        <w:rPr>
          <w:rFonts w:ascii="Times New Roman" w:eastAsia="Times New Roman" w:hAnsi="Times New Roman" w:cs="Times New Roman"/>
          <w:b/>
          <w:color w:val="000000"/>
          <w:sz w:val="24"/>
          <w:szCs w:val="24"/>
        </w:rPr>
        <w:t>atliekų srautų</w:t>
      </w:r>
      <w:r w:rsidR="002304B0" w:rsidRPr="00EC3CB2">
        <w:rPr>
          <w:rFonts w:ascii="Times New Roman" w:eastAsia="Times New Roman" w:hAnsi="Times New Roman" w:cs="Times New Roman"/>
          <w:b/>
          <w:color w:val="000000"/>
          <w:sz w:val="24"/>
          <w:szCs w:val="24"/>
        </w:rPr>
        <w:t xml:space="preserve"> pašalinti rastas pavojingąsias atliekas. Jos turi būti išrūšiuotos, registruojamos ir savalaikiai perduodamos atitinkamiems atliekų tvarkytojams.</w:t>
      </w:r>
    </w:p>
    <w:p w:rsidR="003C6A07" w:rsidRDefault="003C6A07" w:rsidP="002304B0">
      <w:pPr>
        <w:contextualSpacing/>
        <w:jc w:val="both"/>
        <w:rPr>
          <w:rFonts w:ascii="Times New Roman" w:eastAsia="Times New Roman" w:hAnsi="Times New Roman" w:cs="Times New Roman"/>
          <w:b/>
          <w:color w:val="000000"/>
          <w:sz w:val="24"/>
          <w:szCs w:val="24"/>
        </w:rPr>
      </w:pPr>
    </w:p>
    <w:p w:rsidR="004F2BFB" w:rsidRPr="004F2BFB" w:rsidRDefault="003C6A07" w:rsidP="00EF76DD">
      <w:pPr>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color w:val="000000"/>
          <w:sz w:val="24"/>
          <w:szCs w:val="24"/>
        </w:rPr>
        <w:t xml:space="preserve">12. </w:t>
      </w:r>
      <w:r w:rsidR="004F2BFB" w:rsidRPr="004F2BFB">
        <w:rPr>
          <w:rFonts w:ascii="Times New Roman" w:eastAsia="Times New Roman" w:hAnsi="Times New Roman" w:cs="Times New Roman"/>
          <w:b/>
          <w:sz w:val="24"/>
          <w:szCs w:val="24"/>
          <w:lang w:eastAsia="lt-LT"/>
        </w:rPr>
        <w:t xml:space="preserve">Papildomos sąlygos pagal Atliekų deginimo aplinkosauginių reikalavimus, patvirtintus Lietuvos Respublikos aplinkos ministro 2002 m. gruodžio 31 d. įsakymu Nr. 699 (Žin., 2003, Nr. </w:t>
      </w:r>
      <w:hyperlink r:id="rId10" w:tgtFrame="_blank" w:history="1">
        <w:r w:rsidR="004F2BFB" w:rsidRPr="004F2BFB">
          <w:rPr>
            <w:rFonts w:ascii="Times New Roman" w:eastAsia="Times New Roman" w:hAnsi="Times New Roman" w:cs="Times New Roman"/>
            <w:b/>
            <w:sz w:val="24"/>
            <w:szCs w:val="24"/>
            <w:u w:val="single"/>
            <w:lang w:eastAsia="lt-LT"/>
          </w:rPr>
          <w:t>31-1290</w:t>
        </w:r>
      </w:hyperlink>
      <w:r w:rsidR="004F2BFB" w:rsidRPr="004F2BFB">
        <w:rPr>
          <w:rFonts w:ascii="Times New Roman" w:eastAsia="Times New Roman" w:hAnsi="Times New Roman" w:cs="Times New Roman"/>
          <w:b/>
          <w:sz w:val="24"/>
          <w:szCs w:val="24"/>
          <w:lang w:eastAsia="lt-LT"/>
        </w:rPr>
        <w:t xml:space="preserve">; 2005, Nr. 147-566; 2006, Nr. </w:t>
      </w:r>
      <w:hyperlink r:id="rId11" w:tgtFrame="_blank" w:history="1">
        <w:r w:rsidR="004F2BFB" w:rsidRPr="004F2BFB">
          <w:rPr>
            <w:rFonts w:ascii="Times New Roman" w:eastAsia="Times New Roman" w:hAnsi="Times New Roman" w:cs="Times New Roman"/>
            <w:b/>
            <w:sz w:val="24"/>
            <w:szCs w:val="24"/>
            <w:u w:val="single"/>
            <w:lang w:eastAsia="lt-LT"/>
          </w:rPr>
          <w:t>135-5116</w:t>
        </w:r>
      </w:hyperlink>
      <w:r w:rsidR="004F2BFB" w:rsidRPr="004F2BFB">
        <w:rPr>
          <w:rFonts w:ascii="Times New Roman" w:eastAsia="Times New Roman" w:hAnsi="Times New Roman" w:cs="Times New Roman"/>
          <w:b/>
          <w:sz w:val="24"/>
          <w:szCs w:val="24"/>
          <w:lang w:eastAsia="lt-LT"/>
        </w:rPr>
        <w:t>;</w:t>
      </w:r>
      <w:r w:rsidR="004F2BFB" w:rsidRPr="004F2BFB">
        <w:rPr>
          <w:rFonts w:ascii="Times New Roman" w:eastAsia="Times New Roman" w:hAnsi="Times New Roman" w:cs="Times New Roman"/>
          <w:b/>
          <w:i/>
          <w:sz w:val="24"/>
          <w:szCs w:val="24"/>
          <w:lang w:eastAsia="lt-LT"/>
        </w:rPr>
        <w:t xml:space="preserve"> </w:t>
      </w:r>
      <w:r w:rsidR="004F2BFB" w:rsidRPr="004F2BFB">
        <w:rPr>
          <w:rFonts w:ascii="Times New Roman" w:eastAsia="Times New Roman" w:hAnsi="Times New Roman" w:cs="Times New Roman"/>
          <w:b/>
          <w:sz w:val="24"/>
          <w:szCs w:val="24"/>
          <w:lang w:eastAsia="lt-LT"/>
        </w:rPr>
        <w:t xml:space="preserve">2008, Nr. </w:t>
      </w:r>
      <w:hyperlink r:id="rId12" w:tgtFrame="_blank" w:history="1">
        <w:r w:rsidR="004F2BFB" w:rsidRPr="004F2BFB">
          <w:rPr>
            <w:rFonts w:ascii="Times New Roman" w:eastAsia="Times New Roman" w:hAnsi="Times New Roman" w:cs="Times New Roman"/>
            <w:b/>
            <w:sz w:val="24"/>
            <w:szCs w:val="24"/>
            <w:u w:val="single"/>
            <w:lang w:eastAsia="lt-LT"/>
          </w:rPr>
          <w:t>111-4253</w:t>
        </w:r>
      </w:hyperlink>
      <w:r w:rsidR="004F2BFB" w:rsidRPr="004F2BFB">
        <w:rPr>
          <w:rFonts w:ascii="Times New Roman" w:eastAsia="Times New Roman" w:hAnsi="Times New Roman" w:cs="Times New Roman"/>
          <w:b/>
          <w:sz w:val="24"/>
          <w:szCs w:val="24"/>
          <w:lang w:eastAsia="lt-LT"/>
        </w:rPr>
        <w:t xml:space="preserve">; 2010, Nr. </w:t>
      </w:r>
      <w:hyperlink r:id="rId13" w:tgtFrame="_blank" w:history="1">
        <w:r w:rsidR="004F2BFB" w:rsidRPr="004F2BFB">
          <w:rPr>
            <w:rFonts w:ascii="Times New Roman" w:eastAsia="Times New Roman" w:hAnsi="Times New Roman" w:cs="Times New Roman"/>
            <w:b/>
            <w:sz w:val="24"/>
            <w:szCs w:val="24"/>
            <w:u w:val="single"/>
            <w:lang w:eastAsia="lt-LT"/>
          </w:rPr>
          <w:t>121-6185</w:t>
        </w:r>
      </w:hyperlink>
      <w:r w:rsidR="004F2BFB" w:rsidRPr="004F2BFB">
        <w:rPr>
          <w:rFonts w:ascii="Times New Roman" w:eastAsia="Times New Roman" w:hAnsi="Times New Roman" w:cs="Times New Roman"/>
          <w:b/>
          <w:sz w:val="24"/>
          <w:szCs w:val="24"/>
          <w:lang w:eastAsia="lt-LT"/>
        </w:rPr>
        <w:t xml:space="preserve">; 2013, Nr. </w:t>
      </w:r>
      <w:hyperlink r:id="rId14" w:tgtFrame="_blank" w:history="1">
        <w:r w:rsidR="004F2BFB" w:rsidRPr="004F2BFB">
          <w:rPr>
            <w:rFonts w:ascii="Times New Roman" w:eastAsia="Times New Roman" w:hAnsi="Times New Roman" w:cs="Times New Roman"/>
            <w:b/>
            <w:sz w:val="24"/>
            <w:szCs w:val="24"/>
            <w:u w:val="single"/>
            <w:lang w:eastAsia="lt-LT"/>
          </w:rPr>
          <w:t>42-2082</w:t>
        </w:r>
      </w:hyperlink>
      <w:r w:rsidR="004F2BFB" w:rsidRPr="004F2BFB">
        <w:rPr>
          <w:rFonts w:ascii="Times New Roman" w:eastAsia="Times New Roman" w:hAnsi="Times New Roman" w:cs="Times New Roman"/>
          <w:b/>
          <w:sz w:val="24"/>
          <w:szCs w:val="24"/>
          <w:lang w:eastAsia="lt-LT"/>
        </w:rPr>
        <w:t>).</w:t>
      </w:r>
    </w:p>
    <w:p w:rsidR="004F2BFB" w:rsidRPr="004F2BFB" w:rsidRDefault="004F2BFB" w:rsidP="004F2BFB">
      <w:pPr>
        <w:numPr>
          <w:ilvl w:val="12"/>
          <w:numId w:val="0"/>
        </w:numPr>
        <w:jc w:val="both"/>
        <w:rPr>
          <w:rFonts w:ascii="Times New Roman" w:eastAsia="Times New Roman" w:hAnsi="Times New Roman" w:cs="Times New Roman"/>
          <w:sz w:val="24"/>
          <w:szCs w:val="24"/>
          <w:lang w:eastAsia="lt-LT"/>
        </w:rPr>
      </w:pPr>
    </w:p>
    <w:p w:rsidR="003C6A07" w:rsidRPr="007F29DE" w:rsidRDefault="004F2BFB" w:rsidP="002304B0">
      <w:pPr>
        <w:contextualSpacing/>
        <w:jc w:val="both"/>
        <w:rPr>
          <w:rFonts w:ascii="Times New Roman" w:eastAsia="Times New Roman" w:hAnsi="Times New Roman" w:cs="Times New Roman"/>
          <w:sz w:val="24"/>
          <w:szCs w:val="24"/>
        </w:rPr>
      </w:pPr>
      <w:r w:rsidRPr="007F29DE">
        <w:rPr>
          <w:rFonts w:ascii="Times New Roman" w:eastAsia="Times New Roman" w:hAnsi="Times New Roman" w:cs="Times New Roman"/>
          <w:sz w:val="24"/>
          <w:szCs w:val="24"/>
        </w:rPr>
        <w:t>Veiklos vykdytojui neleid</w:t>
      </w:r>
      <w:r w:rsidR="007F29DE" w:rsidRPr="007F29DE">
        <w:rPr>
          <w:rFonts w:ascii="Times New Roman" w:eastAsia="Times New Roman" w:hAnsi="Times New Roman" w:cs="Times New Roman"/>
          <w:sz w:val="24"/>
          <w:szCs w:val="24"/>
        </w:rPr>
        <w:t>žiama atliekas deginti.</w:t>
      </w:r>
    </w:p>
    <w:p w:rsidR="00812B20" w:rsidRDefault="00812B20" w:rsidP="002304B0">
      <w:pPr>
        <w:ind w:hanging="360"/>
        <w:jc w:val="both"/>
        <w:rPr>
          <w:rFonts w:ascii="Times New Roman" w:hAnsi="Times New Roman" w:cs="Times New Roman"/>
          <w:sz w:val="24"/>
          <w:szCs w:val="24"/>
        </w:rPr>
      </w:pPr>
    </w:p>
    <w:p w:rsidR="006E5DA2" w:rsidRPr="006E5DA2" w:rsidRDefault="006E5DA2" w:rsidP="006E5DA2">
      <w:pPr>
        <w:jc w:val="both"/>
        <w:rPr>
          <w:rFonts w:ascii="Times New Roman" w:eastAsia="Calibri" w:hAnsi="Times New Roman" w:cs="Times New Roman"/>
          <w:b/>
          <w:sz w:val="24"/>
          <w:szCs w:val="24"/>
        </w:rPr>
      </w:pPr>
      <w:r w:rsidRPr="006E5DA2">
        <w:rPr>
          <w:rFonts w:ascii="Times New Roman" w:eastAsia="Calibri" w:hAnsi="Times New Roman" w:cs="Times New Roman"/>
          <w:b/>
          <w:sz w:val="24"/>
          <w:szCs w:val="24"/>
        </w:rPr>
        <w:t>1</w:t>
      </w:r>
      <w:r w:rsidR="003C6A07">
        <w:rPr>
          <w:rFonts w:ascii="Times New Roman" w:eastAsia="Calibri" w:hAnsi="Times New Roman" w:cs="Times New Roman"/>
          <w:b/>
          <w:sz w:val="24"/>
          <w:szCs w:val="24"/>
        </w:rPr>
        <w:t>3.</w:t>
      </w:r>
      <w:r w:rsidRPr="006E5DA2">
        <w:rPr>
          <w:rFonts w:ascii="Times New Roman" w:eastAsia="Calibri" w:hAnsi="Times New Roman" w:cs="Times New Roman"/>
          <w:b/>
          <w:sz w:val="24"/>
          <w:szCs w:val="24"/>
        </w:rPr>
        <w:t xml:space="preserve"> Papildomos sąlygos pagal Atliekų sąvartynų įrengimo, eksploatavimo, uždarymo ir priežiūros po uždarymo taisyklių, patvirtintų Lietuvos Respublikos aplinkos ministro 2000 m. spalio 18 d. įsakymu Nr. 444 (Žin., 2000, Nr. 96-3051), 50, 51 ir 52 punktų reikalavimus.</w:t>
      </w:r>
    </w:p>
    <w:p w:rsidR="00812B20" w:rsidRDefault="00812B20" w:rsidP="0086674C">
      <w:pPr>
        <w:jc w:val="both"/>
        <w:rPr>
          <w:rFonts w:ascii="Times New Roman" w:hAnsi="Times New Roman" w:cs="Times New Roman"/>
          <w:sz w:val="24"/>
          <w:szCs w:val="24"/>
        </w:rPr>
      </w:pPr>
    </w:p>
    <w:p w:rsidR="004D233B" w:rsidRPr="00D10B85" w:rsidRDefault="00256ED2" w:rsidP="0086674C">
      <w:pPr>
        <w:jc w:val="both"/>
        <w:rPr>
          <w:rFonts w:ascii="Times New Roman" w:hAnsi="Times New Roman" w:cs="Times New Roman"/>
          <w:sz w:val="24"/>
          <w:szCs w:val="24"/>
        </w:rPr>
      </w:pPr>
      <w:r>
        <w:rPr>
          <w:rFonts w:ascii="Times New Roman" w:hAnsi="Times New Roman" w:cs="Times New Roman"/>
          <w:sz w:val="24"/>
          <w:szCs w:val="24"/>
        </w:rPr>
        <w:t>Tokios sąlygos nenustatomos, nes tai nėra atliekų šalinimo įrenginys.</w:t>
      </w:r>
    </w:p>
    <w:p w:rsidR="004D233B" w:rsidRDefault="004D233B" w:rsidP="0086674C">
      <w:pPr>
        <w:jc w:val="both"/>
        <w:rPr>
          <w:rFonts w:ascii="Times New Roman" w:hAnsi="Times New Roman" w:cs="Times New Roman"/>
          <w:sz w:val="24"/>
          <w:szCs w:val="24"/>
        </w:rPr>
      </w:pPr>
    </w:p>
    <w:p w:rsidR="007F5426" w:rsidRPr="007F5426" w:rsidRDefault="007F5426" w:rsidP="007F5426">
      <w:pPr>
        <w:jc w:val="both"/>
        <w:rPr>
          <w:rFonts w:ascii="Times New Roman" w:eastAsia="Times New Roman" w:hAnsi="Times New Roman" w:cs="Times New Roman"/>
          <w:b/>
          <w:sz w:val="24"/>
          <w:szCs w:val="24"/>
          <w:lang w:eastAsia="lt-LT"/>
        </w:rPr>
      </w:pPr>
      <w:r w:rsidRPr="007F5426">
        <w:rPr>
          <w:rFonts w:ascii="Times New Roman" w:eastAsia="Times New Roman" w:hAnsi="Times New Roman" w:cs="Times New Roman"/>
          <w:b/>
          <w:sz w:val="24"/>
          <w:szCs w:val="24"/>
          <w:lang w:eastAsia="lt-LT"/>
        </w:rPr>
        <w:t>14. Atliekų stebėsenos priemonės.</w:t>
      </w:r>
    </w:p>
    <w:p w:rsidR="007F5426" w:rsidRPr="007F5426" w:rsidRDefault="007F5426" w:rsidP="007F5426">
      <w:pPr>
        <w:ind w:firstLine="567"/>
        <w:jc w:val="both"/>
        <w:rPr>
          <w:rFonts w:ascii="Times New Roman" w:eastAsia="Times New Roman" w:hAnsi="Times New Roman" w:cs="Times New Roman"/>
          <w:sz w:val="24"/>
          <w:szCs w:val="24"/>
          <w:lang w:eastAsia="lt-LT"/>
        </w:rPr>
      </w:pPr>
    </w:p>
    <w:p w:rsidR="007F5426" w:rsidRPr="007F5426" w:rsidRDefault="007F5426" w:rsidP="007F5426">
      <w:pPr>
        <w:jc w:val="both"/>
        <w:rPr>
          <w:rFonts w:ascii="Times New Roman" w:eastAsia="Times New Roman" w:hAnsi="Times New Roman" w:cs="Times New Roman"/>
          <w:sz w:val="24"/>
          <w:szCs w:val="24"/>
          <w:lang w:eastAsia="lt-LT"/>
        </w:rPr>
      </w:pPr>
      <w:r w:rsidRPr="007F5426">
        <w:rPr>
          <w:rFonts w:ascii="Times New Roman" w:eastAsia="Times New Roman" w:hAnsi="Times New Roman" w:cs="Times New Roman"/>
          <w:sz w:val="24"/>
          <w:szCs w:val="24"/>
          <w:lang w:eastAsia="lt-LT"/>
        </w:rPr>
        <w:t>Atliekų stebėsenos priemonės nenustatomos.</w:t>
      </w:r>
    </w:p>
    <w:p w:rsidR="004D233B" w:rsidRDefault="004D233B" w:rsidP="007F5426">
      <w:pPr>
        <w:jc w:val="both"/>
        <w:rPr>
          <w:rFonts w:ascii="Times New Roman" w:hAnsi="Times New Roman" w:cs="Times New Roman"/>
          <w:sz w:val="24"/>
          <w:szCs w:val="24"/>
        </w:rPr>
      </w:pPr>
    </w:p>
    <w:p w:rsidR="009D173E" w:rsidRPr="009D173E" w:rsidRDefault="009D173E" w:rsidP="009D173E">
      <w:pPr>
        <w:jc w:val="both"/>
        <w:rPr>
          <w:rFonts w:ascii="Times New Roman" w:eastAsia="Times New Roman" w:hAnsi="Times New Roman" w:cs="Times New Roman"/>
          <w:b/>
          <w:bCs/>
          <w:sz w:val="24"/>
          <w:szCs w:val="24"/>
          <w:lang w:eastAsia="lt-LT"/>
        </w:rPr>
      </w:pPr>
      <w:r w:rsidRPr="009D173E">
        <w:rPr>
          <w:rFonts w:ascii="Times New Roman" w:eastAsia="Times New Roman" w:hAnsi="Times New Roman" w:cs="Times New Roman"/>
          <w:b/>
          <w:sz w:val="24"/>
          <w:szCs w:val="24"/>
          <w:lang w:eastAsia="lt-LT"/>
        </w:rPr>
        <w:t>15.</w:t>
      </w:r>
      <w:r w:rsidRPr="009D173E">
        <w:rPr>
          <w:rFonts w:ascii="Times New Roman" w:eastAsia="Times New Roman" w:hAnsi="Times New Roman" w:cs="Times New Roman"/>
          <w:b/>
          <w:bCs/>
          <w:sz w:val="24"/>
          <w:szCs w:val="24"/>
          <w:lang w:eastAsia="lt-LT"/>
        </w:rPr>
        <w:t xml:space="preserve"> Reikalavimai ūkio subjektų aplinkos monitoringui (stebėsenai), ūkio subjekto monitoringo programai vykdyti.</w:t>
      </w:r>
    </w:p>
    <w:p w:rsidR="009D173E" w:rsidRPr="009D173E" w:rsidRDefault="009D173E" w:rsidP="009D173E">
      <w:pPr>
        <w:ind w:firstLine="567"/>
        <w:jc w:val="both"/>
        <w:rPr>
          <w:rFonts w:ascii="Times New Roman" w:eastAsia="Times New Roman" w:hAnsi="Times New Roman" w:cs="Times New Roman"/>
          <w:bCs/>
          <w:sz w:val="24"/>
          <w:szCs w:val="24"/>
          <w:lang w:eastAsia="lt-LT"/>
        </w:rPr>
      </w:pPr>
    </w:p>
    <w:p w:rsidR="004D233B" w:rsidRDefault="009D173E" w:rsidP="0086674C">
      <w:pPr>
        <w:jc w:val="both"/>
        <w:rPr>
          <w:rFonts w:ascii="Times New Roman" w:hAnsi="Times New Roman" w:cs="Times New Roman"/>
          <w:sz w:val="24"/>
          <w:szCs w:val="24"/>
        </w:rPr>
      </w:pPr>
      <w:r>
        <w:rPr>
          <w:rFonts w:ascii="Times New Roman" w:hAnsi="Times New Roman" w:cs="Times New Roman"/>
          <w:sz w:val="24"/>
          <w:szCs w:val="24"/>
        </w:rPr>
        <w:t xml:space="preserve">Ūkio subjektas privalo vykdyti aplinkos monitoringą pagal </w:t>
      </w:r>
      <w:r w:rsidR="00AA3537">
        <w:rPr>
          <w:rFonts w:ascii="Times New Roman" w:hAnsi="Times New Roman" w:cs="Times New Roman"/>
          <w:sz w:val="24"/>
          <w:szCs w:val="24"/>
        </w:rPr>
        <w:t>Aplinkos</w:t>
      </w:r>
      <w:r w:rsidR="00731FE8">
        <w:rPr>
          <w:rFonts w:ascii="Times New Roman" w:hAnsi="Times New Roman" w:cs="Times New Roman"/>
          <w:sz w:val="24"/>
          <w:szCs w:val="24"/>
        </w:rPr>
        <w:t xml:space="preserve"> apsaugos</w:t>
      </w:r>
      <w:r w:rsidR="00AA3537">
        <w:rPr>
          <w:rFonts w:ascii="Times New Roman" w:hAnsi="Times New Roman" w:cs="Times New Roman"/>
          <w:sz w:val="24"/>
          <w:szCs w:val="24"/>
        </w:rPr>
        <w:t xml:space="preserve"> agentūros patvirtintą programą.</w:t>
      </w:r>
    </w:p>
    <w:p w:rsidR="004D233B" w:rsidRDefault="004D233B" w:rsidP="0086674C">
      <w:pPr>
        <w:jc w:val="both"/>
        <w:rPr>
          <w:rFonts w:ascii="Times New Roman" w:hAnsi="Times New Roman" w:cs="Times New Roman"/>
          <w:sz w:val="24"/>
          <w:szCs w:val="24"/>
        </w:rPr>
      </w:pPr>
    </w:p>
    <w:p w:rsidR="00AA3537" w:rsidRPr="00AA3537" w:rsidRDefault="00AA3537" w:rsidP="001D7A4F">
      <w:pPr>
        <w:jc w:val="both"/>
        <w:rPr>
          <w:rFonts w:ascii="Times New Roman" w:eastAsia="Times New Roman" w:hAnsi="Times New Roman" w:cs="Times New Roman"/>
          <w:b/>
          <w:sz w:val="24"/>
          <w:szCs w:val="24"/>
          <w:lang w:eastAsia="lt-LT"/>
        </w:rPr>
      </w:pPr>
      <w:r w:rsidRPr="00AA3537">
        <w:rPr>
          <w:rFonts w:ascii="Times New Roman" w:eastAsia="Times New Roman" w:hAnsi="Times New Roman" w:cs="Times New Roman"/>
          <w:b/>
          <w:sz w:val="24"/>
          <w:szCs w:val="24"/>
          <w:lang w:eastAsia="lt-LT"/>
        </w:rPr>
        <w:t xml:space="preserve">16. Reikalavimai triukšmui valdyti, triukšmo mažinimo priemonės. </w:t>
      </w:r>
    </w:p>
    <w:p w:rsidR="00EB7B4F" w:rsidRDefault="00EB7B4F" w:rsidP="00EB7B4F">
      <w:pPr>
        <w:autoSpaceDE w:val="0"/>
        <w:autoSpaceDN w:val="0"/>
        <w:adjustRightInd w:val="0"/>
        <w:ind w:firstLine="540"/>
        <w:jc w:val="both"/>
        <w:rPr>
          <w:rFonts w:ascii="Times New Roman" w:eastAsia="Times New Roman" w:hAnsi="Times New Roman" w:cs="Times New Roman"/>
          <w:color w:val="000000"/>
          <w:sz w:val="23"/>
          <w:szCs w:val="23"/>
        </w:rPr>
      </w:pPr>
    </w:p>
    <w:p w:rsidR="00EB7B4F" w:rsidRDefault="00EB7B4F" w:rsidP="00EB7B4F">
      <w:pPr>
        <w:autoSpaceDE w:val="0"/>
        <w:autoSpaceDN w:val="0"/>
        <w:adjustRightInd w:val="0"/>
        <w:ind w:firstLine="54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Veiklos vykdytojas paraiškoje TIPK leidimui pakeisti pateikė didelės apimties duomenų rinki</w:t>
      </w:r>
      <w:r w:rsidR="005D103D">
        <w:rPr>
          <w:rFonts w:ascii="Times New Roman" w:eastAsia="Times New Roman" w:hAnsi="Times New Roman" w:cs="Times New Roman"/>
          <w:color w:val="000000"/>
          <w:sz w:val="23"/>
          <w:szCs w:val="23"/>
        </w:rPr>
        <w:t>nį</w:t>
      </w:r>
      <w:r>
        <w:rPr>
          <w:rFonts w:ascii="Times New Roman" w:eastAsia="Times New Roman" w:hAnsi="Times New Roman" w:cs="Times New Roman"/>
          <w:color w:val="000000"/>
          <w:sz w:val="23"/>
          <w:szCs w:val="23"/>
        </w:rPr>
        <w:t>, susijusį su tr</w:t>
      </w:r>
      <w:r w:rsidR="005D103D">
        <w:rPr>
          <w:rFonts w:ascii="Times New Roman" w:eastAsia="Times New Roman" w:hAnsi="Times New Roman" w:cs="Times New Roman"/>
          <w:color w:val="000000"/>
          <w:sz w:val="23"/>
          <w:szCs w:val="23"/>
        </w:rPr>
        <w:t>i</w:t>
      </w:r>
      <w:r>
        <w:rPr>
          <w:rFonts w:ascii="Times New Roman" w:eastAsia="Times New Roman" w:hAnsi="Times New Roman" w:cs="Times New Roman"/>
          <w:color w:val="000000"/>
          <w:sz w:val="23"/>
          <w:szCs w:val="23"/>
        </w:rPr>
        <w:t>ukšmo matavimais</w:t>
      </w:r>
      <w:r w:rsidR="005D103D">
        <w:rPr>
          <w:rFonts w:ascii="Times New Roman" w:eastAsia="Times New Roman" w:hAnsi="Times New Roman" w:cs="Times New Roman"/>
          <w:color w:val="000000"/>
          <w:sz w:val="23"/>
          <w:szCs w:val="23"/>
        </w:rPr>
        <w:t xml:space="preserve"> ir prognozėmis. Iš šios informacijos daromos tokios išvados:</w:t>
      </w:r>
    </w:p>
    <w:p w:rsidR="00EB7B4F" w:rsidRPr="00EB7B4F" w:rsidRDefault="00EB7B4F" w:rsidP="00EB7B4F">
      <w:pPr>
        <w:autoSpaceDE w:val="0"/>
        <w:autoSpaceDN w:val="0"/>
        <w:adjustRightInd w:val="0"/>
        <w:ind w:firstLine="540"/>
        <w:jc w:val="both"/>
        <w:rPr>
          <w:rFonts w:ascii="Times New Roman" w:eastAsia="Times New Roman" w:hAnsi="Times New Roman" w:cs="Times New Roman"/>
          <w:color w:val="000000"/>
          <w:sz w:val="23"/>
          <w:szCs w:val="23"/>
        </w:rPr>
      </w:pPr>
      <w:r w:rsidRPr="00EB7B4F">
        <w:rPr>
          <w:rFonts w:ascii="Times New Roman" w:eastAsia="Times New Roman" w:hAnsi="Times New Roman" w:cs="Times New Roman"/>
          <w:color w:val="000000"/>
          <w:sz w:val="23"/>
          <w:szCs w:val="23"/>
        </w:rPr>
        <w:t xml:space="preserve">1. </w:t>
      </w:r>
      <w:r w:rsidR="004D786A">
        <w:rPr>
          <w:rFonts w:ascii="Times New Roman" w:eastAsia="Times New Roman" w:hAnsi="Times New Roman" w:cs="Times New Roman"/>
          <w:color w:val="000000"/>
          <w:sz w:val="23"/>
          <w:szCs w:val="23"/>
        </w:rPr>
        <w:t>T</w:t>
      </w:r>
      <w:r w:rsidRPr="00EB7B4F">
        <w:rPr>
          <w:rFonts w:ascii="Times New Roman" w:eastAsia="Times New Roman" w:hAnsi="Times New Roman" w:cs="Times New Roman"/>
          <w:color w:val="000000"/>
          <w:sz w:val="23"/>
          <w:szCs w:val="23"/>
        </w:rPr>
        <w:t>riukšmo modeliavimo rezultat</w:t>
      </w:r>
      <w:r w:rsidR="00FD002D">
        <w:rPr>
          <w:rFonts w:ascii="Times New Roman" w:eastAsia="Times New Roman" w:hAnsi="Times New Roman" w:cs="Times New Roman"/>
          <w:color w:val="000000"/>
          <w:sz w:val="23"/>
          <w:szCs w:val="23"/>
        </w:rPr>
        <w:t>ai rodo</w:t>
      </w:r>
      <w:r w:rsidRPr="00EB7B4F">
        <w:rPr>
          <w:rFonts w:ascii="Times New Roman" w:eastAsia="Times New Roman" w:hAnsi="Times New Roman" w:cs="Times New Roman"/>
          <w:color w:val="000000"/>
          <w:sz w:val="23"/>
          <w:szCs w:val="23"/>
        </w:rPr>
        <w:t xml:space="preserve">, kad triukšmo lygis nuo stacionarių ir veiklos teritorijoje judančių mobilių triukšmo šaltinių yra didžiausias ties vakarine sklypo dalimi, kadangi iš šios pusės yra įvažiavimas į teritoriją; </w:t>
      </w:r>
    </w:p>
    <w:p w:rsidR="00EB7B4F" w:rsidRPr="00EB7B4F" w:rsidRDefault="00EB7B4F" w:rsidP="00EB7B4F">
      <w:pPr>
        <w:autoSpaceDE w:val="0"/>
        <w:autoSpaceDN w:val="0"/>
        <w:adjustRightInd w:val="0"/>
        <w:ind w:firstLine="540"/>
        <w:jc w:val="both"/>
        <w:rPr>
          <w:rFonts w:ascii="Times New Roman" w:eastAsia="Times New Roman" w:hAnsi="Times New Roman" w:cs="Times New Roman"/>
          <w:color w:val="000000"/>
          <w:sz w:val="23"/>
          <w:szCs w:val="23"/>
        </w:rPr>
      </w:pPr>
      <w:r w:rsidRPr="00EB7B4F">
        <w:rPr>
          <w:rFonts w:ascii="Times New Roman" w:eastAsia="Times New Roman" w:hAnsi="Times New Roman" w:cs="Times New Roman"/>
          <w:color w:val="000000"/>
          <w:sz w:val="23"/>
          <w:szCs w:val="23"/>
        </w:rPr>
        <w:t>2. Triukšmo lygis ties triukšmingiausia sklypo dalimi dienos metu sieks ~50-55 dBA, vakaro ~45-48, nakties metu ~40-43, o integralus paros ~50-54 dBA. Triukšmo lygio rezultatai nei vienu paros metu triukšmo lygis ne</w:t>
      </w:r>
      <w:r w:rsidR="00202534">
        <w:rPr>
          <w:rFonts w:ascii="Times New Roman" w:eastAsia="Times New Roman" w:hAnsi="Times New Roman" w:cs="Times New Roman"/>
          <w:color w:val="000000"/>
          <w:sz w:val="23"/>
          <w:szCs w:val="23"/>
        </w:rPr>
        <w:t>turėtų viršyti</w:t>
      </w:r>
      <w:r w:rsidRPr="00EB7B4F">
        <w:rPr>
          <w:rFonts w:ascii="Times New Roman" w:eastAsia="Times New Roman" w:hAnsi="Times New Roman" w:cs="Times New Roman"/>
          <w:color w:val="000000"/>
          <w:sz w:val="23"/>
          <w:szCs w:val="23"/>
        </w:rPr>
        <w:t xml:space="preserve"> HN 33: 2011 1 lentelės 4 punkte nurodytų verčių</w:t>
      </w:r>
      <w:r w:rsidR="00FD002D">
        <w:rPr>
          <w:rFonts w:ascii="Times New Roman" w:eastAsia="Times New Roman" w:hAnsi="Times New Roman" w:cs="Times New Roman"/>
          <w:color w:val="000000"/>
          <w:sz w:val="23"/>
          <w:szCs w:val="23"/>
        </w:rPr>
        <w:t>;</w:t>
      </w:r>
      <w:r w:rsidRPr="00EB7B4F">
        <w:rPr>
          <w:rFonts w:ascii="Times New Roman" w:eastAsia="Times New Roman" w:hAnsi="Times New Roman" w:cs="Times New Roman"/>
          <w:color w:val="000000"/>
          <w:sz w:val="23"/>
          <w:szCs w:val="23"/>
        </w:rPr>
        <w:t xml:space="preserve"> </w:t>
      </w:r>
    </w:p>
    <w:p w:rsidR="00EB7B4F" w:rsidRPr="00EB7B4F" w:rsidRDefault="00EB7B4F" w:rsidP="00EB7B4F">
      <w:pPr>
        <w:autoSpaceDE w:val="0"/>
        <w:autoSpaceDN w:val="0"/>
        <w:adjustRightInd w:val="0"/>
        <w:ind w:firstLine="540"/>
        <w:jc w:val="both"/>
        <w:rPr>
          <w:rFonts w:ascii="Times New Roman" w:eastAsia="Times New Roman" w:hAnsi="Times New Roman" w:cs="Times New Roman"/>
          <w:color w:val="000000"/>
          <w:sz w:val="23"/>
          <w:szCs w:val="23"/>
        </w:rPr>
      </w:pPr>
      <w:r w:rsidRPr="00EB7B4F">
        <w:rPr>
          <w:rFonts w:ascii="Times New Roman" w:eastAsia="Times New Roman" w:hAnsi="Times New Roman" w:cs="Times New Roman"/>
          <w:color w:val="000000"/>
          <w:sz w:val="23"/>
          <w:szCs w:val="23"/>
        </w:rPr>
        <w:t xml:space="preserve">3. Artimiausioji gyvenamoji aplinka nuo </w:t>
      </w:r>
      <w:r w:rsidR="00202534">
        <w:rPr>
          <w:rFonts w:ascii="Times New Roman" w:eastAsia="Times New Roman" w:hAnsi="Times New Roman" w:cs="Times New Roman"/>
          <w:color w:val="000000"/>
          <w:sz w:val="23"/>
          <w:szCs w:val="23"/>
        </w:rPr>
        <w:t xml:space="preserve">veiklos vietos </w:t>
      </w:r>
      <w:r w:rsidRPr="00EB7B4F">
        <w:rPr>
          <w:rFonts w:ascii="Times New Roman" w:eastAsia="Times New Roman" w:hAnsi="Times New Roman" w:cs="Times New Roman"/>
          <w:color w:val="000000"/>
          <w:sz w:val="23"/>
          <w:szCs w:val="23"/>
        </w:rPr>
        <w:t xml:space="preserve">nutolusi </w:t>
      </w:r>
      <w:r w:rsidR="00202534">
        <w:rPr>
          <w:rFonts w:ascii="Times New Roman" w:eastAsia="Times New Roman" w:hAnsi="Times New Roman" w:cs="Times New Roman"/>
          <w:color w:val="000000"/>
          <w:sz w:val="23"/>
          <w:szCs w:val="23"/>
        </w:rPr>
        <w:t xml:space="preserve">daugiau nei </w:t>
      </w:r>
      <w:r w:rsidRPr="00EB7B4F">
        <w:rPr>
          <w:rFonts w:ascii="Times New Roman" w:eastAsia="Times New Roman" w:hAnsi="Times New Roman" w:cs="Times New Roman"/>
          <w:color w:val="000000"/>
          <w:sz w:val="23"/>
          <w:szCs w:val="23"/>
        </w:rPr>
        <w:t>800 m.</w:t>
      </w:r>
      <w:r w:rsidR="004D786A">
        <w:rPr>
          <w:rFonts w:ascii="Times New Roman" w:eastAsia="Times New Roman" w:hAnsi="Times New Roman" w:cs="Times New Roman"/>
          <w:color w:val="000000"/>
          <w:sz w:val="23"/>
          <w:szCs w:val="23"/>
        </w:rPr>
        <w:t>, todėl</w:t>
      </w:r>
      <w:r w:rsidRPr="00EB7B4F">
        <w:rPr>
          <w:rFonts w:ascii="Times New Roman" w:eastAsia="Times New Roman" w:hAnsi="Times New Roman" w:cs="Times New Roman"/>
          <w:color w:val="000000"/>
          <w:sz w:val="23"/>
          <w:szCs w:val="23"/>
        </w:rPr>
        <w:t xml:space="preserve"> sukeliamas triukšmas artimiausių gyvenamųjų aplinkų esamo triukšmo lygio ne</w:t>
      </w:r>
      <w:r w:rsidR="004D786A">
        <w:rPr>
          <w:rFonts w:ascii="Times New Roman" w:eastAsia="Times New Roman" w:hAnsi="Times New Roman" w:cs="Times New Roman"/>
          <w:color w:val="000000"/>
          <w:sz w:val="23"/>
          <w:szCs w:val="23"/>
        </w:rPr>
        <w:t>turėtų įtakoti</w:t>
      </w:r>
      <w:r w:rsidRPr="00EB7B4F">
        <w:rPr>
          <w:rFonts w:ascii="Times New Roman" w:eastAsia="Times New Roman" w:hAnsi="Times New Roman" w:cs="Times New Roman"/>
          <w:color w:val="000000"/>
          <w:sz w:val="23"/>
          <w:szCs w:val="23"/>
        </w:rPr>
        <w:t xml:space="preserve">. </w:t>
      </w:r>
    </w:p>
    <w:p w:rsidR="007F5426" w:rsidRDefault="00FD002D" w:rsidP="0086674C">
      <w:pPr>
        <w:jc w:val="both"/>
        <w:rPr>
          <w:rFonts w:ascii="Times New Roman" w:hAnsi="Times New Roman" w:cs="Times New Roman"/>
          <w:sz w:val="24"/>
          <w:szCs w:val="24"/>
        </w:rPr>
      </w:pPr>
      <w:r>
        <w:rPr>
          <w:rFonts w:ascii="Times New Roman" w:hAnsi="Times New Roman" w:cs="Times New Roman"/>
          <w:sz w:val="24"/>
          <w:szCs w:val="24"/>
        </w:rPr>
        <w:tab/>
        <w:t>Specialios priemonės triukšmo slopinimui nenumatomos ir nenustatomos.</w:t>
      </w:r>
    </w:p>
    <w:p w:rsidR="007F5426" w:rsidRDefault="007F5426" w:rsidP="0086674C">
      <w:pPr>
        <w:jc w:val="both"/>
        <w:rPr>
          <w:rFonts w:ascii="Times New Roman" w:hAnsi="Times New Roman" w:cs="Times New Roman"/>
          <w:sz w:val="24"/>
          <w:szCs w:val="24"/>
        </w:rPr>
      </w:pPr>
    </w:p>
    <w:p w:rsidR="00361FC5" w:rsidRPr="00361FC5" w:rsidRDefault="00361FC5" w:rsidP="00361FC5">
      <w:pPr>
        <w:jc w:val="both"/>
        <w:rPr>
          <w:rFonts w:ascii="Times New Roman" w:eastAsia="Times New Roman" w:hAnsi="Times New Roman" w:cs="Times New Roman"/>
          <w:b/>
          <w:sz w:val="24"/>
          <w:szCs w:val="24"/>
          <w:lang w:eastAsia="lt-LT"/>
        </w:rPr>
      </w:pPr>
      <w:r w:rsidRPr="00361FC5">
        <w:rPr>
          <w:rFonts w:ascii="Times New Roman" w:eastAsia="Times New Roman" w:hAnsi="Times New Roman" w:cs="Times New Roman"/>
          <w:b/>
          <w:sz w:val="24"/>
          <w:szCs w:val="24"/>
          <w:lang w:eastAsia="lt-LT"/>
        </w:rPr>
        <w:t>1</w:t>
      </w:r>
      <w:r>
        <w:rPr>
          <w:rFonts w:ascii="Times New Roman" w:eastAsia="Times New Roman" w:hAnsi="Times New Roman" w:cs="Times New Roman"/>
          <w:b/>
          <w:sz w:val="24"/>
          <w:szCs w:val="24"/>
          <w:lang w:eastAsia="lt-LT"/>
        </w:rPr>
        <w:t>7</w:t>
      </w:r>
      <w:r w:rsidRPr="00361FC5">
        <w:rPr>
          <w:rFonts w:ascii="Times New Roman" w:eastAsia="Times New Roman" w:hAnsi="Times New Roman" w:cs="Times New Roman"/>
          <w:b/>
          <w:sz w:val="24"/>
          <w:szCs w:val="24"/>
          <w:lang w:eastAsia="lt-LT"/>
        </w:rPr>
        <w:t>. Sąlygos kvapams sumažinti.</w:t>
      </w:r>
    </w:p>
    <w:p w:rsidR="00361FC5" w:rsidRPr="00361FC5" w:rsidRDefault="00361FC5" w:rsidP="00361FC5">
      <w:pPr>
        <w:ind w:firstLine="567"/>
        <w:jc w:val="both"/>
        <w:rPr>
          <w:rFonts w:ascii="Times New Roman" w:eastAsia="Times New Roman" w:hAnsi="Times New Roman" w:cs="Times New Roman"/>
          <w:sz w:val="24"/>
          <w:szCs w:val="24"/>
          <w:lang w:eastAsia="lt-LT"/>
        </w:rPr>
      </w:pPr>
    </w:p>
    <w:p w:rsidR="00CF2A72" w:rsidRPr="004857DD" w:rsidRDefault="00CF2A72" w:rsidP="00CF2A72">
      <w:pPr>
        <w:autoSpaceDE w:val="0"/>
        <w:autoSpaceDN w:val="0"/>
        <w:adjustRightInd w:val="0"/>
        <w:ind w:firstLine="567"/>
        <w:jc w:val="both"/>
        <w:rPr>
          <w:rFonts w:ascii="Times New Roman" w:eastAsia="Times New Roman" w:hAnsi="Times New Roman" w:cs="Times New Roman"/>
          <w:color w:val="000000"/>
          <w:sz w:val="23"/>
          <w:szCs w:val="23"/>
        </w:rPr>
      </w:pPr>
      <w:r w:rsidRPr="00235C9E">
        <w:rPr>
          <w:rFonts w:ascii="Times New Roman" w:eastAsia="Times New Roman" w:hAnsi="Times New Roman" w:cs="Times New Roman"/>
          <w:sz w:val="24"/>
          <w:szCs w:val="24"/>
        </w:rPr>
        <w:t xml:space="preserve">Įmonėje eksploatuojami 2 biofiltrai, </w:t>
      </w:r>
      <w:r w:rsidR="00656335">
        <w:rPr>
          <w:rFonts w:ascii="Times New Roman" w:eastAsia="Times New Roman" w:hAnsi="Times New Roman" w:cs="Times New Roman"/>
          <w:sz w:val="24"/>
          <w:szCs w:val="24"/>
        </w:rPr>
        <w:t>skirti kvapus sukeliančių LOJ ir amoniako išvalymui,</w:t>
      </w:r>
      <w:r w:rsidRPr="00235C9E">
        <w:rPr>
          <w:rFonts w:ascii="Times New Roman" w:eastAsia="Times New Roman" w:hAnsi="Times New Roman" w:cs="Times New Roman"/>
          <w:sz w:val="24"/>
          <w:szCs w:val="24"/>
        </w:rPr>
        <w:t xml:space="preserve"> išvalymo efektyvumas yra 95%, taigi kvapo koncentracija sklindanti aplinkos ore</w:t>
      </w:r>
      <w:r>
        <w:rPr>
          <w:rFonts w:ascii="Times New Roman" w:eastAsia="Times New Roman" w:hAnsi="Times New Roman" w:cs="Times New Roman"/>
          <w:sz w:val="24"/>
          <w:szCs w:val="24"/>
        </w:rPr>
        <w:t>,</w:t>
      </w:r>
      <w:r w:rsidRPr="00235C9E">
        <w:rPr>
          <w:rFonts w:ascii="Times New Roman" w:eastAsia="Times New Roman" w:hAnsi="Times New Roman" w:cs="Times New Roman"/>
          <w:sz w:val="24"/>
          <w:szCs w:val="24"/>
        </w:rPr>
        <w:t xml:space="preserve"> žymiai mažesnė už kvapo koncentraciją be valymo</w:t>
      </w:r>
      <w:r>
        <w:rPr>
          <w:rFonts w:ascii="Times New Roman" w:eastAsia="Times New Roman" w:hAnsi="Times New Roman" w:cs="Times New Roman"/>
          <w:sz w:val="24"/>
          <w:szCs w:val="24"/>
        </w:rPr>
        <w:t>.</w:t>
      </w:r>
    </w:p>
    <w:p w:rsidR="004857DD" w:rsidRPr="004857DD" w:rsidRDefault="004857DD" w:rsidP="004857DD">
      <w:pPr>
        <w:autoSpaceDE w:val="0"/>
        <w:autoSpaceDN w:val="0"/>
        <w:adjustRightInd w:val="0"/>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Veiklos metu</w:t>
      </w:r>
      <w:r w:rsidRPr="004857DD">
        <w:rPr>
          <w:rFonts w:ascii="Times New Roman" w:eastAsia="Times New Roman" w:hAnsi="Times New Roman" w:cs="Times New Roman"/>
          <w:color w:val="000000"/>
          <w:sz w:val="24"/>
          <w:szCs w:val="24"/>
        </w:rPr>
        <w:t xml:space="preserve"> prognozuojama didžiausia pusvalandinė kvapo koncentracija sklindanti aplinkoje 6 OUE/m³, o metinė – 0.7 OUE/m³. Kaip </w:t>
      </w:r>
      <w:r>
        <w:rPr>
          <w:rFonts w:ascii="Times New Roman" w:eastAsia="Times New Roman" w:hAnsi="Times New Roman" w:cs="Times New Roman"/>
          <w:color w:val="000000"/>
          <w:sz w:val="24"/>
          <w:szCs w:val="24"/>
        </w:rPr>
        <w:t>rodo</w:t>
      </w:r>
      <w:r w:rsidRPr="004857DD">
        <w:rPr>
          <w:rFonts w:ascii="Times New Roman" w:eastAsia="Times New Roman" w:hAnsi="Times New Roman" w:cs="Times New Roman"/>
          <w:color w:val="000000"/>
          <w:sz w:val="24"/>
          <w:szCs w:val="24"/>
        </w:rPr>
        <w:t xml:space="preserve"> kvapo sklaidos žemėlapi</w:t>
      </w:r>
      <w:r w:rsidR="00004324">
        <w:rPr>
          <w:rFonts w:ascii="Times New Roman" w:eastAsia="Times New Roman" w:hAnsi="Times New Roman" w:cs="Times New Roman"/>
          <w:color w:val="000000"/>
          <w:sz w:val="24"/>
          <w:szCs w:val="24"/>
        </w:rPr>
        <w:t>ai,</w:t>
      </w:r>
      <w:r w:rsidRPr="004857DD">
        <w:rPr>
          <w:rFonts w:ascii="Times New Roman" w:eastAsia="Times New Roman" w:hAnsi="Times New Roman" w:cs="Times New Roman"/>
          <w:color w:val="000000"/>
          <w:sz w:val="24"/>
          <w:szCs w:val="24"/>
        </w:rPr>
        <w:t xml:space="preserve"> didžiausia kvapo koncentracija 6 OUE/m³ prognozuojama įmonės teritorijoje, teritorijos pietinėje dalyje ir už jos ribų, taip pat šiaurės vakarų dalyje ir už jos ribų, t. y. ant pravažiuojamo kelio. Už įmonės teritorijos ribų kvapas bus juntamas, nes kvapas juntamas nuo 1 OUE/m³, t. y. kvapo koncentracija rytinėje dalyje gali siekti 4 OUE/m³, šiaurinėje – 6 OUE/m³, vakarinėje 5 OUE/m³. o pietinėje – 6 OUE/m³. Didėjant atstumui nuo PŪV vietos kvapas sklaidysis ir skaidysis. Atkreipiamas dėmesys, kad kvapas juntamas nuo 1 OUE/m</w:t>
      </w:r>
      <w:r w:rsidRPr="005A363A">
        <w:rPr>
          <w:rFonts w:ascii="Times New Roman" w:eastAsia="Times New Roman" w:hAnsi="Times New Roman" w:cs="Times New Roman"/>
          <w:color w:val="000000"/>
          <w:sz w:val="24"/>
          <w:szCs w:val="24"/>
          <w:vertAlign w:val="superscript"/>
        </w:rPr>
        <w:t>3</w:t>
      </w:r>
      <w:r w:rsidRPr="004857DD">
        <w:rPr>
          <w:rFonts w:ascii="Times New Roman" w:eastAsia="Times New Roman" w:hAnsi="Times New Roman" w:cs="Times New Roman"/>
          <w:color w:val="000000"/>
          <w:sz w:val="24"/>
          <w:szCs w:val="24"/>
        </w:rPr>
        <w:t xml:space="preserve">. </w:t>
      </w:r>
      <w:r w:rsidR="00004324">
        <w:rPr>
          <w:rFonts w:ascii="Times New Roman" w:eastAsia="Times New Roman" w:hAnsi="Times New Roman" w:cs="Times New Roman"/>
          <w:color w:val="000000"/>
          <w:sz w:val="24"/>
          <w:szCs w:val="24"/>
        </w:rPr>
        <w:t>Kvapo sklaidos žemėlapiai rodo, kad</w:t>
      </w:r>
      <w:r w:rsidRPr="004857DD">
        <w:rPr>
          <w:rFonts w:ascii="Times New Roman" w:eastAsia="Times New Roman" w:hAnsi="Times New Roman" w:cs="Times New Roman"/>
          <w:color w:val="000000"/>
          <w:sz w:val="24"/>
          <w:szCs w:val="24"/>
        </w:rPr>
        <w:t xml:space="preserve"> kvapo jutimo kryptis yra šiaurės vakarų, taigi ir didžiausias atstumas nuo įmonės teritorijos ribų, kurio teritorijos plote gali būti juntamas kvapas</w:t>
      </w:r>
      <w:r w:rsidR="00544B37">
        <w:rPr>
          <w:rFonts w:ascii="Times New Roman" w:eastAsia="Times New Roman" w:hAnsi="Times New Roman" w:cs="Times New Roman"/>
          <w:color w:val="000000"/>
          <w:sz w:val="24"/>
          <w:szCs w:val="24"/>
        </w:rPr>
        <w:t>,</w:t>
      </w:r>
      <w:r w:rsidRPr="004857DD">
        <w:rPr>
          <w:rFonts w:ascii="Times New Roman" w:eastAsia="Times New Roman" w:hAnsi="Times New Roman" w:cs="Times New Roman"/>
          <w:color w:val="000000"/>
          <w:sz w:val="24"/>
          <w:szCs w:val="24"/>
        </w:rPr>
        <w:t xml:space="preserve"> bus šiaurės vakarų kryptimi. Kvapas gali būti juntamas ~500 metrų atstumu rytų kryptimi nuo įmonės teritorijos ribų, ~690 metrų atstumu pietų kryptimi, ~470 metrų atstumu vakarų kryptimi, ~680 metrų atstumu šiaurės kryptimi, o šiaurės vakarų kryptimi kvapas gali būti juntamas net ~1,5 km atstumu nuo įmonės teritorijos ribų. Gyvenamieji namai ir/ar viešosios paskirties pastatai į teritoriją, kurioje gali</w:t>
      </w:r>
      <w:r w:rsidR="00497344">
        <w:rPr>
          <w:rFonts w:ascii="Times New Roman" w:eastAsia="Times New Roman" w:hAnsi="Times New Roman" w:cs="Times New Roman"/>
          <w:color w:val="000000"/>
          <w:sz w:val="24"/>
          <w:szCs w:val="24"/>
        </w:rPr>
        <w:t xml:space="preserve"> būti juntamas kvapas</w:t>
      </w:r>
      <w:r w:rsidR="00544B37">
        <w:rPr>
          <w:rFonts w:ascii="Times New Roman" w:eastAsia="Times New Roman" w:hAnsi="Times New Roman" w:cs="Times New Roman"/>
          <w:color w:val="000000"/>
          <w:sz w:val="24"/>
          <w:szCs w:val="24"/>
        </w:rPr>
        <w:t>,</w:t>
      </w:r>
      <w:r w:rsidRPr="004857DD">
        <w:rPr>
          <w:rFonts w:ascii="Times New Roman" w:eastAsia="Times New Roman" w:hAnsi="Times New Roman" w:cs="Times New Roman"/>
          <w:color w:val="000000"/>
          <w:sz w:val="24"/>
          <w:szCs w:val="24"/>
        </w:rPr>
        <w:t xml:space="preserve"> nepatenka. Ūkinės veiklos vietoje ir aplink ją kvapas bus juntamas, tačiau neigiamas poveikis aplinkai ir visuomenės sveikatai n</w:t>
      </w:r>
      <w:r w:rsidR="00497344">
        <w:rPr>
          <w:rFonts w:ascii="Times New Roman" w:eastAsia="Times New Roman" w:hAnsi="Times New Roman" w:cs="Times New Roman"/>
          <w:color w:val="000000"/>
          <w:sz w:val="24"/>
          <w:szCs w:val="24"/>
        </w:rPr>
        <w:t>egalėtų būti žymus</w:t>
      </w:r>
      <w:r w:rsidRPr="004857DD">
        <w:rPr>
          <w:rFonts w:ascii="Times New Roman" w:eastAsia="Times New Roman" w:hAnsi="Times New Roman" w:cs="Times New Roman"/>
          <w:color w:val="000000"/>
          <w:sz w:val="24"/>
          <w:szCs w:val="24"/>
        </w:rPr>
        <w:t>, nes apskaičiuota kvapo koncentracija ne</w:t>
      </w:r>
      <w:r w:rsidR="00497344">
        <w:rPr>
          <w:rFonts w:ascii="Times New Roman" w:eastAsia="Times New Roman" w:hAnsi="Times New Roman" w:cs="Times New Roman"/>
          <w:color w:val="000000"/>
          <w:sz w:val="24"/>
          <w:szCs w:val="24"/>
        </w:rPr>
        <w:t>turėtų viršyti</w:t>
      </w:r>
      <w:r w:rsidRPr="004857DD">
        <w:rPr>
          <w:rFonts w:ascii="Times New Roman" w:eastAsia="Times New Roman" w:hAnsi="Times New Roman" w:cs="Times New Roman"/>
          <w:color w:val="000000"/>
          <w:sz w:val="24"/>
          <w:szCs w:val="24"/>
        </w:rPr>
        <w:t xml:space="preserve"> nustatytos kvapo ribinės vertės. </w:t>
      </w:r>
    </w:p>
    <w:p w:rsidR="004857DD" w:rsidRPr="004857DD" w:rsidRDefault="004857DD" w:rsidP="004857DD">
      <w:pPr>
        <w:autoSpaceDE w:val="0"/>
        <w:autoSpaceDN w:val="0"/>
        <w:adjustRightInd w:val="0"/>
        <w:ind w:firstLine="540"/>
        <w:jc w:val="both"/>
        <w:rPr>
          <w:rFonts w:ascii="Times New Roman" w:eastAsia="Times New Roman" w:hAnsi="Times New Roman" w:cs="Times New Roman"/>
          <w:color w:val="000000"/>
          <w:sz w:val="24"/>
          <w:szCs w:val="24"/>
        </w:rPr>
      </w:pPr>
      <w:r w:rsidRPr="004857DD">
        <w:rPr>
          <w:rFonts w:ascii="Times New Roman" w:eastAsia="Times New Roman" w:hAnsi="Times New Roman" w:cs="Times New Roman"/>
          <w:color w:val="000000"/>
          <w:sz w:val="24"/>
          <w:szCs w:val="24"/>
        </w:rPr>
        <w:t>Kaip matyti iš skaičiavimų, kvapo (pusvalandinė ir metinė) koncentracija ne</w:t>
      </w:r>
      <w:r w:rsidR="008A6C45">
        <w:rPr>
          <w:rFonts w:ascii="Times New Roman" w:eastAsia="Times New Roman" w:hAnsi="Times New Roman" w:cs="Times New Roman"/>
          <w:color w:val="000000"/>
          <w:sz w:val="24"/>
          <w:szCs w:val="24"/>
        </w:rPr>
        <w:t>turėtų viršyti</w:t>
      </w:r>
      <w:r w:rsidRPr="004857DD">
        <w:rPr>
          <w:rFonts w:ascii="Times New Roman" w:eastAsia="Times New Roman" w:hAnsi="Times New Roman" w:cs="Times New Roman"/>
          <w:color w:val="000000"/>
          <w:sz w:val="24"/>
          <w:szCs w:val="24"/>
        </w:rPr>
        <w:t xml:space="preserve"> nustatytos kvapo (8 OUE/m³) koncentracijos ribinės vertės</w:t>
      </w:r>
      <w:r w:rsidR="00EF76DD">
        <w:rPr>
          <w:rFonts w:ascii="Times New Roman" w:eastAsia="Times New Roman" w:hAnsi="Times New Roman" w:cs="Times New Roman"/>
          <w:color w:val="000000"/>
          <w:sz w:val="24"/>
          <w:szCs w:val="24"/>
        </w:rPr>
        <w:t xml:space="preserve"> gyvenamojoje aplinkoje</w:t>
      </w:r>
      <w:r w:rsidRPr="004857DD">
        <w:rPr>
          <w:rFonts w:ascii="Times New Roman" w:eastAsia="Times New Roman" w:hAnsi="Times New Roman" w:cs="Times New Roman"/>
          <w:color w:val="000000"/>
          <w:sz w:val="24"/>
          <w:szCs w:val="24"/>
        </w:rPr>
        <w:t xml:space="preserve">, kuri patvirtinta 2010 m. spalio 4 d. sveikatos apsaugos ministro įsakymu Nr. V-885 „Dėl Lietuvos higienos normos HN 121:2010 „Kvapo koncentracijos ribinė vertė gyvenamosios aplinkos ore“ ir kvapų kontrolės gyvenamosios aplinkos ore taisyklių patvirtinimo“. </w:t>
      </w:r>
    </w:p>
    <w:p w:rsidR="004D233B" w:rsidRDefault="004D233B" w:rsidP="00235C9E">
      <w:pPr>
        <w:jc w:val="both"/>
        <w:rPr>
          <w:rFonts w:ascii="Times New Roman" w:hAnsi="Times New Roman" w:cs="Times New Roman"/>
          <w:sz w:val="24"/>
          <w:szCs w:val="24"/>
        </w:rPr>
      </w:pPr>
    </w:p>
    <w:p w:rsidR="00D74237" w:rsidRDefault="00D74237" w:rsidP="00D74237">
      <w:pPr>
        <w:jc w:val="both"/>
        <w:rPr>
          <w:rFonts w:ascii="Times New Roman" w:eastAsia="Times New Roman" w:hAnsi="Times New Roman" w:cs="Times New Roman"/>
          <w:b/>
          <w:sz w:val="24"/>
          <w:szCs w:val="24"/>
          <w:lang w:eastAsia="lt-LT"/>
        </w:rPr>
      </w:pPr>
      <w:r w:rsidRPr="00D74237">
        <w:rPr>
          <w:rFonts w:ascii="Times New Roman" w:eastAsia="Times New Roman" w:hAnsi="Times New Roman" w:cs="Times New Roman"/>
          <w:b/>
          <w:sz w:val="24"/>
          <w:szCs w:val="24"/>
          <w:lang w:eastAsia="lt-LT"/>
        </w:rPr>
        <w:t>19. Kitos leidimo sąlygos ir reikalavimai</w:t>
      </w:r>
    </w:p>
    <w:p w:rsidR="00D74237" w:rsidRPr="00D74237" w:rsidRDefault="00D74237" w:rsidP="00D74237">
      <w:pPr>
        <w:jc w:val="both"/>
        <w:rPr>
          <w:rFonts w:ascii="Times New Roman" w:eastAsia="Times New Roman" w:hAnsi="Times New Roman" w:cs="Times New Roman"/>
          <w:b/>
          <w:sz w:val="24"/>
          <w:szCs w:val="24"/>
          <w:lang w:eastAsia="lt-LT"/>
        </w:rPr>
      </w:pPr>
    </w:p>
    <w:p w:rsidR="00AE4F2B" w:rsidRDefault="00AE4F2B" w:rsidP="00AE4F2B">
      <w:pPr>
        <w:numPr>
          <w:ilvl w:val="0"/>
          <w:numId w:val="3"/>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AE4F2B">
        <w:rPr>
          <w:rFonts w:ascii="Times New Roman" w:eastAsia="Times New Roman" w:hAnsi="Times New Roman" w:cs="Times New Roman"/>
          <w:sz w:val="24"/>
          <w:szCs w:val="24"/>
          <w:lang w:eastAsia="lt-LT"/>
        </w:rPr>
        <w:t>Įrenginio teritorija, įskaitant atliekų laikymui skirtus plotus ir uždaras saugyklas, privalo būti tvarkoma ir prižiūrima taip, kad būtų išvengta neteisėto ir atsitiktinio dirvožemio, paviršinio ir požeminio vandens užteršimo bet kokiais teršalais.</w:t>
      </w:r>
    </w:p>
    <w:p w:rsidR="000D1B25" w:rsidRPr="000D1B25" w:rsidRDefault="000D1B25" w:rsidP="00DF082E">
      <w:pPr>
        <w:pStyle w:val="Sraopastraipa"/>
        <w:numPr>
          <w:ilvl w:val="0"/>
          <w:numId w:val="3"/>
        </w:numPr>
        <w:jc w:val="both"/>
        <w:rPr>
          <w:rFonts w:ascii="Times New Roman" w:eastAsia="Times New Roman" w:hAnsi="Times New Roman" w:cs="Times New Roman"/>
          <w:sz w:val="24"/>
          <w:szCs w:val="24"/>
          <w:lang w:eastAsia="lt-LT"/>
        </w:rPr>
      </w:pPr>
      <w:r w:rsidRPr="000D1B25">
        <w:rPr>
          <w:rFonts w:ascii="Times New Roman" w:eastAsia="Times New Roman" w:hAnsi="Times New Roman" w:cs="Times New Roman"/>
          <w:sz w:val="24"/>
          <w:szCs w:val="24"/>
          <w:lang w:eastAsia="lt-LT"/>
        </w:rPr>
        <w:t>Leidime nereglamentuojamos avarijos, incidentai ir gamybos (darbo) procesų sutrikimai</w:t>
      </w:r>
      <w:r w:rsidR="008C7203">
        <w:rPr>
          <w:rFonts w:ascii="Times New Roman" w:eastAsia="Times New Roman" w:hAnsi="Times New Roman" w:cs="Times New Roman"/>
          <w:sz w:val="24"/>
          <w:szCs w:val="24"/>
          <w:lang w:eastAsia="lt-LT"/>
        </w:rPr>
        <w:t>, įskaitant ir sutrikimus dėl žaliavų/atliekų tiekimo ir realizavimo</w:t>
      </w:r>
      <w:r w:rsidR="00DF082E">
        <w:rPr>
          <w:rFonts w:ascii="Times New Roman" w:eastAsia="Times New Roman" w:hAnsi="Times New Roman" w:cs="Times New Roman"/>
          <w:sz w:val="24"/>
          <w:szCs w:val="24"/>
          <w:lang w:eastAsia="lt-LT"/>
        </w:rPr>
        <w:t xml:space="preserve"> </w:t>
      </w:r>
      <w:r w:rsidR="00172E63">
        <w:rPr>
          <w:rFonts w:ascii="Times New Roman" w:eastAsia="Times New Roman" w:hAnsi="Times New Roman" w:cs="Times New Roman"/>
          <w:sz w:val="24"/>
          <w:szCs w:val="24"/>
          <w:lang w:eastAsia="lt-LT"/>
        </w:rPr>
        <w:t>bei</w:t>
      </w:r>
      <w:r w:rsidRPr="000D1B25">
        <w:rPr>
          <w:rFonts w:ascii="Times New Roman" w:eastAsia="Times New Roman" w:hAnsi="Times New Roman" w:cs="Times New Roman"/>
          <w:sz w:val="24"/>
          <w:szCs w:val="24"/>
          <w:lang w:eastAsia="lt-LT"/>
        </w:rPr>
        <w:t xml:space="preserve"> jų likvidavimo tvarka. Kiekvienas toks atvejis vertinamas ir likviduojamas individualiai, atsižvelgiant į visas svarbias ir su </w:t>
      </w:r>
      <w:r w:rsidR="00426998">
        <w:rPr>
          <w:rFonts w:ascii="Times New Roman" w:eastAsia="Times New Roman" w:hAnsi="Times New Roman" w:cs="Times New Roman"/>
          <w:sz w:val="24"/>
          <w:szCs w:val="24"/>
          <w:lang w:eastAsia="lt-LT"/>
        </w:rPr>
        <w:t>išvardintais sutrikimais</w:t>
      </w:r>
      <w:r w:rsidRPr="000D1B25">
        <w:rPr>
          <w:rFonts w:ascii="Times New Roman" w:eastAsia="Times New Roman" w:hAnsi="Times New Roman" w:cs="Times New Roman"/>
          <w:sz w:val="24"/>
          <w:szCs w:val="24"/>
          <w:lang w:eastAsia="lt-LT"/>
        </w:rPr>
        <w:t xml:space="preserve"> susijusias aplinkybes. </w:t>
      </w:r>
    </w:p>
    <w:p w:rsidR="00FC502D" w:rsidRPr="00FC502D" w:rsidRDefault="00FC502D" w:rsidP="00FC502D">
      <w:pPr>
        <w:pStyle w:val="Sraopastraipa"/>
        <w:numPr>
          <w:ilvl w:val="0"/>
          <w:numId w:val="3"/>
        </w:numPr>
        <w:rPr>
          <w:rFonts w:ascii="Times New Roman" w:eastAsia="Times New Roman" w:hAnsi="Times New Roman" w:cs="Times New Roman"/>
          <w:sz w:val="24"/>
          <w:szCs w:val="24"/>
          <w:lang w:eastAsia="lt-LT"/>
        </w:rPr>
      </w:pPr>
      <w:r w:rsidRPr="00FC502D">
        <w:rPr>
          <w:rFonts w:ascii="Times New Roman" w:eastAsia="Times New Roman" w:hAnsi="Times New Roman" w:cs="Times New Roman"/>
          <w:sz w:val="24"/>
          <w:szCs w:val="24"/>
          <w:lang w:eastAsia="lt-LT"/>
        </w:rPr>
        <w:t xml:space="preserve">Veiklos vykdytojas privalo iš </w:t>
      </w:r>
      <w:r>
        <w:rPr>
          <w:rFonts w:ascii="Times New Roman" w:eastAsia="Times New Roman" w:hAnsi="Times New Roman" w:cs="Times New Roman"/>
          <w:sz w:val="24"/>
          <w:szCs w:val="24"/>
          <w:lang w:eastAsia="lt-LT"/>
        </w:rPr>
        <w:t>tvarkomų atliekų srautų</w:t>
      </w:r>
      <w:r w:rsidRPr="00FC502D">
        <w:rPr>
          <w:rFonts w:ascii="Times New Roman" w:eastAsia="Times New Roman" w:hAnsi="Times New Roman" w:cs="Times New Roman"/>
          <w:sz w:val="24"/>
          <w:szCs w:val="24"/>
          <w:lang w:eastAsia="lt-LT"/>
        </w:rPr>
        <w:t xml:space="preserve"> pašalinti rastas pavojingąsias atliekas. Jos turi būti išrūšiuotos, tinkamai laikomos, registruojamos ir savalaikiai perduodamos atitinkamiems atliekų tvarkytojams.</w:t>
      </w:r>
    </w:p>
    <w:p w:rsidR="00AE4F2B" w:rsidRPr="00AE4F2B" w:rsidRDefault="00AE4F2B" w:rsidP="00AE4F2B">
      <w:pPr>
        <w:numPr>
          <w:ilvl w:val="0"/>
          <w:numId w:val="3"/>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AE4F2B">
        <w:rPr>
          <w:rFonts w:ascii="Times New Roman" w:eastAsia="Times New Roman" w:hAnsi="Times New Roman" w:cs="Times New Roman"/>
          <w:sz w:val="24"/>
          <w:szCs w:val="24"/>
          <w:lang w:eastAsia="lt-LT"/>
        </w:rPr>
        <w:t xml:space="preserve">Įrenginio operatorius privalo vykdyti aplinkos monitoringą, įskaitant požeminio vandens </w:t>
      </w:r>
      <w:r w:rsidR="009526D8">
        <w:rPr>
          <w:rFonts w:ascii="Times New Roman" w:eastAsia="Times New Roman" w:hAnsi="Times New Roman" w:cs="Times New Roman"/>
          <w:sz w:val="24"/>
          <w:szCs w:val="24"/>
          <w:lang w:eastAsia="lt-LT"/>
        </w:rPr>
        <w:t>moni</w:t>
      </w:r>
      <w:r w:rsidRPr="00AE4F2B">
        <w:rPr>
          <w:rFonts w:ascii="Times New Roman" w:eastAsia="Times New Roman" w:hAnsi="Times New Roman" w:cs="Times New Roman"/>
          <w:sz w:val="24"/>
          <w:szCs w:val="24"/>
          <w:lang w:eastAsia="lt-LT"/>
        </w:rPr>
        <w:t>toringą pagal patvirtint</w:t>
      </w:r>
      <w:r w:rsidR="009526D8">
        <w:rPr>
          <w:rFonts w:ascii="Times New Roman" w:eastAsia="Times New Roman" w:hAnsi="Times New Roman" w:cs="Times New Roman"/>
          <w:sz w:val="24"/>
          <w:szCs w:val="24"/>
          <w:lang w:eastAsia="lt-LT"/>
        </w:rPr>
        <w:t>ą</w:t>
      </w:r>
      <w:r w:rsidRPr="00AE4F2B">
        <w:rPr>
          <w:rFonts w:ascii="Times New Roman" w:eastAsia="Times New Roman" w:hAnsi="Times New Roman" w:cs="Times New Roman"/>
          <w:sz w:val="24"/>
          <w:szCs w:val="24"/>
          <w:lang w:eastAsia="lt-LT"/>
        </w:rPr>
        <w:t xml:space="preserve"> ir reguliariai atnaujinam</w:t>
      </w:r>
      <w:r w:rsidR="009526D8">
        <w:rPr>
          <w:rFonts w:ascii="Times New Roman" w:eastAsia="Times New Roman" w:hAnsi="Times New Roman" w:cs="Times New Roman"/>
          <w:sz w:val="24"/>
          <w:szCs w:val="24"/>
          <w:lang w:eastAsia="lt-LT"/>
        </w:rPr>
        <w:t>ą</w:t>
      </w:r>
      <w:r w:rsidRPr="00AE4F2B">
        <w:rPr>
          <w:rFonts w:ascii="Times New Roman" w:eastAsia="Times New Roman" w:hAnsi="Times New Roman" w:cs="Times New Roman"/>
          <w:sz w:val="24"/>
          <w:szCs w:val="24"/>
          <w:lang w:eastAsia="lt-LT"/>
        </w:rPr>
        <w:t xml:space="preserve"> program</w:t>
      </w:r>
      <w:r w:rsidR="009526D8">
        <w:rPr>
          <w:rFonts w:ascii="Times New Roman" w:eastAsia="Times New Roman" w:hAnsi="Times New Roman" w:cs="Times New Roman"/>
          <w:sz w:val="24"/>
          <w:szCs w:val="24"/>
          <w:lang w:eastAsia="lt-LT"/>
        </w:rPr>
        <w:t>ą</w:t>
      </w:r>
      <w:r w:rsidRPr="00AE4F2B">
        <w:rPr>
          <w:rFonts w:ascii="Times New Roman" w:eastAsia="Times New Roman" w:hAnsi="Times New Roman" w:cs="Times New Roman"/>
          <w:sz w:val="24"/>
          <w:szCs w:val="24"/>
          <w:lang w:eastAsia="lt-LT"/>
        </w:rPr>
        <w:t>.</w:t>
      </w:r>
    </w:p>
    <w:p w:rsidR="00AE4F2B" w:rsidRPr="00AE4F2B" w:rsidRDefault="00AE4F2B" w:rsidP="00AE4F2B">
      <w:pPr>
        <w:numPr>
          <w:ilvl w:val="0"/>
          <w:numId w:val="3"/>
        </w:numPr>
        <w:suppressAutoHyphens/>
        <w:adjustRightInd w:val="0"/>
        <w:jc w:val="both"/>
        <w:textAlignment w:val="baseline"/>
        <w:rPr>
          <w:rFonts w:ascii="Times New Roman" w:eastAsia="Calibri" w:hAnsi="Times New Roman" w:cs="Times New Roman"/>
          <w:sz w:val="24"/>
          <w:szCs w:val="20"/>
        </w:rPr>
      </w:pPr>
      <w:r w:rsidRPr="00AE4F2B">
        <w:rPr>
          <w:rFonts w:ascii="Times New Roman" w:eastAsia="Calibri" w:hAnsi="Times New Roman" w:cs="Times New Roman"/>
          <w:sz w:val="24"/>
          <w:szCs w:val="20"/>
        </w:rPr>
        <w:t>Visi vykdomo aplinkos monitoringo taškai (požeminio vandens paėmimo šuliniai, dirvožemio pavyzdžių paėmimo vietos) turi būti saugiai įrengti, pažymėti ir saugojami nuo atsitiktinio jų sunaikinimo.</w:t>
      </w:r>
    </w:p>
    <w:p w:rsidR="00AE4F2B" w:rsidRPr="00AE4F2B" w:rsidRDefault="00AE4F2B" w:rsidP="00AE4F2B">
      <w:pPr>
        <w:numPr>
          <w:ilvl w:val="0"/>
          <w:numId w:val="3"/>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AE4F2B">
        <w:rPr>
          <w:rFonts w:ascii="Times New Roman" w:eastAsia="Times New Roman" w:hAnsi="Times New Roman" w:cs="Times New Roman"/>
          <w:sz w:val="24"/>
          <w:szCs w:val="24"/>
          <w:lang w:eastAsia="lt-LT"/>
        </w:rPr>
        <w:t>Įrenginio sistemos, agregatai ir įranga (atliekų priėmimo, laikymo, vietoje atliekamo pirminio apdorojimo įrenginiai, vietoje esančių likučių ir nuotekų valymo arba laikymo įrenginiai, krovimo priemonės, įvairių operacijų matavimo (tikrinimo sistemos, registruojančios ir atliekančios atliekų apdorojimo sąlygų stebėseną), talpos, žarnos, jungtys, sklendės ir vožtuvai turi būti eksploatuojami pagal jiems nustatytus eksploatavimo parametrus (reikalavimus) ir periodiškai tikrinami ir esant reikalui keičiami, o patikrinimai registruojami. Patikrinimų dažnumą nusistato veiklos vykdytojas.</w:t>
      </w:r>
    </w:p>
    <w:p w:rsidR="00AE4F2B" w:rsidRPr="00AE4F2B" w:rsidRDefault="00AE4F2B" w:rsidP="00AE4F2B">
      <w:pPr>
        <w:numPr>
          <w:ilvl w:val="0"/>
          <w:numId w:val="3"/>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AE4F2B">
        <w:rPr>
          <w:rFonts w:ascii="Times New Roman" w:eastAsia="Times New Roman" w:hAnsi="Times New Roman" w:cs="Times New Roman"/>
          <w:sz w:val="24"/>
          <w:szCs w:val="24"/>
          <w:lang w:eastAsia="lt-LT"/>
        </w:rPr>
        <w:t>Iki pilno veiklos nutraukimo veiklos vietos būklė turi būti pilnai sutvarkyta, kaip numatyta įrenginio projekte, planuose ir reglamentuose. Galutinai nutraukdamas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siekdamas atkurti tą eksploatavimo vietos būklę.</w:t>
      </w:r>
    </w:p>
    <w:p w:rsidR="00AE4F2B" w:rsidRPr="00AE4F2B" w:rsidRDefault="00AE4F2B" w:rsidP="00AE4F2B">
      <w:pPr>
        <w:numPr>
          <w:ilvl w:val="0"/>
          <w:numId w:val="3"/>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AE4F2B">
        <w:rPr>
          <w:rFonts w:ascii="Times New Roman" w:eastAsia="Times New Roman" w:hAnsi="Times New Roman" w:cs="Times New Roman"/>
          <w:sz w:val="24"/>
          <w:szCs w:val="24"/>
          <w:lang w:eastAsia="lt-LT"/>
        </w:rPr>
        <w:t>Įrenginio personalas turi būti supažindintas su atliekų naudojimo ir šalinimo techniniu reglamentu ir griežtai laikytis jo reikalavimų.</w:t>
      </w:r>
    </w:p>
    <w:p w:rsidR="00AE4F2B" w:rsidRPr="00AE4F2B" w:rsidRDefault="00AE4F2B" w:rsidP="00AE4F2B">
      <w:pPr>
        <w:numPr>
          <w:ilvl w:val="0"/>
          <w:numId w:val="3"/>
        </w:numPr>
        <w:suppressAutoHyphens/>
        <w:adjustRightInd w:val="0"/>
        <w:jc w:val="both"/>
        <w:textAlignment w:val="baseline"/>
        <w:rPr>
          <w:rFonts w:ascii="Times New Roman" w:eastAsia="Times New Roman" w:hAnsi="Times New Roman" w:cs="Times New Roman"/>
          <w:sz w:val="24"/>
          <w:szCs w:val="24"/>
          <w:lang w:eastAsia="lt-LT"/>
        </w:rPr>
      </w:pPr>
      <w:r w:rsidRPr="00AE4F2B">
        <w:rPr>
          <w:rFonts w:ascii="Times New Roman" w:eastAsia="Times New Roman" w:hAnsi="Times New Roman" w:cs="Times New Roman"/>
          <w:sz w:val="24"/>
          <w:szCs w:val="24"/>
          <w:lang w:eastAsia="lt-LT"/>
        </w:rPr>
        <w:t xml:space="preserve">Atliekų priėmimo bei kitos procedūros (pvz., susijusios su galutine atliekų paskirties vieta, atliekų pakavimu ir pakuotėmis) ir jų įrašų turinys turi būti aiškiai nustatyti, saugojami ir laisvai prieinami kontroliuojančioms institucijoms. </w:t>
      </w:r>
    </w:p>
    <w:p w:rsidR="00AE4F2B" w:rsidRPr="00AE4F2B" w:rsidRDefault="00AE4F2B" w:rsidP="00AE4F2B">
      <w:pPr>
        <w:numPr>
          <w:ilvl w:val="0"/>
          <w:numId w:val="3"/>
        </w:numPr>
        <w:suppressAutoHyphens/>
        <w:adjustRightInd w:val="0"/>
        <w:jc w:val="both"/>
        <w:textAlignment w:val="baseline"/>
        <w:rPr>
          <w:rFonts w:ascii="Times New Roman" w:eastAsia="Times New Roman" w:hAnsi="Times New Roman" w:cs="Times New Roman"/>
          <w:sz w:val="24"/>
          <w:szCs w:val="24"/>
          <w:lang w:eastAsia="lt-LT"/>
        </w:rPr>
      </w:pPr>
      <w:r w:rsidRPr="00AE4F2B">
        <w:rPr>
          <w:rFonts w:ascii="Times New Roman" w:eastAsia="Times New Roman" w:hAnsi="Times New Roman" w:cs="Times New Roman"/>
          <w:sz w:val="24"/>
          <w:szCs w:val="24"/>
          <w:lang w:eastAsia="lt-LT"/>
        </w:rPr>
        <w:t>Atliekų tikrinimo, iškrovimo ir mėginių</w:t>
      </w:r>
      <w:r w:rsidR="00470020">
        <w:rPr>
          <w:rFonts w:ascii="Times New Roman" w:eastAsia="Times New Roman" w:hAnsi="Times New Roman" w:cs="Times New Roman"/>
          <w:sz w:val="24"/>
          <w:szCs w:val="24"/>
          <w:lang w:eastAsia="lt-LT"/>
        </w:rPr>
        <w:t>/pavyzdžių</w:t>
      </w:r>
      <w:r w:rsidRPr="00AE4F2B">
        <w:rPr>
          <w:rFonts w:ascii="Times New Roman" w:eastAsia="Times New Roman" w:hAnsi="Times New Roman" w:cs="Times New Roman"/>
          <w:sz w:val="24"/>
          <w:szCs w:val="24"/>
          <w:lang w:eastAsia="lt-LT"/>
        </w:rPr>
        <w:t xml:space="preserve"> ėmimo vietos privalo būti pažymėtos prie įvažiavimo pakabintame teritorijos plane ir pačioje teritorijoje.</w:t>
      </w:r>
    </w:p>
    <w:p w:rsidR="00AE4F2B" w:rsidRPr="00AE4F2B" w:rsidRDefault="00AE4F2B" w:rsidP="00AE4F2B">
      <w:pPr>
        <w:numPr>
          <w:ilvl w:val="0"/>
          <w:numId w:val="3"/>
        </w:numPr>
        <w:suppressAutoHyphens/>
        <w:adjustRightInd w:val="0"/>
        <w:jc w:val="both"/>
        <w:textAlignment w:val="baseline"/>
        <w:rPr>
          <w:rFonts w:ascii="Times New Roman" w:eastAsia="Times New Roman" w:hAnsi="Times New Roman" w:cs="Times New Roman"/>
          <w:sz w:val="24"/>
          <w:szCs w:val="20"/>
          <w:lang w:eastAsia="lt-LT"/>
        </w:rPr>
      </w:pPr>
      <w:r w:rsidRPr="00AE4F2B">
        <w:rPr>
          <w:rFonts w:ascii="Times New Roman" w:eastAsia="Times New Roman" w:hAnsi="Times New Roman" w:cs="Times New Roman"/>
          <w:sz w:val="24"/>
          <w:szCs w:val="20"/>
          <w:lang w:eastAsia="lt-LT"/>
        </w:rPr>
        <w:t>Privalo būti užtikrinamas atliekų kilmės, jų savybių ir tvarkymo operacijų atsekamumas pagal susirašinėjimo su atliekų tiekėju įrašus, atliekų gavimo ir operacijų atlikimo su jomis registravimo įrašus, atliekų pakuotės (taros) žymėjimą, atskiruose darbo vietose atliekamus įrašus ir elektroninio registravimo duomenis.</w:t>
      </w:r>
    </w:p>
    <w:p w:rsidR="00AE4F2B" w:rsidRPr="00AE4F2B" w:rsidRDefault="00AE4F2B" w:rsidP="00AE4F2B">
      <w:pPr>
        <w:numPr>
          <w:ilvl w:val="0"/>
          <w:numId w:val="3"/>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AE4F2B">
        <w:rPr>
          <w:rFonts w:ascii="Times New Roman" w:eastAsia="Times New Roman" w:hAnsi="Times New Roman" w:cs="Times New Roman"/>
          <w:sz w:val="24"/>
          <w:szCs w:val="24"/>
          <w:lang w:eastAsia="lt-LT"/>
        </w:rPr>
        <w:t xml:space="preserve">Įrenginio operatorius privalo Aplinkos apsaugos departamento prie Aplinkos ministerijos </w:t>
      </w:r>
      <w:r w:rsidR="006442D9">
        <w:rPr>
          <w:rFonts w:ascii="Times New Roman" w:eastAsia="Times New Roman" w:hAnsi="Times New Roman" w:cs="Times New Roman"/>
          <w:sz w:val="24"/>
          <w:szCs w:val="24"/>
          <w:lang w:eastAsia="lt-LT"/>
        </w:rPr>
        <w:t>Vilniaus</w:t>
      </w:r>
      <w:r w:rsidRPr="00AE4F2B">
        <w:rPr>
          <w:rFonts w:ascii="Times New Roman" w:eastAsia="Times New Roman" w:hAnsi="Times New Roman" w:cs="Times New Roman"/>
          <w:sz w:val="24"/>
          <w:szCs w:val="24"/>
          <w:lang w:eastAsia="lt-LT"/>
        </w:rPr>
        <w:t xml:space="preserve"> valdybai (toliau – </w:t>
      </w:r>
      <w:r w:rsidR="006F44F1">
        <w:rPr>
          <w:rFonts w:ascii="Times New Roman" w:eastAsia="Times New Roman" w:hAnsi="Times New Roman" w:cs="Times New Roman"/>
          <w:sz w:val="24"/>
          <w:szCs w:val="24"/>
          <w:lang w:eastAsia="lt-LT"/>
        </w:rPr>
        <w:t>Vilniaus</w:t>
      </w:r>
      <w:r w:rsidRPr="00AE4F2B">
        <w:rPr>
          <w:rFonts w:ascii="Times New Roman" w:eastAsia="Times New Roman" w:hAnsi="Times New Roman" w:cs="Times New Roman"/>
          <w:sz w:val="24"/>
          <w:szCs w:val="24"/>
          <w:lang w:eastAsia="lt-LT"/>
        </w:rPr>
        <w:t xml:space="preserve"> valdyba) pateikti informaciją apie nutrauktas atliekų priėmimo sutartis dėl besikartojančių aplinkosauginių pažeidimų (pvz. pateikiamos sumaišytos arba užterštos atliekos).</w:t>
      </w:r>
    </w:p>
    <w:p w:rsidR="00AE4F2B" w:rsidRPr="00AE4F2B" w:rsidRDefault="00AE4F2B" w:rsidP="00AE4F2B">
      <w:pPr>
        <w:numPr>
          <w:ilvl w:val="0"/>
          <w:numId w:val="3"/>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AE4F2B">
        <w:rPr>
          <w:rFonts w:ascii="Times New Roman" w:eastAsia="Times New Roman" w:hAnsi="Times New Roman" w:cs="Times New Roman"/>
          <w:sz w:val="24"/>
          <w:szCs w:val="24"/>
          <w:lang w:eastAsia="lt-LT"/>
        </w:rPr>
        <w:t xml:space="preserve">Gamtinių resursų, įskaitant vandens, sunaudojimas, atliekų tvarkymas, teršalų į aplinką išmetimas turi būti reguliariai apskaitomas, o duomenys registruojami atitinkamuose žurnaluose ir laisvai prieinami kontroliuojančioms institucijoms. </w:t>
      </w:r>
    </w:p>
    <w:p w:rsidR="00AE4F2B" w:rsidRPr="00AE4F2B" w:rsidRDefault="00AE4F2B" w:rsidP="00AE4F2B">
      <w:pPr>
        <w:numPr>
          <w:ilvl w:val="0"/>
          <w:numId w:val="3"/>
        </w:numPr>
        <w:suppressAutoHyphens/>
        <w:adjustRightInd w:val="0"/>
        <w:jc w:val="both"/>
        <w:textAlignment w:val="baseline"/>
        <w:rPr>
          <w:rFonts w:ascii="Times New Roman" w:eastAsia="Times New Roman" w:hAnsi="Times New Roman" w:cs="Times New Roman"/>
          <w:sz w:val="24"/>
          <w:szCs w:val="24"/>
          <w:lang w:eastAsia="lt-LT"/>
        </w:rPr>
      </w:pPr>
      <w:r w:rsidRPr="00AE4F2B">
        <w:rPr>
          <w:rFonts w:ascii="Times New Roman" w:eastAsia="Times New Roman" w:hAnsi="Times New Roman" w:cs="Times New Roman"/>
          <w:sz w:val="24"/>
          <w:szCs w:val="24"/>
          <w:lang w:eastAsia="lt-LT"/>
        </w:rPr>
        <w:t xml:space="preserve">Apskaitos ir matavimo prietaisai turi atitikti metrologinius reikalavimus ir reguliariai kalibruojami. </w:t>
      </w:r>
    </w:p>
    <w:p w:rsidR="00AE4F2B" w:rsidRPr="00AE4F2B" w:rsidRDefault="00AE4F2B" w:rsidP="00AE4F2B">
      <w:pPr>
        <w:numPr>
          <w:ilvl w:val="0"/>
          <w:numId w:val="3"/>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AE4F2B">
        <w:rPr>
          <w:rFonts w:ascii="Times New Roman" w:eastAsia="Times New Roman" w:hAnsi="Times New Roman" w:cs="Times New Roman"/>
          <w:sz w:val="24"/>
          <w:szCs w:val="24"/>
          <w:lang w:eastAsia="lt-LT"/>
        </w:rPr>
        <w:t xml:space="preserve">Įrenginio operatorius privalo pranešti Aplinkos apsaugos agentūrai ir </w:t>
      </w:r>
      <w:r w:rsidR="006F44F1">
        <w:rPr>
          <w:rFonts w:ascii="Times New Roman" w:eastAsia="Times New Roman" w:hAnsi="Times New Roman" w:cs="Times New Roman"/>
          <w:sz w:val="24"/>
          <w:szCs w:val="24"/>
          <w:lang w:eastAsia="lt-LT"/>
        </w:rPr>
        <w:t>Vilniaus</w:t>
      </w:r>
      <w:r w:rsidRPr="00AE4F2B">
        <w:rPr>
          <w:rFonts w:ascii="Times New Roman" w:eastAsia="Times New Roman" w:hAnsi="Times New Roman" w:cs="Times New Roman"/>
          <w:sz w:val="24"/>
          <w:szCs w:val="24"/>
          <w:lang w:eastAsia="lt-LT"/>
        </w:rPr>
        <w:t xml:space="preserve"> valdybai apie bet kokius planuojamus įrenginio pobūdžio arba veikimo pasikeitimus ar išplėtimą, kurie galėtų daryti neigiamą poveikį aplinkai. </w:t>
      </w:r>
    </w:p>
    <w:p w:rsidR="00AE4F2B" w:rsidRPr="00AE4F2B" w:rsidRDefault="00AE4F2B" w:rsidP="00AE4F2B">
      <w:pPr>
        <w:numPr>
          <w:ilvl w:val="0"/>
          <w:numId w:val="3"/>
        </w:numPr>
        <w:suppressAutoHyphens/>
        <w:adjustRightInd w:val="0"/>
        <w:jc w:val="both"/>
        <w:textAlignment w:val="baseline"/>
        <w:rPr>
          <w:rFonts w:ascii="Times New Roman" w:eastAsia="Times New Roman" w:hAnsi="Times New Roman" w:cs="Times New Roman"/>
          <w:sz w:val="24"/>
          <w:szCs w:val="24"/>
          <w:lang w:eastAsia="lt-LT"/>
        </w:rPr>
      </w:pPr>
      <w:r w:rsidRPr="00AE4F2B">
        <w:rPr>
          <w:rFonts w:ascii="Times New Roman" w:eastAsia="Times New Roman" w:hAnsi="Times New Roman" w:cs="Times New Roman"/>
          <w:sz w:val="24"/>
          <w:szCs w:val="24"/>
          <w:lang w:eastAsia="lt-LT"/>
        </w:rPr>
        <w:t xml:space="preserve">Avarijos arba bet kokio eksploatacijos sutrikimo atveju būtina kiek įmanoma skubiau pristabdyti arba nutraukti įrenginio darbą, kol bus atkurtos normalios eksploatacijos sąlygos. </w:t>
      </w:r>
    </w:p>
    <w:p w:rsidR="00AE4F2B" w:rsidRPr="00AE4F2B" w:rsidRDefault="00AE4F2B" w:rsidP="00AE4F2B">
      <w:pPr>
        <w:numPr>
          <w:ilvl w:val="0"/>
          <w:numId w:val="3"/>
        </w:numPr>
        <w:suppressAutoHyphens/>
        <w:adjustRightInd w:val="0"/>
        <w:jc w:val="both"/>
        <w:textAlignment w:val="baseline"/>
        <w:rPr>
          <w:rFonts w:ascii="Times New Roman" w:eastAsia="Times New Roman" w:hAnsi="Times New Roman" w:cs="Times New Roman"/>
          <w:sz w:val="24"/>
          <w:szCs w:val="24"/>
          <w:lang w:eastAsia="lt-LT"/>
        </w:rPr>
      </w:pPr>
      <w:r w:rsidRPr="00AE4F2B">
        <w:rPr>
          <w:rFonts w:ascii="Times New Roman" w:eastAsia="Times New Roman" w:hAnsi="Times New Roman" w:cs="Times New Roman"/>
          <w:sz w:val="24"/>
          <w:szCs w:val="24"/>
          <w:lang w:eastAsia="lt-LT"/>
        </w:rPr>
        <w:t xml:space="preserve">Įrenginio operatorius privalo pranešti </w:t>
      </w:r>
      <w:r w:rsidR="0076225A">
        <w:rPr>
          <w:rFonts w:ascii="Times New Roman" w:eastAsia="Times New Roman" w:hAnsi="Times New Roman" w:cs="Times New Roman"/>
          <w:sz w:val="24"/>
          <w:szCs w:val="24"/>
          <w:lang w:eastAsia="lt-LT"/>
        </w:rPr>
        <w:t>Vilniaus</w:t>
      </w:r>
      <w:r w:rsidRPr="00AE4F2B">
        <w:rPr>
          <w:rFonts w:ascii="Times New Roman" w:eastAsia="Times New Roman" w:hAnsi="Times New Roman" w:cs="Times New Roman"/>
          <w:sz w:val="24"/>
          <w:szCs w:val="24"/>
          <w:lang w:eastAsia="lt-LT"/>
        </w:rPr>
        <w:t xml:space="preserve"> valdybai apie pažeistas šio leidimo sąlygas, didelį poveikį aplinkai turintį incidentą arba avariją ir nedelsiant imtis priemonių apriboti poveikį aplinkai ir užkirsti kelią galimiems incidentams ir avarijoms ateityje.</w:t>
      </w:r>
    </w:p>
    <w:p w:rsidR="00AE4F2B" w:rsidRPr="00AE4F2B" w:rsidRDefault="00AE4F2B" w:rsidP="00AE4F2B">
      <w:pPr>
        <w:numPr>
          <w:ilvl w:val="0"/>
          <w:numId w:val="3"/>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AE4F2B">
        <w:rPr>
          <w:rFonts w:ascii="Times New Roman" w:eastAsia="Times New Roman" w:hAnsi="Times New Roman" w:cs="Times New Roman"/>
          <w:sz w:val="24"/>
          <w:szCs w:val="24"/>
          <w:lang w:eastAsia="lt-LT"/>
        </w:rPr>
        <w:t>Veiklos vykdytojas privalo užtikrinti tinkamą objekto apsaugą, kad pašaliniai asmenys negalėtų jame lankytis, o taip pat, kad iš objekto nebūtų išnešamos bet kokios atliekos ar daiktai.</w:t>
      </w:r>
    </w:p>
    <w:p w:rsidR="00AE4F2B" w:rsidRPr="00AE4F2B" w:rsidRDefault="00AE4F2B" w:rsidP="00AE4F2B">
      <w:pPr>
        <w:numPr>
          <w:ilvl w:val="0"/>
          <w:numId w:val="3"/>
        </w:numPr>
        <w:tabs>
          <w:tab w:val="num" w:pos="851"/>
        </w:tabs>
        <w:jc w:val="both"/>
        <w:rPr>
          <w:rFonts w:ascii="Times New Roman" w:eastAsia="Times New Roman" w:hAnsi="Times New Roman" w:cs="Times New Roman"/>
          <w:sz w:val="24"/>
          <w:szCs w:val="20"/>
          <w:lang w:eastAsia="lt-LT"/>
        </w:rPr>
      </w:pPr>
      <w:r w:rsidRPr="00AE4F2B">
        <w:rPr>
          <w:rFonts w:ascii="Times New Roman" w:eastAsia="Times New Roman" w:hAnsi="Times New Roman" w:cs="Times New Roman"/>
          <w:sz w:val="24"/>
          <w:szCs w:val="20"/>
          <w:lang w:eastAsia="lt-LT"/>
        </w:rPr>
        <w:t>Įrenginio operatorius privalo reguliariai ir laiku kompetentingoms aplinkosaugos institucijoms teikti reikiamas ataskaitas.</w:t>
      </w:r>
    </w:p>
    <w:p w:rsidR="00AE4F2B" w:rsidRPr="00AE4F2B" w:rsidRDefault="00AE4F2B" w:rsidP="00AE4F2B">
      <w:pPr>
        <w:numPr>
          <w:ilvl w:val="0"/>
          <w:numId w:val="3"/>
        </w:numPr>
        <w:jc w:val="both"/>
        <w:rPr>
          <w:rFonts w:ascii="Times New Roman" w:eastAsia="Times New Roman" w:hAnsi="Times New Roman" w:cs="Times New Roman"/>
          <w:sz w:val="24"/>
          <w:szCs w:val="20"/>
          <w:lang w:eastAsia="lt-LT"/>
        </w:rPr>
      </w:pPr>
      <w:r w:rsidRPr="00AE4F2B">
        <w:rPr>
          <w:rFonts w:ascii="Times New Roman" w:eastAsia="Times New Roman" w:hAnsi="Times New Roman" w:cs="Times New Roman"/>
          <w:sz w:val="24"/>
          <w:szCs w:val="20"/>
          <w:lang w:eastAsia="lt-LT"/>
        </w:rPr>
        <w:t>Esant artimiausioje gyvenamojoje vietovėje gyventojų nusiskundimams, veiklos vykdytojas privalo artimiausiose gyvenamosios paskirties patalpose bei teritorijoje atlikti rizikos veiksnių (kvapų, triukšmo) matavimą, ir nustačius viršijimą, imtis priemonių, kad ribinių verčių viršijimo būtų išvengta.</w:t>
      </w:r>
    </w:p>
    <w:p w:rsidR="00AE4F2B" w:rsidRDefault="00AE4F2B" w:rsidP="0086674C">
      <w:pPr>
        <w:jc w:val="both"/>
        <w:rPr>
          <w:rFonts w:ascii="Times New Roman" w:hAnsi="Times New Roman" w:cs="Times New Roman"/>
          <w:sz w:val="24"/>
          <w:szCs w:val="24"/>
        </w:rPr>
      </w:pPr>
    </w:p>
    <w:p w:rsidR="005A363A" w:rsidRDefault="005A363A" w:rsidP="0086674C">
      <w:pPr>
        <w:jc w:val="both"/>
        <w:rPr>
          <w:rFonts w:ascii="Times New Roman" w:hAnsi="Times New Roman" w:cs="Times New Roman"/>
          <w:sz w:val="24"/>
          <w:szCs w:val="24"/>
        </w:rPr>
      </w:pPr>
    </w:p>
    <w:p w:rsidR="005A363A" w:rsidRDefault="005A363A" w:rsidP="0086674C">
      <w:pPr>
        <w:jc w:val="both"/>
        <w:rPr>
          <w:rFonts w:ascii="Times New Roman" w:hAnsi="Times New Roman" w:cs="Times New Roman"/>
          <w:sz w:val="24"/>
          <w:szCs w:val="24"/>
        </w:rPr>
      </w:pPr>
    </w:p>
    <w:p w:rsidR="005A363A" w:rsidRDefault="005A363A" w:rsidP="0086674C">
      <w:pPr>
        <w:jc w:val="both"/>
        <w:rPr>
          <w:rFonts w:ascii="Times New Roman" w:hAnsi="Times New Roman" w:cs="Times New Roman"/>
          <w:sz w:val="24"/>
          <w:szCs w:val="24"/>
        </w:rPr>
      </w:pPr>
    </w:p>
    <w:p w:rsidR="005A363A" w:rsidRDefault="005A363A" w:rsidP="0086674C">
      <w:pPr>
        <w:jc w:val="both"/>
        <w:rPr>
          <w:rFonts w:ascii="Times New Roman" w:hAnsi="Times New Roman" w:cs="Times New Roman"/>
          <w:sz w:val="24"/>
          <w:szCs w:val="24"/>
        </w:rPr>
      </w:pPr>
    </w:p>
    <w:p w:rsidR="005A363A" w:rsidRDefault="005A363A" w:rsidP="0086674C">
      <w:pPr>
        <w:jc w:val="both"/>
        <w:rPr>
          <w:rFonts w:ascii="Times New Roman" w:hAnsi="Times New Roman" w:cs="Times New Roman"/>
          <w:sz w:val="24"/>
          <w:szCs w:val="24"/>
        </w:rPr>
      </w:pPr>
    </w:p>
    <w:p w:rsidR="005A363A" w:rsidRDefault="005A363A" w:rsidP="0086674C">
      <w:pPr>
        <w:jc w:val="both"/>
        <w:rPr>
          <w:rFonts w:ascii="Times New Roman" w:hAnsi="Times New Roman" w:cs="Times New Roman"/>
          <w:sz w:val="24"/>
          <w:szCs w:val="24"/>
        </w:rPr>
      </w:pPr>
    </w:p>
    <w:p w:rsidR="005A363A" w:rsidRDefault="005A363A" w:rsidP="0086674C">
      <w:pPr>
        <w:jc w:val="both"/>
        <w:rPr>
          <w:rFonts w:ascii="Times New Roman" w:hAnsi="Times New Roman" w:cs="Times New Roman"/>
          <w:sz w:val="24"/>
          <w:szCs w:val="24"/>
        </w:rPr>
      </w:pPr>
    </w:p>
    <w:p w:rsidR="005A363A" w:rsidRDefault="005A363A" w:rsidP="0086674C">
      <w:pPr>
        <w:jc w:val="both"/>
        <w:rPr>
          <w:rFonts w:ascii="Times New Roman" w:hAnsi="Times New Roman" w:cs="Times New Roman"/>
          <w:sz w:val="24"/>
          <w:szCs w:val="24"/>
        </w:rPr>
      </w:pPr>
    </w:p>
    <w:p w:rsidR="005A363A" w:rsidRDefault="005A363A" w:rsidP="0086674C">
      <w:pPr>
        <w:jc w:val="both"/>
        <w:rPr>
          <w:rFonts w:ascii="Times New Roman" w:hAnsi="Times New Roman" w:cs="Times New Roman"/>
          <w:sz w:val="24"/>
          <w:szCs w:val="24"/>
        </w:rPr>
      </w:pPr>
    </w:p>
    <w:p w:rsidR="005A363A" w:rsidRDefault="005A363A" w:rsidP="0086674C">
      <w:pPr>
        <w:jc w:val="both"/>
        <w:rPr>
          <w:rFonts w:ascii="Times New Roman" w:hAnsi="Times New Roman" w:cs="Times New Roman"/>
          <w:sz w:val="24"/>
          <w:szCs w:val="24"/>
        </w:rPr>
      </w:pPr>
    </w:p>
    <w:p w:rsidR="005A363A" w:rsidRDefault="005A363A" w:rsidP="0086674C">
      <w:pPr>
        <w:jc w:val="both"/>
        <w:rPr>
          <w:rFonts w:ascii="Times New Roman" w:hAnsi="Times New Roman" w:cs="Times New Roman"/>
          <w:sz w:val="24"/>
          <w:szCs w:val="24"/>
        </w:rPr>
      </w:pPr>
    </w:p>
    <w:p w:rsidR="005A363A" w:rsidRDefault="005A363A" w:rsidP="0086674C">
      <w:pPr>
        <w:jc w:val="both"/>
        <w:rPr>
          <w:rFonts w:ascii="Times New Roman" w:hAnsi="Times New Roman" w:cs="Times New Roman"/>
          <w:sz w:val="24"/>
          <w:szCs w:val="24"/>
        </w:rPr>
      </w:pPr>
    </w:p>
    <w:p w:rsidR="005A363A" w:rsidRDefault="005A363A" w:rsidP="0086674C">
      <w:pPr>
        <w:jc w:val="both"/>
        <w:rPr>
          <w:rFonts w:ascii="Times New Roman" w:hAnsi="Times New Roman" w:cs="Times New Roman"/>
          <w:sz w:val="24"/>
          <w:szCs w:val="24"/>
        </w:rPr>
      </w:pPr>
    </w:p>
    <w:p w:rsidR="005A363A" w:rsidRDefault="005A363A" w:rsidP="0086674C">
      <w:pPr>
        <w:jc w:val="both"/>
        <w:rPr>
          <w:rFonts w:ascii="Times New Roman" w:hAnsi="Times New Roman" w:cs="Times New Roman"/>
          <w:sz w:val="24"/>
          <w:szCs w:val="24"/>
        </w:rPr>
      </w:pPr>
    </w:p>
    <w:p w:rsidR="005A363A" w:rsidRDefault="005A363A" w:rsidP="0086674C">
      <w:pPr>
        <w:jc w:val="both"/>
        <w:rPr>
          <w:rFonts w:ascii="Times New Roman" w:hAnsi="Times New Roman" w:cs="Times New Roman"/>
          <w:sz w:val="24"/>
          <w:szCs w:val="24"/>
        </w:rPr>
      </w:pPr>
    </w:p>
    <w:p w:rsidR="005A363A" w:rsidRDefault="005A363A" w:rsidP="0086674C">
      <w:pPr>
        <w:jc w:val="both"/>
        <w:rPr>
          <w:rFonts w:ascii="Times New Roman" w:hAnsi="Times New Roman" w:cs="Times New Roman"/>
          <w:sz w:val="24"/>
          <w:szCs w:val="24"/>
        </w:rPr>
      </w:pPr>
    </w:p>
    <w:p w:rsidR="005A363A" w:rsidRDefault="005A363A" w:rsidP="0086674C">
      <w:pPr>
        <w:jc w:val="both"/>
        <w:rPr>
          <w:rFonts w:ascii="Times New Roman" w:hAnsi="Times New Roman" w:cs="Times New Roman"/>
          <w:sz w:val="24"/>
          <w:szCs w:val="24"/>
        </w:rPr>
      </w:pPr>
    </w:p>
    <w:p w:rsidR="005A363A" w:rsidRDefault="005A363A" w:rsidP="0086674C">
      <w:pPr>
        <w:jc w:val="both"/>
        <w:rPr>
          <w:rFonts w:ascii="Times New Roman" w:hAnsi="Times New Roman" w:cs="Times New Roman"/>
          <w:sz w:val="24"/>
          <w:szCs w:val="24"/>
        </w:rPr>
      </w:pPr>
    </w:p>
    <w:p w:rsidR="005A363A" w:rsidRDefault="005A363A" w:rsidP="0086674C">
      <w:pPr>
        <w:jc w:val="both"/>
        <w:rPr>
          <w:rFonts w:ascii="Times New Roman" w:hAnsi="Times New Roman" w:cs="Times New Roman"/>
          <w:sz w:val="24"/>
          <w:szCs w:val="24"/>
        </w:rPr>
      </w:pPr>
    </w:p>
    <w:p w:rsidR="005A363A" w:rsidRDefault="005A363A" w:rsidP="0086674C">
      <w:pPr>
        <w:jc w:val="both"/>
        <w:rPr>
          <w:rFonts w:ascii="Times New Roman" w:hAnsi="Times New Roman" w:cs="Times New Roman"/>
          <w:sz w:val="24"/>
          <w:szCs w:val="24"/>
        </w:rPr>
      </w:pPr>
    </w:p>
    <w:p w:rsidR="005A363A" w:rsidRDefault="005A363A" w:rsidP="0086674C">
      <w:pPr>
        <w:jc w:val="both"/>
        <w:rPr>
          <w:rFonts w:ascii="Times New Roman" w:hAnsi="Times New Roman" w:cs="Times New Roman"/>
          <w:sz w:val="24"/>
          <w:szCs w:val="24"/>
        </w:rPr>
      </w:pPr>
    </w:p>
    <w:p w:rsidR="005A363A" w:rsidRDefault="005A363A" w:rsidP="0086674C">
      <w:pPr>
        <w:jc w:val="both"/>
        <w:rPr>
          <w:rFonts w:ascii="Times New Roman" w:hAnsi="Times New Roman" w:cs="Times New Roman"/>
          <w:sz w:val="24"/>
          <w:szCs w:val="24"/>
        </w:rPr>
      </w:pPr>
    </w:p>
    <w:p w:rsidR="005A363A" w:rsidRDefault="005A363A" w:rsidP="0086674C">
      <w:pPr>
        <w:jc w:val="both"/>
        <w:rPr>
          <w:rFonts w:ascii="Times New Roman" w:hAnsi="Times New Roman" w:cs="Times New Roman"/>
          <w:sz w:val="24"/>
          <w:szCs w:val="24"/>
        </w:rPr>
      </w:pPr>
    </w:p>
    <w:p w:rsidR="005A363A" w:rsidRDefault="005A363A" w:rsidP="0086674C">
      <w:pPr>
        <w:jc w:val="both"/>
        <w:rPr>
          <w:rFonts w:ascii="Times New Roman" w:hAnsi="Times New Roman" w:cs="Times New Roman"/>
          <w:sz w:val="24"/>
          <w:szCs w:val="24"/>
        </w:rPr>
      </w:pPr>
    </w:p>
    <w:p w:rsidR="005A363A" w:rsidRDefault="005A363A" w:rsidP="0086674C">
      <w:pPr>
        <w:jc w:val="both"/>
        <w:rPr>
          <w:rFonts w:ascii="Times New Roman" w:hAnsi="Times New Roman" w:cs="Times New Roman"/>
          <w:sz w:val="24"/>
          <w:szCs w:val="24"/>
        </w:rPr>
      </w:pPr>
    </w:p>
    <w:p w:rsidR="007171EF" w:rsidRPr="00F236E7" w:rsidRDefault="007171EF" w:rsidP="007171EF">
      <w:pPr>
        <w:jc w:val="center"/>
        <w:rPr>
          <w:rFonts w:ascii="Times New Roman" w:eastAsia="Times New Roman" w:hAnsi="Times New Roman" w:cs="Times New Roman"/>
          <w:b/>
          <w:sz w:val="24"/>
          <w:szCs w:val="24"/>
        </w:rPr>
      </w:pPr>
      <w:r w:rsidRPr="00F236E7">
        <w:rPr>
          <w:rFonts w:ascii="Times New Roman" w:eastAsia="Times New Roman" w:hAnsi="Times New Roman" w:cs="Times New Roman"/>
          <w:b/>
          <w:sz w:val="24"/>
          <w:szCs w:val="24"/>
        </w:rPr>
        <w:t>TARŠOS INTEGRUOTOS PREVENCIJOS IR KONTROLĖS LEIDIMO</w:t>
      </w:r>
    </w:p>
    <w:p w:rsidR="007171EF" w:rsidRPr="00F236E7" w:rsidRDefault="007171EF" w:rsidP="007171EF">
      <w:pPr>
        <w:jc w:val="center"/>
        <w:rPr>
          <w:rFonts w:ascii="Times New Roman" w:eastAsia="Times New Roman" w:hAnsi="Times New Roman" w:cs="Times New Roman"/>
          <w:b/>
          <w:sz w:val="24"/>
          <w:szCs w:val="24"/>
        </w:rPr>
      </w:pPr>
      <w:r w:rsidRPr="00F236E7">
        <w:rPr>
          <w:rFonts w:ascii="Times New Roman" w:eastAsia="Times New Roman" w:hAnsi="Times New Roman" w:cs="Times New Roman"/>
          <w:b/>
          <w:sz w:val="24"/>
          <w:szCs w:val="24"/>
        </w:rPr>
        <w:t xml:space="preserve">NR. </w:t>
      </w:r>
      <w:r w:rsidR="008B1627" w:rsidRPr="00582C01">
        <w:rPr>
          <w:rFonts w:ascii="Times New Roman" w:eastAsia="Times New Roman" w:hAnsi="Times New Roman" w:cs="Times New Roman"/>
          <w:b/>
          <w:sz w:val="24"/>
          <w:szCs w:val="20"/>
          <w:lang w:eastAsia="lt-LT"/>
        </w:rPr>
        <w:t>T-V.7-13/2015</w:t>
      </w:r>
      <w:r>
        <w:rPr>
          <w:rFonts w:ascii="Times New Roman" w:eastAsia="Times New Roman" w:hAnsi="Times New Roman" w:cs="Times New Roman"/>
          <w:b/>
          <w:sz w:val="24"/>
          <w:szCs w:val="24"/>
        </w:rPr>
        <w:t xml:space="preserve"> </w:t>
      </w:r>
      <w:r w:rsidRPr="00F236E7">
        <w:rPr>
          <w:rFonts w:ascii="Times New Roman" w:eastAsia="Times New Roman" w:hAnsi="Times New Roman" w:cs="Times New Roman"/>
          <w:b/>
          <w:sz w:val="24"/>
          <w:szCs w:val="24"/>
        </w:rPr>
        <w:t>PRIEDAI</w:t>
      </w:r>
    </w:p>
    <w:p w:rsidR="007171EF" w:rsidRPr="00F236E7" w:rsidRDefault="007171EF" w:rsidP="007171EF">
      <w:pPr>
        <w:jc w:val="both"/>
        <w:rPr>
          <w:rFonts w:ascii="Times New Roman" w:eastAsia="Times New Roman" w:hAnsi="Times New Roman" w:cs="Times New Roman"/>
          <w:b/>
          <w:sz w:val="16"/>
          <w:szCs w:val="16"/>
        </w:rPr>
      </w:pPr>
    </w:p>
    <w:p w:rsidR="007171EF" w:rsidRPr="00F93379" w:rsidRDefault="007171EF" w:rsidP="007171EF">
      <w:pPr>
        <w:jc w:val="both"/>
        <w:rPr>
          <w:rFonts w:ascii="Times New Roman" w:eastAsia="Times New Roman" w:hAnsi="Times New Roman" w:cs="Times New Roman"/>
          <w:sz w:val="24"/>
          <w:szCs w:val="24"/>
        </w:rPr>
      </w:pPr>
      <w:r w:rsidRPr="00F236E7">
        <w:rPr>
          <w:rFonts w:ascii="Times New Roman" w:eastAsia="Times New Roman" w:hAnsi="Times New Roman" w:cs="Times New Roman"/>
          <w:sz w:val="24"/>
          <w:szCs w:val="24"/>
        </w:rPr>
        <w:t xml:space="preserve">1.Paraiška su </w:t>
      </w:r>
      <w:r w:rsidRPr="00F93379">
        <w:rPr>
          <w:rFonts w:ascii="Times New Roman" w:eastAsia="Times New Roman" w:hAnsi="Times New Roman" w:cs="Times New Roman"/>
          <w:sz w:val="24"/>
          <w:szCs w:val="24"/>
        </w:rPr>
        <w:t>priedais.</w:t>
      </w:r>
    </w:p>
    <w:p w:rsidR="007171EF" w:rsidRPr="00F93379" w:rsidRDefault="007171EF" w:rsidP="007171EF">
      <w:pPr>
        <w:jc w:val="both"/>
        <w:rPr>
          <w:rFonts w:ascii="Times New Roman" w:eastAsia="Times New Roman" w:hAnsi="Times New Roman" w:cs="Times New Roman"/>
          <w:sz w:val="24"/>
          <w:szCs w:val="24"/>
        </w:rPr>
      </w:pPr>
      <w:r w:rsidRPr="00F93379">
        <w:rPr>
          <w:rFonts w:ascii="Times New Roman" w:eastAsia="Times New Roman" w:hAnsi="Times New Roman" w:cs="Times New Roman"/>
          <w:sz w:val="24"/>
          <w:szCs w:val="24"/>
        </w:rPr>
        <w:t>2.Atliekų naudojimo ar šalinimo techninis reglamentas.</w:t>
      </w:r>
    </w:p>
    <w:p w:rsidR="007171EF" w:rsidRPr="00F236E7" w:rsidRDefault="007171EF" w:rsidP="007171EF">
      <w:pPr>
        <w:jc w:val="both"/>
        <w:rPr>
          <w:rFonts w:ascii="Times New Roman" w:eastAsia="Times New Roman" w:hAnsi="Times New Roman" w:cs="Times New Roman"/>
          <w:sz w:val="24"/>
          <w:szCs w:val="24"/>
        </w:rPr>
      </w:pPr>
      <w:r w:rsidRPr="00F93379">
        <w:rPr>
          <w:rFonts w:ascii="Times New Roman" w:eastAsia="Times New Roman" w:hAnsi="Times New Roman" w:cs="Times New Roman"/>
          <w:sz w:val="24"/>
          <w:szCs w:val="24"/>
        </w:rPr>
        <w:t xml:space="preserve">3.Atliekų naudojimo ar šalinimo veiklos </w:t>
      </w:r>
      <w:r w:rsidRPr="00F236E7">
        <w:rPr>
          <w:rFonts w:ascii="Times New Roman" w:eastAsia="Times New Roman" w:hAnsi="Times New Roman" w:cs="Times New Roman"/>
          <w:sz w:val="24"/>
          <w:szCs w:val="24"/>
        </w:rPr>
        <w:t>nutraukimo planas.</w:t>
      </w:r>
    </w:p>
    <w:p w:rsidR="007171EF" w:rsidRPr="002D28B4" w:rsidRDefault="007171EF" w:rsidP="007171EF">
      <w:pPr>
        <w:autoSpaceDE w:val="0"/>
        <w:autoSpaceDN w:val="0"/>
        <w:adjustRightInd w:val="0"/>
        <w:ind w:right="-739"/>
        <w:jc w:val="both"/>
        <w:rPr>
          <w:rFonts w:ascii="Times New Roman" w:hAnsi="Times New Roman" w:cs="Times New Roman"/>
          <w:color w:val="FF0000"/>
          <w:sz w:val="24"/>
          <w:szCs w:val="24"/>
        </w:rPr>
      </w:pPr>
      <w:r w:rsidRPr="00F236E7">
        <w:rPr>
          <w:rFonts w:ascii="Times New Roman" w:eastAsia="Times New Roman" w:hAnsi="Times New Roman" w:cs="Times New Roman"/>
          <w:b/>
          <w:sz w:val="24"/>
          <w:szCs w:val="24"/>
        </w:rPr>
        <w:t>4.Susirašinėjimo dokumentai</w:t>
      </w:r>
      <w:r>
        <w:rPr>
          <w:rFonts w:ascii="Times New Roman" w:eastAsia="Times New Roman" w:hAnsi="Times New Roman" w:cs="Times New Roman"/>
          <w:b/>
          <w:sz w:val="24"/>
          <w:szCs w:val="24"/>
        </w:rPr>
        <w:t>:</w:t>
      </w:r>
    </w:p>
    <w:p w:rsidR="007171EF" w:rsidRDefault="007171EF" w:rsidP="008B1627">
      <w:pPr>
        <w:autoSpaceDE w:val="0"/>
        <w:autoSpaceDN w:val="0"/>
        <w:adjustRightInd w:val="0"/>
        <w:ind w:right="-739"/>
        <w:jc w:val="both"/>
        <w:rPr>
          <w:rFonts w:ascii="Times New Roman" w:hAnsi="Times New Roman" w:cs="Times New Roman"/>
          <w:sz w:val="24"/>
          <w:szCs w:val="24"/>
        </w:rPr>
      </w:pPr>
      <w:r w:rsidRPr="007910A5">
        <w:rPr>
          <w:rFonts w:ascii="Times New Roman" w:hAnsi="Times New Roman" w:cs="Times New Roman"/>
          <w:sz w:val="24"/>
          <w:szCs w:val="24"/>
        </w:rPr>
        <w:t>1</w:t>
      </w:r>
      <w:r>
        <w:rPr>
          <w:rFonts w:ascii="Times New Roman" w:hAnsi="Times New Roman" w:cs="Times New Roman"/>
          <w:sz w:val="24"/>
          <w:szCs w:val="24"/>
        </w:rPr>
        <w:t xml:space="preserve">. </w:t>
      </w:r>
      <w:r w:rsidR="003E1C95">
        <w:rPr>
          <w:rFonts w:ascii="Times New Roman" w:hAnsi="Times New Roman" w:cs="Times New Roman"/>
          <w:sz w:val="24"/>
          <w:szCs w:val="24"/>
        </w:rPr>
        <w:t>Banko mokėjimo nurodymas, 2019-04-04, 230 EUR.</w:t>
      </w:r>
    </w:p>
    <w:p w:rsidR="003E1C95" w:rsidRDefault="003E1C95" w:rsidP="008B1627">
      <w:pPr>
        <w:autoSpaceDE w:val="0"/>
        <w:autoSpaceDN w:val="0"/>
        <w:adjustRightInd w:val="0"/>
        <w:ind w:right="-739"/>
        <w:jc w:val="both"/>
        <w:rPr>
          <w:rFonts w:ascii="Times New Roman" w:hAnsi="Times New Roman" w:cs="Times New Roman"/>
          <w:sz w:val="24"/>
          <w:szCs w:val="24"/>
        </w:rPr>
      </w:pPr>
      <w:r>
        <w:rPr>
          <w:rFonts w:ascii="Times New Roman" w:hAnsi="Times New Roman" w:cs="Times New Roman"/>
          <w:sz w:val="24"/>
          <w:szCs w:val="24"/>
        </w:rPr>
        <w:t xml:space="preserve">2. </w:t>
      </w:r>
      <w:r w:rsidR="00793CE6">
        <w:rPr>
          <w:rFonts w:ascii="Times New Roman" w:hAnsi="Times New Roman" w:cs="Times New Roman"/>
          <w:sz w:val="24"/>
          <w:szCs w:val="24"/>
        </w:rPr>
        <w:t xml:space="preserve">UAB „Energesman“ 2019-04-11 raštas Nr. 02.01-19.04.11 Aplinkos apsaugos agentūrai – prašymas </w:t>
      </w:r>
      <w:r w:rsidR="00656920">
        <w:rPr>
          <w:rFonts w:ascii="Times New Roman" w:hAnsi="Times New Roman" w:cs="Times New Roman"/>
          <w:sz w:val="24"/>
          <w:szCs w:val="24"/>
        </w:rPr>
        <w:t>p</w:t>
      </w:r>
      <w:r w:rsidR="00793CE6">
        <w:rPr>
          <w:rFonts w:ascii="Times New Roman" w:hAnsi="Times New Roman" w:cs="Times New Roman"/>
          <w:sz w:val="24"/>
          <w:szCs w:val="24"/>
        </w:rPr>
        <w:t xml:space="preserve">akeisti leidimą </w:t>
      </w:r>
    </w:p>
    <w:p w:rsidR="00656920" w:rsidRDefault="00656920" w:rsidP="008B1627">
      <w:pPr>
        <w:autoSpaceDE w:val="0"/>
        <w:autoSpaceDN w:val="0"/>
        <w:adjustRightInd w:val="0"/>
        <w:ind w:right="-739"/>
        <w:jc w:val="both"/>
        <w:rPr>
          <w:rFonts w:ascii="Times New Roman" w:hAnsi="Times New Roman" w:cs="Times New Roman"/>
          <w:sz w:val="24"/>
          <w:szCs w:val="24"/>
        </w:rPr>
      </w:pPr>
      <w:r>
        <w:rPr>
          <w:rFonts w:ascii="Times New Roman" w:hAnsi="Times New Roman" w:cs="Times New Roman"/>
          <w:sz w:val="24"/>
          <w:szCs w:val="24"/>
        </w:rPr>
        <w:t xml:space="preserve">3. Aplinkos apsaugos agentūros 2019-04-17 raštas Nr. (30.1)-A4-3146 </w:t>
      </w:r>
      <w:r w:rsidR="002B0799">
        <w:rPr>
          <w:rFonts w:ascii="Times New Roman" w:hAnsi="Times New Roman" w:cs="Times New Roman"/>
          <w:sz w:val="24"/>
          <w:szCs w:val="24"/>
        </w:rPr>
        <w:t>Vilniaus miesto savivaldybės administracijai apie gautą paraišką pakeisti UAB „Energesman“ TIPK leidimą.</w:t>
      </w:r>
    </w:p>
    <w:p w:rsidR="002B0799" w:rsidRDefault="002B0799" w:rsidP="008B1627">
      <w:pPr>
        <w:autoSpaceDE w:val="0"/>
        <w:autoSpaceDN w:val="0"/>
        <w:adjustRightInd w:val="0"/>
        <w:ind w:right="-739"/>
        <w:jc w:val="both"/>
        <w:rPr>
          <w:rFonts w:ascii="Times New Roman" w:hAnsi="Times New Roman" w:cs="Times New Roman"/>
          <w:sz w:val="24"/>
          <w:szCs w:val="24"/>
        </w:rPr>
      </w:pPr>
      <w:r>
        <w:rPr>
          <w:rFonts w:ascii="Times New Roman" w:hAnsi="Times New Roman" w:cs="Times New Roman"/>
          <w:sz w:val="24"/>
          <w:szCs w:val="24"/>
        </w:rPr>
        <w:t xml:space="preserve">4. </w:t>
      </w:r>
      <w:r w:rsidR="004059FD">
        <w:rPr>
          <w:rFonts w:ascii="Times New Roman" w:hAnsi="Times New Roman" w:cs="Times New Roman"/>
          <w:sz w:val="24"/>
          <w:szCs w:val="24"/>
        </w:rPr>
        <w:t xml:space="preserve">Aplinkos apsaugos agentūros 2019-04-17 raštas Nr. (30.1)-A4-3148 Nacionalinio visuomenės sveikatos centro Vilniaus departamentui </w:t>
      </w:r>
      <w:r w:rsidR="00660952">
        <w:rPr>
          <w:rFonts w:ascii="Times New Roman" w:hAnsi="Times New Roman" w:cs="Times New Roman"/>
          <w:sz w:val="24"/>
          <w:szCs w:val="24"/>
        </w:rPr>
        <w:t>apie gautą paraišką pakeisti UAB „Energesman“ TIPK leidimą.</w:t>
      </w:r>
    </w:p>
    <w:p w:rsidR="00660952" w:rsidRDefault="00660952" w:rsidP="008B1627">
      <w:pPr>
        <w:autoSpaceDE w:val="0"/>
        <w:autoSpaceDN w:val="0"/>
        <w:adjustRightInd w:val="0"/>
        <w:ind w:right="-739"/>
        <w:jc w:val="both"/>
        <w:rPr>
          <w:rFonts w:ascii="Times New Roman" w:hAnsi="Times New Roman" w:cs="Times New Roman"/>
          <w:sz w:val="24"/>
          <w:szCs w:val="24"/>
        </w:rPr>
      </w:pPr>
      <w:r>
        <w:rPr>
          <w:rFonts w:ascii="Times New Roman" w:hAnsi="Times New Roman" w:cs="Times New Roman"/>
          <w:sz w:val="24"/>
          <w:szCs w:val="24"/>
        </w:rPr>
        <w:t xml:space="preserve">5. Aplinkos apsaugos agentūros 2019-04-17 raštas Nr. (30.1)-A4-3145 Aplinkos apsaugos departamentui prie AM </w:t>
      </w:r>
      <w:r w:rsidR="00E93EC0">
        <w:rPr>
          <w:rFonts w:ascii="Times New Roman" w:hAnsi="Times New Roman" w:cs="Times New Roman"/>
          <w:sz w:val="24"/>
          <w:szCs w:val="24"/>
        </w:rPr>
        <w:t>apie gautą paraišką pakeisti UAB „Energesman“ TIPK leidimą.</w:t>
      </w:r>
    </w:p>
    <w:p w:rsidR="00E93EC0" w:rsidRDefault="00E93EC0" w:rsidP="008B1627">
      <w:pPr>
        <w:autoSpaceDE w:val="0"/>
        <w:autoSpaceDN w:val="0"/>
        <w:adjustRightInd w:val="0"/>
        <w:ind w:right="-739"/>
        <w:jc w:val="both"/>
        <w:rPr>
          <w:rFonts w:ascii="Times New Roman" w:hAnsi="Times New Roman" w:cs="Times New Roman"/>
          <w:sz w:val="24"/>
          <w:szCs w:val="24"/>
        </w:rPr>
      </w:pPr>
      <w:r>
        <w:rPr>
          <w:rFonts w:ascii="Times New Roman" w:hAnsi="Times New Roman" w:cs="Times New Roman"/>
          <w:sz w:val="24"/>
          <w:szCs w:val="24"/>
        </w:rPr>
        <w:t>6. Nacionalinio visuomenės sveikatos centro Vilniaus departamento 2019-05-08 Raštas Nr.  (10-11 14.312E)2-22</w:t>
      </w:r>
      <w:r w:rsidR="00F17D9B">
        <w:rPr>
          <w:rFonts w:ascii="Times New Roman" w:hAnsi="Times New Roman" w:cs="Times New Roman"/>
          <w:sz w:val="24"/>
          <w:szCs w:val="24"/>
        </w:rPr>
        <w:t>681 dėl paraiškos pakeisti UAB „Energesman“ TIPK leidimą</w:t>
      </w:r>
      <w:r w:rsidR="00E375FC">
        <w:rPr>
          <w:rFonts w:ascii="Times New Roman" w:hAnsi="Times New Roman" w:cs="Times New Roman"/>
          <w:sz w:val="24"/>
          <w:szCs w:val="24"/>
        </w:rPr>
        <w:t xml:space="preserve"> (suderinta)</w:t>
      </w:r>
      <w:r w:rsidR="00F17D9B">
        <w:rPr>
          <w:rFonts w:ascii="Times New Roman" w:hAnsi="Times New Roman" w:cs="Times New Roman"/>
          <w:sz w:val="24"/>
          <w:szCs w:val="24"/>
        </w:rPr>
        <w:t>.</w:t>
      </w:r>
    </w:p>
    <w:p w:rsidR="007171EF" w:rsidRDefault="00E375FC" w:rsidP="007171EF">
      <w:pPr>
        <w:autoSpaceDE w:val="0"/>
        <w:autoSpaceDN w:val="0"/>
        <w:adjustRightInd w:val="0"/>
        <w:ind w:right="-739"/>
        <w:jc w:val="both"/>
        <w:rPr>
          <w:rFonts w:ascii="Times New Roman" w:hAnsi="Times New Roman" w:cs="Times New Roman"/>
          <w:sz w:val="24"/>
          <w:szCs w:val="24"/>
        </w:rPr>
      </w:pPr>
      <w:r>
        <w:rPr>
          <w:rFonts w:ascii="Times New Roman" w:hAnsi="Times New Roman" w:cs="Times New Roman"/>
          <w:sz w:val="24"/>
          <w:szCs w:val="24"/>
        </w:rPr>
        <w:t xml:space="preserve">7. Ž. Vainienės </w:t>
      </w:r>
      <w:r w:rsidR="00A8517F">
        <w:rPr>
          <w:rFonts w:ascii="Times New Roman" w:hAnsi="Times New Roman" w:cs="Times New Roman"/>
          <w:sz w:val="24"/>
          <w:szCs w:val="24"/>
        </w:rPr>
        <w:t xml:space="preserve">2019-05-30 </w:t>
      </w:r>
      <w:r>
        <w:rPr>
          <w:rFonts w:ascii="Times New Roman" w:hAnsi="Times New Roman" w:cs="Times New Roman"/>
          <w:sz w:val="24"/>
          <w:szCs w:val="24"/>
        </w:rPr>
        <w:t>pastabos paraiškai ir kitiems paraiškos priedams</w:t>
      </w:r>
      <w:r w:rsidR="00A8517F">
        <w:rPr>
          <w:rFonts w:ascii="Times New Roman" w:hAnsi="Times New Roman" w:cs="Times New Roman"/>
          <w:sz w:val="24"/>
          <w:szCs w:val="24"/>
        </w:rPr>
        <w:t>.</w:t>
      </w:r>
    </w:p>
    <w:p w:rsidR="00A8517F" w:rsidRDefault="00A8517F" w:rsidP="007171EF">
      <w:pPr>
        <w:autoSpaceDE w:val="0"/>
        <w:autoSpaceDN w:val="0"/>
        <w:adjustRightInd w:val="0"/>
        <w:ind w:right="-739"/>
        <w:jc w:val="both"/>
        <w:rPr>
          <w:rFonts w:ascii="Times New Roman" w:hAnsi="Times New Roman" w:cs="Times New Roman"/>
          <w:sz w:val="24"/>
          <w:szCs w:val="24"/>
        </w:rPr>
      </w:pPr>
      <w:r>
        <w:rPr>
          <w:rFonts w:ascii="Times New Roman" w:hAnsi="Times New Roman" w:cs="Times New Roman"/>
          <w:sz w:val="24"/>
          <w:szCs w:val="24"/>
        </w:rPr>
        <w:t xml:space="preserve">8. Aplinkos apsaugos agentūros 2019-06-04 raštas Nr. (30.1)-A4-4203 </w:t>
      </w:r>
      <w:r w:rsidR="00D4157C">
        <w:rPr>
          <w:rFonts w:ascii="Times New Roman" w:hAnsi="Times New Roman" w:cs="Times New Roman"/>
          <w:sz w:val="24"/>
          <w:szCs w:val="24"/>
        </w:rPr>
        <w:t>„Lietuvos rytui“ dėl skelbimo laikraštyje.</w:t>
      </w:r>
    </w:p>
    <w:p w:rsidR="00E375FC" w:rsidRDefault="00D8208D" w:rsidP="007171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9. 2019-06-06 skelbimo laikraštyje „Lietuvos rytas“.</w:t>
      </w:r>
    </w:p>
    <w:p w:rsidR="00D8208D" w:rsidRDefault="00D8208D" w:rsidP="007171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eastAsia="Calibri" w:hAnsi="Times New Roman" w:cs="Times New Roman"/>
          <w:sz w:val="24"/>
          <w:szCs w:val="24"/>
          <w:lang w:eastAsia="lt-LT"/>
        </w:rPr>
        <w:t>10.</w:t>
      </w:r>
      <w:r w:rsidR="009412C4">
        <w:rPr>
          <w:rFonts w:ascii="Times New Roman" w:eastAsia="Calibri" w:hAnsi="Times New Roman" w:cs="Times New Roman"/>
          <w:sz w:val="24"/>
          <w:szCs w:val="24"/>
          <w:lang w:eastAsia="lt-LT"/>
        </w:rPr>
        <w:t xml:space="preserve"> </w:t>
      </w:r>
      <w:r w:rsidR="009412C4">
        <w:rPr>
          <w:rFonts w:ascii="Times New Roman" w:hAnsi="Times New Roman" w:cs="Times New Roman"/>
          <w:sz w:val="24"/>
          <w:szCs w:val="24"/>
        </w:rPr>
        <w:t>Aplinkos apsaugos departament</w:t>
      </w:r>
      <w:r w:rsidR="00311646">
        <w:rPr>
          <w:rFonts w:ascii="Times New Roman" w:hAnsi="Times New Roman" w:cs="Times New Roman"/>
          <w:sz w:val="24"/>
          <w:szCs w:val="24"/>
        </w:rPr>
        <w:t>o</w:t>
      </w:r>
      <w:r w:rsidR="009412C4">
        <w:rPr>
          <w:rFonts w:ascii="Times New Roman" w:hAnsi="Times New Roman" w:cs="Times New Roman"/>
          <w:sz w:val="24"/>
          <w:szCs w:val="24"/>
        </w:rPr>
        <w:t xml:space="preserve"> prie AM</w:t>
      </w:r>
      <w:r w:rsidR="00311646">
        <w:rPr>
          <w:rFonts w:ascii="Times New Roman" w:hAnsi="Times New Roman" w:cs="Times New Roman"/>
          <w:sz w:val="24"/>
          <w:szCs w:val="24"/>
        </w:rPr>
        <w:t xml:space="preserve"> 2019-06-05 raštas Nr. (5.4)-ADS-10114 </w:t>
      </w:r>
      <w:r w:rsidR="008A284A">
        <w:rPr>
          <w:rFonts w:ascii="Times New Roman" w:hAnsi="Times New Roman" w:cs="Times New Roman"/>
          <w:sz w:val="24"/>
          <w:szCs w:val="24"/>
        </w:rPr>
        <w:t>dėl paraiškos pakeisti UAB „Energesman“ TIPK leidimą.</w:t>
      </w:r>
    </w:p>
    <w:p w:rsidR="001B1E93" w:rsidRDefault="001B1E93" w:rsidP="007171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Pr>
          <w:rFonts w:ascii="Times New Roman" w:hAnsi="Times New Roman" w:cs="Times New Roman"/>
          <w:sz w:val="24"/>
          <w:szCs w:val="24"/>
        </w:rPr>
        <w:t xml:space="preserve">11. „Šiaulių banko“ </w:t>
      </w:r>
      <w:r w:rsidR="00BC6D0B">
        <w:rPr>
          <w:rFonts w:ascii="Times New Roman" w:hAnsi="Times New Roman" w:cs="Times New Roman"/>
          <w:sz w:val="24"/>
          <w:szCs w:val="24"/>
        </w:rPr>
        <w:t xml:space="preserve">2019-07-03 mokėjimo </w:t>
      </w:r>
      <w:r w:rsidR="000A690F">
        <w:rPr>
          <w:rFonts w:ascii="Times New Roman" w:hAnsi="Times New Roman" w:cs="Times New Roman"/>
          <w:sz w:val="24"/>
          <w:szCs w:val="24"/>
        </w:rPr>
        <w:t>garantija G-17-SB-414161</w:t>
      </w:r>
    </w:p>
    <w:p w:rsidR="00E375FC" w:rsidRDefault="00D7767F" w:rsidP="007171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12. </w:t>
      </w:r>
      <w:r w:rsidR="00FD7FEF">
        <w:rPr>
          <w:rFonts w:ascii="Times New Roman" w:hAnsi="Times New Roman" w:cs="Times New Roman"/>
          <w:sz w:val="24"/>
          <w:szCs w:val="24"/>
        </w:rPr>
        <w:t xml:space="preserve">Aplinkos apsaugos agentūros 2019-07-08 </w:t>
      </w:r>
      <w:r w:rsidR="001C584B">
        <w:rPr>
          <w:rFonts w:ascii="Times New Roman" w:hAnsi="Times New Roman" w:cs="Times New Roman"/>
          <w:sz w:val="24"/>
          <w:szCs w:val="24"/>
        </w:rPr>
        <w:t>sprendimas</w:t>
      </w:r>
      <w:r w:rsidR="00FD7FEF">
        <w:rPr>
          <w:rFonts w:ascii="Times New Roman" w:hAnsi="Times New Roman" w:cs="Times New Roman"/>
          <w:sz w:val="24"/>
          <w:szCs w:val="24"/>
        </w:rPr>
        <w:t xml:space="preserve"> Nr. (30.1)-A4-4</w:t>
      </w:r>
      <w:r w:rsidR="001C584B">
        <w:rPr>
          <w:rFonts w:ascii="Times New Roman" w:hAnsi="Times New Roman" w:cs="Times New Roman"/>
          <w:sz w:val="24"/>
          <w:szCs w:val="24"/>
        </w:rPr>
        <w:t xml:space="preserve">568 </w:t>
      </w:r>
      <w:r w:rsidR="00430CE4">
        <w:rPr>
          <w:rFonts w:ascii="Times New Roman" w:hAnsi="Times New Roman" w:cs="Times New Roman"/>
          <w:sz w:val="24"/>
          <w:szCs w:val="24"/>
        </w:rPr>
        <w:t>dėl paraiškos priėmimo.</w:t>
      </w:r>
    </w:p>
    <w:p w:rsidR="00E375FC" w:rsidRDefault="00E375FC" w:rsidP="007171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p>
    <w:p w:rsidR="005A363A" w:rsidRDefault="005A363A" w:rsidP="007171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p>
    <w:p w:rsidR="007171EF" w:rsidRPr="00E842D4" w:rsidRDefault="007171EF" w:rsidP="007171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sidRPr="00E842D4">
        <w:rPr>
          <w:rFonts w:ascii="Times New Roman" w:eastAsia="Calibri" w:hAnsi="Times New Roman" w:cs="Times New Roman"/>
          <w:sz w:val="24"/>
          <w:szCs w:val="24"/>
          <w:lang w:eastAsia="lt-LT"/>
        </w:rPr>
        <w:t xml:space="preserve">2019 m. </w:t>
      </w:r>
      <w:r w:rsidR="008B1627">
        <w:rPr>
          <w:rFonts w:ascii="Times New Roman" w:eastAsia="Calibri" w:hAnsi="Times New Roman" w:cs="Times New Roman"/>
          <w:sz w:val="24"/>
          <w:szCs w:val="24"/>
          <w:lang w:eastAsia="lt-LT"/>
        </w:rPr>
        <w:t>liepos 5</w:t>
      </w:r>
      <w:r>
        <w:rPr>
          <w:rFonts w:ascii="Times New Roman" w:eastAsia="Calibri" w:hAnsi="Times New Roman" w:cs="Times New Roman"/>
          <w:sz w:val="24"/>
          <w:szCs w:val="24"/>
          <w:lang w:eastAsia="lt-LT"/>
        </w:rPr>
        <w:t xml:space="preserve"> </w:t>
      </w:r>
      <w:r w:rsidRPr="00E842D4">
        <w:rPr>
          <w:rFonts w:ascii="Times New Roman" w:eastAsia="Calibri" w:hAnsi="Times New Roman" w:cs="Times New Roman"/>
          <w:sz w:val="24"/>
          <w:szCs w:val="24"/>
          <w:lang w:eastAsia="lt-LT"/>
        </w:rPr>
        <w:t>d.</w:t>
      </w:r>
    </w:p>
    <w:p w:rsidR="007171EF" w:rsidRPr="00E842D4" w:rsidRDefault="007171EF" w:rsidP="007171EF">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sidRPr="00E842D4">
        <w:rPr>
          <w:rFonts w:ascii="Times New Roman" w:eastAsia="Calibri" w:hAnsi="Times New Roman" w:cs="Times New Roman"/>
          <w:sz w:val="24"/>
          <w:szCs w:val="24"/>
          <w:lang w:eastAsia="lt-LT"/>
        </w:rPr>
        <w:t>(Priedų sąrašo sudarymo data)</w:t>
      </w:r>
    </w:p>
    <w:p w:rsidR="007171EF" w:rsidRPr="00E842D4" w:rsidRDefault="007171EF" w:rsidP="007171EF">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p>
    <w:p w:rsidR="007171EF" w:rsidRPr="00E842D4" w:rsidRDefault="007171EF" w:rsidP="007171EF">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p>
    <w:p w:rsidR="007171EF" w:rsidRDefault="007171EF" w:rsidP="007171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Aplinkos apsaugos agentūros </w:t>
      </w:r>
    </w:p>
    <w:p w:rsidR="007171EF" w:rsidRPr="00E842D4" w:rsidRDefault="007171EF" w:rsidP="007171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u w:val="single"/>
          <w:lang w:eastAsia="lt-LT"/>
        </w:rPr>
      </w:pPr>
      <w:r>
        <w:rPr>
          <w:rFonts w:ascii="Times New Roman" w:eastAsia="Calibri" w:hAnsi="Times New Roman" w:cs="Times New Roman"/>
          <w:sz w:val="24"/>
          <w:szCs w:val="24"/>
          <w:lang w:eastAsia="lt-LT"/>
        </w:rPr>
        <w:t>direktori</w:t>
      </w:r>
      <w:r w:rsidR="00EC2CC3">
        <w:rPr>
          <w:rFonts w:ascii="Times New Roman" w:eastAsia="Calibri" w:hAnsi="Times New Roman" w:cs="Times New Roman"/>
          <w:sz w:val="24"/>
          <w:szCs w:val="24"/>
          <w:lang w:eastAsia="lt-LT"/>
        </w:rPr>
        <w:t>us</w:t>
      </w:r>
      <w:r w:rsidRPr="00E842D4">
        <w:rPr>
          <w:rFonts w:ascii="Times New Roman" w:eastAsia="Calibri" w:hAnsi="Times New Roman" w:cs="Times New Roman"/>
          <w:sz w:val="24"/>
          <w:szCs w:val="24"/>
          <w:lang w:eastAsia="lt-LT"/>
        </w:rPr>
        <w:t xml:space="preserve"> </w:t>
      </w:r>
      <w:r w:rsidRPr="00E842D4">
        <w:rPr>
          <w:rFonts w:ascii="Times New Roman" w:eastAsia="Calibri" w:hAnsi="Times New Roman" w:cs="Times New Roman"/>
          <w:sz w:val="24"/>
          <w:szCs w:val="24"/>
          <w:lang w:eastAsia="lt-LT"/>
        </w:rPr>
        <w:tab/>
        <w:t xml:space="preserve"> </w:t>
      </w:r>
      <w:r w:rsidRPr="00E842D4">
        <w:rPr>
          <w:rFonts w:ascii="Times New Roman" w:eastAsia="Calibri" w:hAnsi="Times New Roman" w:cs="Times New Roman"/>
          <w:sz w:val="24"/>
          <w:szCs w:val="24"/>
          <w:lang w:eastAsia="lt-LT"/>
        </w:rPr>
        <w:tab/>
      </w:r>
      <w:r w:rsidR="00EC2CC3">
        <w:rPr>
          <w:rFonts w:ascii="Times New Roman" w:eastAsia="Calibri" w:hAnsi="Times New Roman" w:cs="Times New Roman"/>
          <w:sz w:val="24"/>
          <w:szCs w:val="24"/>
          <w:lang w:eastAsia="lt-LT"/>
        </w:rPr>
        <w:tab/>
      </w:r>
      <w:r w:rsidR="00EC2CC3">
        <w:rPr>
          <w:rFonts w:ascii="Times New Roman" w:eastAsia="Calibri" w:hAnsi="Times New Roman" w:cs="Times New Roman"/>
          <w:sz w:val="24"/>
          <w:szCs w:val="24"/>
          <w:lang w:eastAsia="lt-LT"/>
        </w:rPr>
        <w:tab/>
        <w:t>Rimgaudas Špokas</w:t>
      </w:r>
      <w:r w:rsidRPr="00E842D4">
        <w:rPr>
          <w:rFonts w:ascii="Times New Roman" w:eastAsia="Calibri" w:hAnsi="Times New Roman" w:cs="Times New Roman"/>
          <w:sz w:val="24"/>
          <w:szCs w:val="24"/>
          <w:lang w:eastAsia="lt-LT"/>
        </w:rPr>
        <w:t xml:space="preserve">           </w:t>
      </w:r>
      <w:r w:rsidRPr="00E842D4">
        <w:rPr>
          <w:rFonts w:ascii="Times New Roman" w:eastAsia="Calibri" w:hAnsi="Times New Roman" w:cs="Times New Roman"/>
          <w:sz w:val="24"/>
          <w:szCs w:val="24"/>
          <w:lang w:eastAsia="lt-LT"/>
        </w:rPr>
        <w:tab/>
      </w:r>
      <w:r w:rsidRPr="00E842D4">
        <w:rPr>
          <w:rFonts w:ascii="Times New Roman" w:eastAsia="Calibri" w:hAnsi="Times New Roman" w:cs="Times New Roman"/>
          <w:sz w:val="24"/>
          <w:szCs w:val="24"/>
          <w:lang w:eastAsia="lt-LT"/>
        </w:rPr>
        <w:tab/>
        <w:t>________________</w:t>
      </w:r>
    </w:p>
    <w:p w:rsidR="007171EF" w:rsidRPr="007874E5" w:rsidRDefault="007171EF" w:rsidP="007171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6"/>
          <w:szCs w:val="16"/>
          <w:lang w:eastAsia="lt-LT"/>
        </w:rPr>
      </w:pPr>
      <w:r w:rsidRPr="00E842D4">
        <w:rPr>
          <w:rFonts w:ascii="Times New Roman" w:eastAsia="Calibri" w:hAnsi="Times New Roman" w:cs="Times New Roman"/>
          <w:sz w:val="24"/>
          <w:szCs w:val="24"/>
          <w:lang w:eastAsia="lt-LT"/>
        </w:rPr>
        <w:tab/>
      </w:r>
      <w:r w:rsidRPr="00E842D4">
        <w:rPr>
          <w:rFonts w:ascii="Times New Roman" w:eastAsia="Calibri" w:hAnsi="Times New Roman" w:cs="Times New Roman"/>
          <w:sz w:val="24"/>
          <w:szCs w:val="24"/>
          <w:lang w:eastAsia="lt-LT"/>
        </w:rPr>
        <w:tab/>
      </w:r>
      <w:r w:rsidR="00EC2CC3">
        <w:rPr>
          <w:rFonts w:ascii="Times New Roman" w:eastAsia="Calibri" w:hAnsi="Times New Roman" w:cs="Times New Roman"/>
          <w:sz w:val="24"/>
          <w:szCs w:val="24"/>
          <w:lang w:eastAsia="lt-LT"/>
        </w:rPr>
        <w:tab/>
      </w:r>
      <w:r w:rsidR="00EC2CC3">
        <w:rPr>
          <w:rFonts w:ascii="Times New Roman" w:eastAsia="Calibri" w:hAnsi="Times New Roman" w:cs="Times New Roman"/>
          <w:sz w:val="24"/>
          <w:szCs w:val="24"/>
          <w:lang w:eastAsia="lt-LT"/>
        </w:rPr>
        <w:tab/>
      </w:r>
      <w:r w:rsidRPr="00E842D4">
        <w:rPr>
          <w:rFonts w:ascii="Times New Roman" w:eastAsia="Calibri" w:hAnsi="Times New Roman" w:cs="Times New Roman"/>
          <w:sz w:val="16"/>
          <w:szCs w:val="16"/>
          <w:lang w:eastAsia="lt-LT"/>
        </w:rPr>
        <w:t>(Vardas, pavardė)</w:t>
      </w:r>
      <w:r w:rsidRPr="00E842D4">
        <w:rPr>
          <w:rFonts w:ascii="Times New Roman" w:eastAsia="Calibri" w:hAnsi="Times New Roman" w:cs="Times New Roman"/>
          <w:sz w:val="16"/>
          <w:szCs w:val="16"/>
          <w:lang w:eastAsia="lt-LT"/>
        </w:rPr>
        <w:tab/>
      </w:r>
      <w:r>
        <w:rPr>
          <w:rFonts w:ascii="Times New Roman" w:eastAsia="Calibri" w:hAnsi="Times New Roman" w:cs="Times New Roman"/>
          <w:sz w:val="16"/>
          <w:szCs w:val="16"/>
          <w:lang w:eastAsia="lt-LT"/>
        </w:rPr>
        <w:tab/>
      </w:r>
      <w:r w:rsidRPr="00E842D4">
        <w:rPr>
          <w:rFonts w:ascii="Times New Roman" w:eastAsia="Calibri" w:hAnsi="Times New Roman" w:cs="Times New Roman"/>
          <w:sz w:val="24"/>
          <w:szCs w:val="24"/>
          <w:lang w:eastAsia="lt-LT"/>
        </w:rPr>
        <w:tab/>
      </w:r>
      <w:r w:rsidRPr="007874E5">
        <w:rPr>
          <w:rFonts w:ascii="Times New Roman" w:eastAsia="Calibri" w:hAnsi="Times New Roman" w:cs="Times New Roman"/>
          <w:sz w:val="16"/>
          <w:szCs w:val="16"/>
          <w:lang w:eastAsia="lt-LT"/>
        </w:rPr>
        <w:t xml:space="preserve"> (parašas)</w:t>
      </w:r>
    </w:p>
    <w:p w:rsidR="007171EF" w:rsidRPr="00E842D4" w:rsidRDefault="007171EF" w:rsidP="007171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sidRPr="00E842D4">
        <w:rPr>
          <w:rFonts w:ascii="Times New Roman" w:eastAsia="Calibri" w:hAnsi="Times New Roman" w:cs="Times New Roman"/>
          <w:sz w:val="24"/>
          <w:szCs w:val="24"/>
          <w:lang w:eastAsia="lt-LT"/>
        </w:rPr>
        <w:tab/>
        <w:t>A. V.</w:t>
      </w:r>
    </w:p>
    <w:sectPr w:rsidR="007171EF" w:rsidRPr="00E842D4" w:rsidSect="00016F92">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8CF" w:rsidRDefault="001D68CF">
      <w:r>
        <w:separator/>
      </w:r>
    </w:p>
  </w:endnote>
  <w:endnote w:type="continuationSeparator" w:id="0">
    <w:p w:rsidR="001D68CF" w:rsidRDefault="001D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7" w:usb1="08070000" w:usb2="00000010" w:usb3="00000000" w:csb0="00020003" w:csb1="00000000"/>
  </w:font>
  <w:font w:name="TimesNewRoman">
    <w:altName w:val="Arial Unicode MS"/>
    <w:charset w:val="80"/>
    <w:family w:val="auto"/>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CB2" w:rsidRDefault="00EC3CB2">
    <w:pPr>
      <w:pStyle w:val="Porat"/>
      <w:jc w:val="center"/>
    </w:pPr>
    <w:r>
      <w:fldChar w:fldCharType="begin"/>
    </w:r>
    <w:r>
      <w:instrText xml:space="preserve"> PAGE   \* MERGEFORMAT </w:instrText>
    </w:r>
    <w:r>
      <w:fldChar w:fldCharType="separate"/>
    </w:r>
    <w:r w:rsidR="00E536FE">
      <w:rPr>
        <w:noProof/>
      </w:rPr>
      <w:t>2</w:t>
    </w:r>
    <w:r>
      <w:rPr>
        <w:noProof/>
      </w:rPr>
      <w:fldChar w:fldCharType="end"/>
    </w:r>
  </w:p>
  <w:p w:rsidR="00EC3CB2" w:rsidRDefault="00EC3CB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8CF" w:rsidRDefault="001D68CF">
      <w:r>
        <w:separator/>
      </w:r>
    </w:p>
  </w:footnote>
  <w:footnote w:type="continuationSeparator" w:id="0">
    <w:p w:rsidR="001D68CF" w:rsidRDefault="001D68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71E7A"/>
    <w:multiLevelType w:val="hybridMultilevel"/>
    <w:tmpl w:val="2CBC73D4"/>
    <w:lvl w:ilvl="0" w:tplc="04270011">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BB848FC"/>
    <w:multiLevelType w:val="hybridMultilevel"/>
    <w:tmpl w:val="671E730E"/>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313E57D8"/>
    <w:multiLevelType w:val="hybridMultilevel"/>
    <w:tmpl w:val="152223C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67"/>
    <w:rsid w:val="00002AAB"/>
    <w:rsid w:val="00004324"/>
    <w:rsid w:val="00015705"/>
    <w:rsid w:val="00016F92"/>
    <w:rsid w:val="00063BF0"/>
    <w:rsid w:val="00092F0B"/>
    <w:rsid w:val="00095465"/>
    <w:rsid w:val="000A690F"/>
    <w:rsid w:val="000B09D0"/>
    <w:rsid w:val="000C3566"/>
    <w:rsid w:val="000D1B25"/>
    <w:rsid w:val="000D437F"/>
    <w:rsid w:val="000D4CB7"/>
    <w:rsid w:val="000D7EB5"/>
    <w:rsid w:val="000F44C4"/>
    <w:rsid w:val="00132CA3"/>
    <w:rsid w:val="00136B10"/>
    <w:rsid w:val="00136F7D"/>
    <w:rsid w:val="0016486F"/>
    <w:rsid w:val="00172E63"/>
    <w:rsid w:val="00176DFF"/>
    <w:rsid w:val="001860A8"/>
    <w:rsid w:val="00191F58"/>
    <w:rsid w:val="00192961"/>
    <w:rsid w:val="00196F3A"/>
    <w:rsid w:val="001A63AC"/>
    <w:rsid w:val="001A6CDA"/>
    <w:rsid w:val="001B0E6E"/>
    <w:rsid w:val="001B1E93"/>
    <w:rsid w:val="001B5A6F"/>
    <w:rsid w:val="001B6490"/>
    <w:rsid w:val="001B67B9"/>
    <w:rsid w:val="001C584B"/>
    <w:rsid w:val="001D27AA"/>
    <w:rsid w:val="001D68CF"/>
    <w:rsid w:val="001D7A4F"/>
    <w:rsid w:val="00202534"/>
    <w:rsid w:val="002219B0"/>
    <w:rsid w:val="00227C26"/>
    <w:rsid w:val="002304B0"/>
    <w:rsid w:val="00235C9E"/>
    <w:rsid w:val="00256ED2"/>
    <w:rsid w:val="002A7D67"/>
    <w:rsid w:val="002B0799"/>
    <w:rsid w:val="002D52F3"/>
    <w:rsid w:val="00311646"/>
    <w:rsid w:val="00345ACD"/>
    <w:rsid w:val="0034633A"/>
    <w:rsid w:val="0035203B"/>
    <w:rsid w:val="00361FC5"/>
    <w:rsid w:val="003655FF"/>
    <w:rsid w:val="00366EE7"/>
    <w:rsid w:val="0039076F"/>
    <w:rsid w:val="003C6618"/>
    <w:rsid w:val="003C6A07"/>
    <w:rsid w:val="003E1C95"/>
    <w:rsid w:val="004059FD"/>
    <w:rsid w:val="00406C88"/>
    <w:rsid w:val="00417DCE"/>
    <w:rsid w:val="00426998"/>
    <w:rsid w:val="00426AF6"/>
    <w:rsid w:val="00430CE4"/>
    <w:rsid w:val="00433639"/>
    <w:rsid w:val="00442BA4"/>
    <w:rsid w:val="00462949"/>
    <w:rsid w:val="00470020"/>
    <w:rsid w:val="00474AEE"/>
    <w:rsid w:val="00480E26"/>
    <w:rsid w:val="004857DD"/>
    <w:rsid w:val="00497344"/>
    <w:rsid w:val="004A2287"/>
    <w:rsid w:val="004A2A18"/>
    <w:rsid w:val="004B5CD4"/>
    <w:rsid w:val="004C1606"/>
    <w:rsid w:val="004D233B"/>
    <w:rsid w:val="004D786A"/>
    <w:rsid w:val="004F2BFB"/>
    <w:rsid w:val="00533A0E"/>
    <w:rsid w:val="005343C6"/>
    <w:rsid w:val="005409B2"/>
    <w:rsid w:val="00544B37"/>
    <w:rsid w:val="0054709E"/>
    <w:rsid w:val="00563837"/>
    <w:rsid w:val="00582C01"/>
    <w:rsid w:val="005A363A"/>
    <w:rsid w:val="005C4DFF"/>
    <w:rsid w:val="005D103D"/>
    <w:rsid w:val="005F6FF4"/>
    <w:rsid w:val="006006F7"/>
    <w:rsid w:val="006359C9"/>
    <w:rsid w:val="00637673"/>
    <w:rsid w:val="006442D9"/>
    <w:rsid w:val="00646BDE"/>
    <w:rsid w:val="006472CD"/>
    <w:rsid w:val="00656335"/>
    <w:rsid w:val="00656920"/>
    <w:rsid w:val="00660952"/>
    <w:rsid w:val="00684C99"/>
    <w:rsid w:val="00692EBC"/>
    <w:rsid w:val="006E4656"/>
    <w:rsid w:val="006E5DA2"/>
    <w:rsid w:val="006F44F1"/>
    <w:rsid w:val="00702678"/>
    <w:rsid w:val="007171EF"/>
    <w:rsid w:val="0072172B"/>
    <w:rsid w:val="007270C8"/>
    <w:rsid w:val="007313F7"/>
    <w:rsid w:val="00731FE8"/>
    <w:rsid w:val="00735EB5"/>
    <w:rsid w:val="00756E23"/>
    <w:rsid w:val="0076225A"/>
    <w:rsid w:val="007874A4"/>
    <w:rsid w:val="00793CE6"/>
    <w:rsid w:val="007A7ED2"/>
    <w:rsid w:val="007C559B"/>
    <w:rsid w:val="007C6C02"/>
    <w:rsid w:val="007D34E3"/>
    <w:rsid w:val="007F29DE"/>
    <w:rsid w:val="007F5426"/>
    <w:rsid w:val="00812B20"/>
    <w:rsid w:val="008226D6"/>
    <w:rsid w:val="00823248"/>
    <w:rsid w:val="00827995"/>
    <w:rsid w:val="00863D11"/>
    <w:rsid w:val="0086674C"/>
    <w:rsid w:val="00876565"/>
    <w:rsid w:val="008A1CB8"/>
    <w:rsid w:val="008A2815"/>
    <w:rsid w:val="008A284A"/>
    <w:rsid w:val="008A6A3D"/>
    <w:rsid w:val="008A6C45"/>
    <w:rsid w:val="008A744C"/>
    <w:rsid w:val="008B1627"/>
    <w:rsid w:val="008C18D8"/>
    <w:rsid w:val="008C7203"/>
    <w:rsid w:val="008D6711"/>
    <w:rsid w:val="0091228F"/>
    <w:rsid w:val="009215A7"/>
    <w:rsid w:val="0092756E"/>
    <w:rsid w:val="009356CA"/>
    <w:rsid w:val="009412C4"/>
    <w:rsid w:val="009526D8"/>
    <w:rsid w:val="00966DE8"/>
    <w:rsid w:val="009903DC"/>
    <w:rsid w:val="009D173E"/>
    <w:rsid w:val="00A154DF"/>
    <w:rsid w:val="00A158B6"/>
    <w:rsid w:val="00A2158B"/>
    <w:rsid w:val="00A37933"/>
    <w:rsid w:val="00A37B6F"/>
    <w:rsid w:val="00A6648C"/>
    <w:rsid w:val="00A8517F"/>
    <w:rsid w:val="00AA2442"/>
    <w:rsid w:val="00AA3537"/>
    <w:rsid w:val="00AB2854"/>
    <w:rsid w:val="00AD07BB"/>
    <w:rsid w:val="00AD5625"/>
    <w:rsid w:val="00AE0DB6"/>
    <w:rsid w:val="00AE4F2B"/>
    <w:rsid w:val="00B031EC"/>
    <w:rsid w:val="00B11CA4"/>
    <w:rsid w:val="00B1691E"/>
    <w:rsid w:val="00B171A2"/>
    <w:rsid w:val="00B2178F"/>
    <w:rsid w:val="00B425D5"/>
    <w:rsid w:val="00B509C5"/>
    <w:rsid w:val="00B6456F"/>
    <w:rsid w:val="00B833F8"/>
    <w:rsid w:val="00B87988"/>
    <w:rsid w:val="00BB5AFC"/>
    <w:rsid w:val="00BC6D0B"/>
    <w:rsid w:val="00BD554E"/>
    <w:rsid w:val="00BE31E7"/>
    <w:rsid w:val="00C43229"/>
    <w:rsid w:val="00C519EE"/>
    <w:rsid w:val="00C53B51"/>
    <w:rsid w:val="00C83064"/>
    <w:rsid w:val="00CA1478"/>
    <w:rsid w:val="00CA4F38"/>
    <w:rsid w:val="00CB7218"/>
    <w:rsid w:val="00CD179B"/>
    <w:rsid w:val="00CF2A72"/>
    <w:rsid w:val="00CF6FDE"/>
    <w:rsid w:val="00D10B85"/>
    <w:rsid w:val="00D26EE8"/>
    <w:rsid w:val="00D30F0D"/>
    <w:rsid w:val="00D33358"/>
    <w:rsid w:val="00D4157C"/>
    <w:rsid w:val="00D74237"/>
    <w:rsid w:val="00D7515E"/>
    <w:rsid w:val="00D7767F"/>
    <w:rsid w:val="00D8208D"/>
    <w:rsid w:val="00DA1499"/>
    <w:rsid w:val="00DE281C"/>
    <w:rsid w:val="00DF082E"/>
    <w:rsid w:val="00E11AA5"/>
    <w:rsid w:val="00E133C3"/>
    <w:rsid w:val="00E375FC"/>
    <w:rsid w:val="00E536FE"/>
    <w:rsid w:val="00E84F09"/>
    <w:rsid w:val="00E875B6"/>
    <w:rsid w:val="00E93EC0"/>
    <w:rsid w:val="00EA2CC1"/>
    <w:rsid w:val="00EB6982"/>
    <w:rsid w:val="00EB7B4F"/>
    <w:rsid w:val="00EC0132"/>
    <w:rsid w:val="00EC2CC3"/>
    <w:rsid w:val="00EC3CB2"/>
    <w:rsid w:val="00ED1644"/>
    <w:rsid w:val="00EF76DD"/>
    <w:rsid w:val="00F045B2"/>
    <w:rsid w:val="00F17D9B"/>
    <w:rsid w:val="00F258BC"/>
    <w:rsid w:val="00FA13A2"/>
    <w:rsid w:val="00FA423A"/>
    <w:rsid w:val="00FB4C7D"/>
    <w:rsid w:val="00FC502D"/>
    <w:rsid w:val="00FD002D"/>
    <w:rsid w:val="00FD7FEF"/>
    <w:rsid w:val="00FF50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EB693-23C3-4FBA-8968-6DAECA44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semiHidden/>
    <w:unhideWhenUsed/>
    <w:rsid w:val="002A7D67"/>
    <w:pPr>
      <w:tabs>
        <w:tab w:val="center" w:pos="4819"/>
        <w:tab w:val="right" w:pos="9638"/>
      </w:tabs>
    </w:pPr>
  </w:style>
  <w:style w:type="character" w:customStyle="1" w:styleId="PoratDiagrama">
    <w:name w:val="Poraštė Diagrama"/>
    <w:basedOn w:val="Numatytasispastraiposriftas"/>
    <w:link w:val="Porat"/>
    <w:uiPriority w:val="99"/>
    <w:semiHidden/>
    <w:rsid w:val="002A7D67"/>
  </w:style>
  <w:style w:type="character" w:styleId="Hipersaitas">
    <w:name w:val="Hyperlink"/>
    <w:basedOn w:val="Numatytasispastraiposriftas"/>
    <w:uiPriority w:val="99"/>
    <w:unhideWhenUsed/>
    <w:rsid w:val="00B425D5"/>
    <w:rPr>
      <w:color w:val="0563C1" w:themeColor="hyperlink"/>
      <w:u w:val="single"/>
    </w:rPr>
  </w:style>
  <w:style w:type="table" w:customStyle="1" w:styleId="Lentelstinklelis1">
    <w:name w:val="Lentelės tinklelis1"/>
    <w:basedOn w:val="prastojilentel"/>
    <w:next w:val="Lentelstinklelis"/>
    <w:uiPriority w:val="59"/>
    <w:rsid w:val="00192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192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BB5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59"/>
    <w:rsid w:val="00C43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D1B25"/>
    <w:pPr>
      <w:ind w:left="720"/>
      <w:contextualSpacing/>
    </w:pPr>
  </w:style>
  <w:style w:type="table" w:customStyle="1" w:styleId="Lentelstinklelis4">
    <w:name w:val="Lentelės tinklelis4"/>
    <w:basedOn w:val="prastojilentel"/>
    <w:next w:val="Lentelstinklelis"/>
    <w:uiPriority w:val="59"/>
    <w:rsid w:val="00B17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EA2CC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A2CC1"/>
    <w:rPr>
      <w:rFonts w:ascii="Tahoma" w:hAnsi="Tahoma" w:cs="Tahoma"/>
      <w:sz w:val="16"/>
      <w:szCs w:val="16"/>
    </w:rPr>
  </w:style>
  <w:style w:type="character" w:styleId="Komentaronuoroda">
    <w:name w:val="annotation reference"/>
    <w:basedOn w:val="Numatytasispastraiposriftas"/>
    <w:uiPriority w:val="99"/>
    <w:semiHidden/>
    <w:unhideWhenUsed/>
    <w:rsid w:val="00731FE8"/>
    <w:rPr>
      <w:sz w:val="16"/>
      <w:szCs w:val="16"/>
    </w:rPr>
  </w:style>
  <w:style w:type="paragraph" w:styleId="Komentarotekstas">
    <w:name w:val="annotation text"/>
    <w:basedOn w:val="prastasis"/>
    <w:link w:val="KomentarotekstasDiagrama"/>
    <w:uiPriority w:val="99"/>
    <w:semiHidden/>
    <w:unhideWhenUsed/>
    <w:rsid w:val="00731FE8"/>
    <w:rPr>
      <w:sz w:val="20"/>
      <w:szCs w:val="20"/>
    </w:rPr>
  </w:style>
  <w:style w:type="character" w:customStyle="1" w:styleId="KomentarotekstasDiagrama">
    <w:name w:val="Komentaro tekstas Diagrama"/>
    <w:basedOn w:val="Numatytasispastraiposriftas"/>
    <w:link w:val="Komentarotekstas"/>
    <w:uiPriority w:val="99"/>
    <w:semiHidden/>
    <w:rsid w:val="00731FE8"/>
    <w:rPr>
      <w:sz w:val="20"/>
      <w:szCs w:val="20"/>
    </w:rPr>
  </w:style>
  <w:style w:type="paragraph" w:styleId="Komentarotema">
    <w:name w:val="annotation subject"/>
    <w:basedOn w:val="Komentarotekstas"/>
    <w:next w:val="Komentarotekstas"/>
    <w:link w:val="KomentarotemaDiagrama"/>
    <w:uiPriority w:val="99"/>
    <w:semiHidden/>
    <w:unhideWhenUsed/>
    <w:rsid w:val="00731FE8"/>
    <w:rPr>
      <w:b/>
      <w:bCs/>
    </w:rPr>
  </w:style>
  <w:style w:type="character" w:customStyle="1" w:styleId="KomentarotemaDiagrama">
    <w:name w:val="Komentaro tema Diagrama"/>
    <w:basedOn w:val="KomentarotekstasDiagrama"/>
    <w:link w:val="Komentarotema"/>
    <w:uiPriority w:val="99"/>
    <w:semiHidden/>
    <w:rsid w:val="00731F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nergesman.lt" TargetMode="External"/><Relationship Id="rId13" Type="http://schemas.openxmlformats.org/officeDocument/2006/relationships/hyperlink" Target="https://www.e-tar.lt/portal/lt/legalAct/TAR.2532D2B1FCBB"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tar.lt/portal/lt/legalAct/TAR.1A2852A26B3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t/legalAct/TAR.FFC68D8A317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tar.lt/portal/lt/legalAct/TAR.A6BE5BE0C398"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e-tar.lt/portal/lt/legalAct/TAR.5B0F9D23275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48361</Words>
  <Characters>27567</Characters>
  <Application>Microsoft Office Word</Application>
  <DocSecurity>0</DocSecurity>
  <Lines>229</Lines>
  <Paragraphs>151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Vaclovas Beržinskas</dc:creator>
  <cp:lastModifiedBy>Danguolė Bernotienė</cp:lastModifiedBy>
  <cp:revision>3</cp:revision>
  <dcterms:created xsi:type="dcterms:W3CDTF">2019-07-24T10:13:00Z</dcterms:created>
  <dcterms:modified xsi:type="dcterms:W3CDTF">2019-07-24T10:13:00Z</dcterms:modified>
</cp:coreProperties>
</file>